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1061BC" w:rsidRDefault="00B231CA" w:rsidP="00042091">
      <w:pPr>
        <w:pStyle w:val="Dokumentnamn"/>
        <w:spacing w:after="120"/>
        <w:rPr>
          <w:rStyle w:val="Rubrik1Char"/>
          <w:sz w:val="32"/>
        </w:rPr>
      </w:pPr>
      <w:sdt>
        <w:sdtPr>
          <w:rPr>
            <w:rStyle w:val="Rubrik1Char"/>
            <w:sz w:val="32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A0303A">
            <w:rPr>
              <w:rStyle w:val="Rubrik1Char"/>
              <w:sz w:val="32"/>
            </w:rPr>
            <w:t>Barnrättsperspektiv i förstudien/inriktningsbeslut</w:t>
          </w:r>
        </w:sdtContent>
      </w:sdt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Bidar </w:t>
            </w:r>
            <w:r w:rsidR="00416CB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vi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till l</w:t>
            </w:r>
            <w:r w:rsidR="00431CA2">
              <w:rPr>
                <w:rFonts w:eastAsia="Calibri" w:cs="Times New Roman"/>
                <w:b/>
                <w:bCs/>
                <w:sz w:val="20"/>
                <w:szCs w:val="20"/>
              </w:rPr>
              <w:t>ikvärdiga förutsättningar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för </w:t>
            </w:r>
            <w:r w:rsidR="004C533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alla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barn?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(art. 2 och 23)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5F26D5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barn i olika åldrar?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jämlikhet pojkar/flickor?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Tas hänsyn till olika 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könsidentitet/könsuttryck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00521">
        <w:tc>
          <w:tcPr>
            <w:tcW w:w="3681" w:type="dxa"/>
          </w:tcPr>
          <w:p w:rsidR="00FF6A7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de behov barn med olika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funktionsnedsättning</w:t>
            </w:r>
            <w:r>
              <w:rPr>
                <w:rFonts w:eastAsia="Calibri" w:cs="Times New Roman"/>
                <w:sz w:val="20"/>
                <w:szCs w:val="20"/>
              </w:rPr>
              <w:t>ar har?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900521" w:rsidRDefault="00900521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0E76C7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0E76C7" w:rsidRPr="00431CA2" w:rsidRDefault="00900521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bookmarkStart w:id="0" w:name="_Hlk154061663"/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vi till barnets bästa? (art. 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E76C7" w:rsidRPr="00431CA2" w:rsidRDefault="000E76C7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E76C7" w:rsidRPr="00431CA2" w:rsidRDefault="000E76C7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0E76C7" w:rsidRPr="00431CA2" w:rsidTr="00900521">
        <w:tc>
          <w:tcPr>
            <w:tcW w:w="3681" w:type="dxa"/>
            <w:shd w:val="clear" w:color="auto" w:fill="E7E6E6" w:themeFill="background2"/>
          </w:tcPr>
          <w:p w:rsidR="000E3D76" w:rsidRPr="000A09CD" w:rsidRDefault="000E76C7" w:rsidP="000A09CD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Relevanta lagkrav</w:t>
            </w:r>
            <w:r w:rsidR="000A09C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0E76C7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Hälso- och sjukvårdslagen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 w:rsidRPr="00D829B2">
              <w:rPr>
                <w:rFonts w:eastAsia="Calibri" w:cs="Times New Roman"/>
                <w:sz w:val="16"/>
                <w:szCs w:val="20"/>
              </w:rPr>
              <w:t>K</w:t>
            </w:r>
            <w:r w:rsidRPr="00EC20D3">
              <w:rPr>
                <w:rFonts w:eastAsia="Calibri" w:cs="Times New Roman"/>
                <w:sz w:val="16"/>
                <w:szCs w:val="20"/>
              </w:rPr>
              <w:t>rav på god hygienisk standard, som tillgodoser patientens behov av trygghet och säkerhet samt barnets bästa.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Patientsäkerhetslagen</w:t>
            </w:r>
            <w:r w:rsidR="00D829B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D829B2" w:rsidRPr="00D829B2">
              <w:rPr>
                <w:rFonts w:eastAsia="Calibri" w:cs="Times New Roman"/>
                <w:sz w:val="16"/>
                <w:szCs w:val="20"/>
              </w:rPr>
              <w:t>K</w:t>
            </w:r>
            <w:r w:rsidR="00D829B2" w:rsidRPr="00EC20D3">
              <w:rPr>
                <w:rFonts w:eastAsia="Calibri" w:cs="Times New Roman"/>
                <w:sz w:val="16"/>
                <w:szCs w:val="20"/>
              </w:rPr>
              <w:t>rav på god hygienisk standard, som tillgodoser patientens behov av trygghet och säkerhet samt barnets bästa.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Tandvårdslagen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>
              <w:rPr>
                <w:rFonts w:eastAsia="Calibri" w:cs="Times New Roman"/>
                <w:sz w:val="16"/>
                <w:szCs w:val="20"/>
              </w:rPr>
              <w:t>K</w:t>
            </w:r>
            <w:r w:rsidRPr="00D829B2">
              <w:rPr>
                <w:rFonts w:eastAsia="Calibri" w:cs="Times New Roman"/>
                <w:sz w:val="16"/>
                <w:szCs w:val="20"/>
              </w:rPr>
              <w:t>rav på god hygienisk standard, patientens behov av trygghet och barnets bästa</w:t>
            </w:r>
            <w:r w:rsidRPr="00D829B2">
              <w:rPr>
                <w:rFonts w:eastAsia="Calibri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Plan- och bygglagen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>
              <w:rPr>
                <w:rFonts w:eastAsia="Calibri" w:cs="Times New Roman"/>
                <w:sz w:val="16"/>
                <w:szCs w:val="20"/>
              </w:rPr>
              <w:t>K</w:t>
            </w:r>
            <w:r w:rsidRPr="00D829B2">
              <w:rPr>
                <w:rFonts w:eastAsia="Calibri" w:cs="Times New Roman"/>
                <w:sz w:val="16"/>
                <w:szCs w:val="20"/>
              </w:rPr>
              <w:t>rav på god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, hållbar</w:t>
            </w:r>
            <w:r w:rsidRPr="00D829B2">
              <w:rPr>
                <w:rFonts w:eastAsia="Calibri" w:cs="Times New Roman"/>
                <w:sz w:val="16"/>
                <w:szCs w:val="20"/>
              </w:rPr>
              <w:t xml:space="preserve"> och tillgänglig miljö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, hänsyn till lämpliga platser för lek, för personer med nedsatt rörelse-</w:t>
            </w:r>
            <w:r w:rsidR="00D829B2">
              <w:rPr>
                <w:rFonts w:eastAsia="Calibri" w:cs="Times New Roman"/>
                <w:sz w:val="16"/>
                <w:szCs w:val="20"/>
              </w:rPr>
              <w:t>/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orienteringsförmåga</w:t>
            </w:r>
            <w:r w:rsidR="00D829B2">
              <w:rPr>
                <w:rFonts w:eastAsia="Calibri" w:cs="Times New Roman"/>
                <w:sz w:val="16"/>
                <w:szCs w:val="20"/>
              </w:rPr>
              <w:t>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D829B2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D829B2">
              <w:rPr>
                <w:rFonts w:eastAsia="Calibri" w:cs="Times New Roman"/>
                <w:sz w:val="20"/>
                <w:szCs w:val="20"/>
              </w:rPr>
              <w:t>Eventuellt annat lagkrav</w:t>
            </w:r>
            <w:r w:rsidR="00D829B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0A09CD" w:rsidRPr="00EC20D3" w:rsidRDefault="00EC20D3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Nationella styrdokument: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0A09CD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Program för Teknisk Standard (PTS)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87279C" w:rsidRDefault="0087279C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Forskning och evidens</w:t>
            </w:r>
            <w:r w:rsidR="00A0303A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:rsidR="00493413" w:rsidRPr="00397786" w:rsidRDefault="00397786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397786">
              <w:rPr>
                <w:rFonts w:eastAsia="Calibri" w:cs="Times New Roman"/>
                <w:sz w:val="20"/>
                <w:szCs w:val="20"/>
              </w:rPr>
              <w:t>(</w:t>
            </w:r>
            <w:r w:rsidR="00493413" w:rsidRPr="00397786">
              <w:rPr>
                <w:rFonts w:eastAsia="Calibri" w:cs="Times New Roman"/>
                <w:sz w:val="20"/>
                <w:szCs w:val="20"/>
              </w:rPr>
              <w:t>Detta fylls i av lokalutvecklare</w:t>
            </w:r>
            <w:r w:rsidRPr="0039778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87279C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Sjukhusens allmänna lokaler för att minska smittspridning (2023) NY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Lokaler för primärvård (2022) NY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Högteknologiska vårdmiljöer (2020)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Den goda vårdavdelningen (2019)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A0303A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  <w:highlight w:val="yellow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Lokaler för psykiatri (2018)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37462C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D</w:t>
            </w:r>
            <w:r w:rsidR="00EC20D3" w:rsidRPr="00D829B2">
              <w:rPr>
                <w:rFonts w:eastAsia="Calibri" w:cs="Times New Roman"/>
                <w:sz w:val="18"/>
                <w:szCs w:val="20"/>
              </w:rPr>
              <w:t>esign av utemiljö (2018)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Enpatientrum i Sverige (2017)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37462C" w:rsidRPr="00431CA2" w:rsidTr="00917516">
        <w:tc>
          <w:tcPr>
            <w:tcW w:w="3681" w:type="dxa"/>
            <w:shd w:val="clear" w:color="auto" w:fill="auto"/>
            <w:vAlign w:val="center"/>
          </w:tcPr>
          <w:p w:rsidR="0037462C" w:rsidRPr="00917516" w:rsidRDefault="0037462C" w:rsidP="00D829B2">
            <w:pPr>
              <w:spacing w:line="240" w:lineRule="auto"/>
              <w:rPr>
                <w:rFonts w:eastAsia="Calibri" w:cs="Times New Roman"/>
                <w:strike/>
                <w:sz w:val="18"/>
                <w:szCs w:val="20"/>
              </w:rPr>
            </w:pPr>
            <w:r w:rsidRPr="00917516">
              <w:rPr>
                <w:rFonts w:eastAsia="Calibri" w:cs="Times New Roman"/>
                <w:sz w:val="18"/>
                <w:szCs w:val="20"/>
              </w:rPr>
              <w:t>Behov av enkelrum för att minska smittspridning på sjukhusen i Region Kronoberg (2020)</w:t>
            </w:r>
            <w:bookmarkStart w:id="1" w:name="_GoBack"/>
            <w:bookmarkEnd w:id="1"/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37462C" w:rsidRPr="00042091" w:rsidRDefault="0037462C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Evidensbas för vårdens arkitektur 1.0 (2012)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397786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  <w:r w:rsidRPr="00106A43">
              <w:rPr>
                <w:rFonts w:eastAsia="Calibri" w:cs="Times New Roman"/>
                <w:b/>
                <w:sz w:val="20"/>
                <w:szCs w:val="20"/>
              </w:rPr>
              <w:t>Verksamhetsspecifik 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397786" w:rsidRPr="00431CA2" w:rsidTr="00397786">
        <w:tc>
          <w:tcPr>
            <w:tcW w:w="3681" w:type="dxa"/>
            <w:shd w:val="clear" w:color="auto" w:fill="FFFFFF" w:themeFill="background1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397786" w:rsidRPr="00431CA2" w:rsidTr="00397786">
        <w:tc>
          <w:tcPr>
            <w:tcW w:w="3681" w:type="dxa"/>
            <w:shd w:val="clear" w:color="auto" w:fill="FFFFFF" w:themeFill="background1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900521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900521" w:rsidRDefault="00900521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Övriga hänsyn till barnets bästa: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00521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E76C7" w:rsidRPr="00431CA2" w:rsidTr="00900521">
        <w:tc>
          <w:tcPr>
            <w:tcW w:w="3681" w:type="dxa"/>
            <w:shd w:val="clear" w:color="auto" w:fill="auto"/>
            <w:vAlign w:val="center"/>
          </w:tcPr>
          <w:p w:rsidR="000E76C7" w:rsidRPr="00900521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00521">
              <w:rPr>
                <w:rFonts w:eastAsia="Calibri" w:cs="Times New Roman"/>
                <w:sz w:val="20"/>
                <w:szCs w:val="20"/>
              </w:rPr>
              <w:t>Följer vi p</w:t>
            </w:r>
            <w:r w:rsidR="000E76C7" w:rsidRPr="00900521">
              <w:rPr>
                <w:rFonts w:eastAsia="Calibri" w:cs="Times New Roman"/>
                <w:sz w:val="20"/>
                <w:szCs w:val="20"/>
              </w:rPr>
              <w:t>raxis i andra regioner</w:t>
            </w:r>
            <w:r w:rsidRPr="00900521"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00521">
        <w:tc>
          <w:tcPr>
            <w:tcW w:w="3681" w:type="dxa"/>
            <w:shd w:val="clear" w:color="auto" w:fill="auto"/>
            <w:vAlign w:val="center"/>
          </w:tcPr>
          <w:p w:rsidR="000E76C7" w:rsidRPr="00900521" w:rsidRDefault="000E3D76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00521">
              <w:rPr>
                <w:rFonts w:eastAsia="Calibri" w:cs="Times New Roman"/>
                <w:sz w:val="20"/>
                <w:szCs w:val="20"/>
              </w:rPr>
              <w:t>Vad säger vår beprövade erfarenhet</w:t>
            </w:r>
            <w:r w:rsidR="00EC20D3" w:rsidRPr="00900521">
              <w:rPr>
                <w:rFonts w:eastAsia="Calibri" w:cs="Times New Roman"/>
                <w:sz w:val="20"/>
                <w:szCs w:val="20"/>
              </w:rPr>
              <w:t>,</w:t>
            </w:r>
            <w:r w:rsidRPr="00900521">
              <w:rPr>
                <w:rFonts w:eastAsia="Calibri" w:cs="Times New Roman"/>
                <w:sz w:val="20"/>
                <w:szCs w:val="20"/>
              </w:rPr>
              <w:t xml:space="preserve"> ur personalperspektiv</w:t>
            </w:r>
            <w:r w:rsidR="00EC20D3" w:rsidRPr="00900521">
              <w:rPr>
                <w:rFonts w:eastAsia="Calibri" w:cs="Times New Roman"/>
                <w:sz w:val="20"/>
                <w:szCs w:val="20"/>
              </w:rPr>
              <w:t>,</w:t>
            </w:r>
            <w:r w:rsidRPr="00900521">
              <w:rPr>
                <w:rFonts w:eastAsia="Calibri" w:cs="Times New Roman"/>
                <w:sz w:val="20"/>
                <w:szCs w:val="20"/>
              </w:rPr>
              <w:t xml:space="preserve"> är bäst för barn?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00521">
        <w:tc>
          <w:tcPr>
            <w:tcW w:w="3681" w:type="dxa"/>
            <w:vAlign w:val="center"/>
          </w:tcPr>
          <w:p w:rsidR="000E76C7" w:rsidRPr="00431CA2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</w:t>
            </w:r>
            <w:r w:rsidR="000E76C7">
              <w:rPr>
                <w:rFonts w:eastAsia="Calibri" w:cs="Times New Roman"/>
                <w:sz w:val="20"/>
                <w:szCs w:val="20"/>
              </w:rPr>
              <w:t>arnets bästa på kort och lång sikt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bookmarkEnd w:id="0"/>
    </w:tbl>
    <w:p w:rsidR="00E36200" w:rsidRPr="00E36200" w:rsidRDefault="00E36200" w:rsidP="00E36200">
      <w:pPr>
        <w:spacing w:after="0" w:line="240" w:lineRule="auto"/>
        <w:rPr>
          <w:sz w:val="20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Bidrar det till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goda förutsättningar för barns optimala utveckling? 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1330B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Bidrar vi till barns r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ätt till liv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överlevnad</w:t>
            </w:r>
            <w:r w:rsidR="00D829B2">
              <w:rPr>
                <w:rFonts w:eastAsia="Calibri" w:cs="Times New Roman"/>
                <w:sz w:val="20"/>
                <w:szCs w:val="20"/>
              </w:rPr>
              <w:t>, utveckling, hälsa och skydd mot att fara illa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1061BC" w:rsidRDefault="001061BC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071"/>
        <w:gridCol w:w="893"/>
        <w:gridCol w:w="642"/>
        <w:gridCol w:w="407"/>
        <w:gridCol w:w="1050"/>
        <w:gridCol w:w="79"/>
        <w:gridCol w:w="971"/>
        <w:gridCol w:w="1050"/>
        <w:gridCol w:w="1050"/>
      </w:tblGrid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>v, utifrån barns rätt till delaktighet och inflytande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 xml:space="preserve"> (art. 12)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D829B2" w:rsidRPr="00D829B2" w:rsidRDefault="00662BD1" w:rsidP="00D829B2">
            <w:p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>
              <w:rPr>
                <w:sz w:val="18"/>
              </w:rPr>
              <w:t>Barns och ungas å</w:t>
            </w:r>
            <w:r w:rsidR="00D829B2" w:rsidRPr="00D829B2">
              <w:rPr>
                <w:sz w:val="18"/>
              </w:rPr>
              <w:t xml:space="preserve">sikter/behov </w:t>
            </w:r>
            <w:r>
              <w:rPr>
                <w:sz w:val="18"/>
              </w:rPr>
              <w:t>kring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att orientera sig och hitta i miljön 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information och skyltning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utseende, färger, ljud, doft, dekoration, konst etc</w:t>
            </w:r>
            <w:r w:rsidR="00D829B2" w:rsidRPr="00037106">
              <w:rPr>
                <w:sz w:val="16"/>
                <w:szCs w:val="16"/>
              </w:rPr>
              <w:t>.</w:t>
            </w:r>
          </w:p>
          <w:p w:rsidR="000E3D76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användning av </w:t>
            </w:r>
            <w:r w:rsidR="000E3D76" w:rsidRPr="00037106">
              <w:rPr>
                <w:sz w:val="16"/>
                <w:szCs w:val="16"/>
              </w:rPr>
              <w:t>fysiska utrymme</w:t>
            </w:r>
            <w:r w:rsidR="00D829B2" w:rsidRPr="00037106">
              <w:rPr>
                <w:sz w:val="16"/>
                <w:szCs w:val="16"/>
              </w:rPr>
              <w:t xml:space="preserve"> </w:t>
            </w:r>
            <w:r w:rsidRPr="00037106">
              <w:rPr>
                <w:sz w:val="16"/>
                <w:szCs w:val="16"/>
              </w:rPr>
              <w:t>s</w:t>
            </w:r>
            <w:r w:rsidR="000E3D76" w:rsidRPr="00037106">
              <w:rPr>
                <w:sz w:val="16"/>
                <w:szCs w:val="16"/>
              </w:rPr>
              <w:t xml:space="preserve">om väntrum, reception, toalett, vårdrum, behandlingsrum, lekterapin, lekplatser etc. </w:t>
            </w:r>
          </w:p>
          <w:p w:rsidR="00D829B2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rFonts w:eastAsia="Calibri" w:cs="Times New Roman"/>
                <w:sz w:val="16"/>
                <w:szCs w:val="16"/>
              </w:rPr>
              <w:t xml:space="preserve">användning av </w:t>
            </w:r>
            <w:r w:rsidR="00D829B2" w:rsidRPr="00037106">
              <w:rPr>
                <w:rFonts w:eastAsia="Calibri" w:cs="Times New Roman"/>
                <w:sz w:val="16"/>
                <w:szCs w:val="16"/>
              </w:rPr>
              <w:t>möbler och utrustning</w:t>
            </w:r>
          </w:p>
          <w:p w:rsidR="000E3D76" w:rsidRPr="00037106" w:rsidRDefault="00E36200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upplevelser av </w:t>
            </w:r>
            <w:r w:rsidR="000E3D76" w:rsidRPr="00037106">
              <w:rPr>
                <w:sz w:val="16"/>
                <w:szCs w:val="16"/>
              </w:rPr>
              <w:t>trygga/otrygga platser, skrämmande utrustning etc.</w:t>
            </w:r>
          </w:p>
          <w:p w:rsidR="000E3D76" w:rsidRPr="0003710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att ta</w:t>
            </w:r>
            <w:r w:rsidR="000E3D76" w:rsidRPr="00037106">
              <w:rPr>
                <w:sz w:val="16"/>
                <w:szCs w:val="16"/>
              </w:rPr>
              <w:t xml:space="preserve"> sig till och från </w:t>
            </w:r>
            <w:r w:rsidR="00037106">
              <w:rPr>
                <w:sz w:val="16"/>
                <w:szCs w:val="16"/>
              </w:rPr>
              <w:t>platsen</w:t>
            </w:r>
          </w:p>
          <w:p w:rsidR="000E3D76" w:rsidRPr="000E3D7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22"/>
                <w:szCs w:val="20"/>
              </w:rPr>
            </w:pPr>
            <w:r w:rsidRPr="00037106">
              <w:rPr>
                <w:sz w:val="16"/>
                <w:szCs w:val="16"/>
              </w:rPr>
              <w:t>a</w:t>
            </w:r>
            <w:r w:rsidR="000E3D76" w:rsidRPr="00037106">
              <w:rPr>
                <w:sz w:val="16"/>
                <w:szCs w:val="16"/>
              </w:rPr>
              <w:t>nnat:</w:t>
            </w: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Åsikter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 xml:space="preserve">som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 och unga redan har del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at med sig av</w:t>
            </w:r>
            <w:r w:rsidR="002F71B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</w:tr>
      <w:tr w:rsidR="00662BD1" w:rsidRPr="000F53EB" w:rsidTr="002F71BD">
        <w:tc>
          <w:tcPr>
            <w:tcW w:w="3071" w:type="dxa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NAVIGERING OCH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lätt att hitta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Skyltar ska sitta så att även barn ser dem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Wifi-koden ska vara synlig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Använd bildstöd för incheckning</w:t>
            </w:r>
            <w:r w:rsidR="00037106">
              <w:rPr>
                <w:rFonts w:eastAsia="Calibri" w:cs="Times New Roman"/>
                <w:sz w:val="16"/>
                <w:szCs w:val="20"/>
              </w:rPr>
              <w:t>/reception</w:t>
            </w:r>
            <w:r>
              <w:rPr>
                <w:rFonts w:eastAsia="Calibri" w:cs="Times New Roman"/>
                <w:sz w:val="16"/>
                <w:szCs w:val="20"/>
              </w:rPr>
              <w:t xml:space="preserve"> </w:t>
            </w:r>
          </w:p>
          <w:p w:rsidR="00914929" w:rsidRPr="005F202E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Gärna bilder på dörrar så vi vet var de går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mycket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Information som även barn förstår, gärna med bilder</w:t>
            </w:r>
          </w:p>
          <w:p w:rsidR="005F202E" w:rsidRDefault="005F202E" w:rsidP="00914929">
            <w:p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TRYGGHET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kännas tryggt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Skrämmande utrustning får gärna döljas eller förklaras med bildstöd för att lugna oss</w:t>
            </w:r>
          </w:p>
          <w:p w:rsidR="00662BD1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Glaspartier </w:t>
            </w:r>
            <w:r>
              <w:rPr>
                <w:rFonts w:eastAsia="Calibri" w:cs="Times New Roman"/>
                <w:sz w:val="16"/>
                <w:szCs w:val="20"/>
              </w:rPr>
              <w:t xml:space="preserve">med </w:t>
            </w:r>
            <w:r w:rsidRPr="005F202E">
              <w:rPr>
                <w:rFonts w:eastAsia="Calibri" w:cs="Times New Roman"/>
                <w:sz w:val="16"/>
                <w:szCs w:val="20"/>
              </w:rPr>
              <w:t>uppmärksamhetsmärke i barnhöjd</w:t>
            </w:r>
          </w:p>
        </w:tc>
        <w:tc>
          <w:tcPr>
            <w:tcW w:w="3071" w:type="dxa"/>
            <w:gridSpan w:val="5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MÖBLERING OCH DISTRAKTION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finnas sittplatser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Sittplatser får gärna vara lite privata, t.ex. med höga soffryggar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Ibland är det jobbigt med sittgrupper där vi tvingas titta på varandra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037106">
              <w:rPr>
                <w:rFonts w:eastAsia="Calibri" w:cs="Times New Roman"/>
                <w:sz w:val="16"/>
                <w:szCs w:val="20"/>
              </w:rPr>
              <w:t>Något i taket som distraherar vid provtagning eller sängläge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FÄRG OCH KONST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trevligt och mysigt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inte kännas som ett sjukhus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vitt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eller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för skarpa färger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Gärna</w:t>
            </w:r>
            <w:r>
              <w:rPr>
                <w:rFonts w:eastAsia="Calibri" w:cs="Times New Roman"/>
                <w:sz w:val="16"/>
                <w:szCs w:val="20"/>
              </w:rPr>
              <w:t xml:space="preserve"> mjuka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färg</w:t>
            </w:r>
            <w:r>
              <w:rPr>
                <w:rFonts w:eastAsia="Calibri" w:cs="Times New Roman"/>
                <w:sz w:val="16"/>
                <w:szCs w:val="20"/>
              </w:rPr>
              <w:t>er</w:t>
            </w:r>
          </w:p>
          <w:p w:rsidR="005F202E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Fototapet är bra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Konst ska fungera även för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</w:t>
            </w:r>
            <w:r w:rsidRPr="005F202E">
              <w:rPr>
                <w:rFonts w:eastAsia="Calibri" w:cs="Times New Roman"/>
                <w:sz w:val="16"/>
                <w:szCs w:val="20"/>
              </w:rPr>
              <w:t>barn</w:t>
            </w:r>
            <w:r w:rsidR="005F202E">
              <w:rPr>
                <w:rFonts w:eastAsia="Calibri" w:cs="Times New Roman"/>
                <w:sz w:val="16"/>
                <w:szCs w:val="20"/>
              </w:rPr>
              <w:t>höjd</w:t>
            </w:r>
          </w:p>
          <w:p w:rsidR="00662BD1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 xml:space="preserve">Konst </w:t>
            </w:r>
            <w:r w:rsidR="00900521">
              <w:rPr>
                <w:rFonts w:eastAsia="Calibri" w:cs="Times New Roman"/>
                <w:sz w:val="16"/>
                <w:szCs w:val="20"/>
              </w:rPr>
              <w:t xml:space="preserve">ska finnas </w:t>
            </w:r>
            <w:r>
              <w:rPr>
                <w:rFonts w:eastAsia="Calibri" w:cs="Times New Roman"/>
                <w:sz w:val="16"/>
                <w:szCs w:val="20"/>
              </w:rPr>
              <w:t>för alla åldrar</w:t>
            </w:r>
          </w:p>
        </w:tc>
        <w:tc>
          <w:tcPr>
            <w:tcW w:w="3071" w:type="dxa"/>
            <w:gridSpan w:val="3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-65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LJUS OCH LJUD</w:t>
            </w:r>
          </w:p>
          <w:p w:rsidR="005F202E" w:rsidRPr="005F202E" w:rsidRDefault="0090052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B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>arn vill</w:t>
            </w:r>
            <w:r w:rsidR="00E36200">
              <w:rPr>
                <w:rFonts w:eastAsia="Calibri" w:cs="Times New Roman"/>
                <w:sz w:val="16"/>
                <w:szCs w:val="20"/>
              </w:rPr>
              <w:t xml:space="preserve"> kunna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 xml:space="preserve"> se ut genom fönstren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 får gärna gå att sänka på rummen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Ljuset bör inte vara för starkt</w:t>
            </w:r>
          </w:p>
          <w:p w:rsidR="00037106" w:rsidRPr="005F202E" w:rsidRDefault="00037106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Vi föredrar varmt ljus, även i provrum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En del av oss blir oroliga om det är höga ljud eller mycket ljud i miljö</w:t>
            </w:r>
            <w:r w:rsidR="005F202E">
              <w:rPr>
                <w:rFonts w:eastAsia="Calibri" w:cs="Times New Roman"/>
                <w:sz w:val="16"/>
                <w:szCs w:val="20"/>
              </w:rPr>
              <w:t>n</w:t>
            </w:r>
          </w:p>
          <w:p w:rsidR="005F202E" w:rsidRDefault="005F202E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BARNANPASSAT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Alla väntrum kan få besök av barn i olika åldrar – anpassa därefter 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Klädkrokar i bra barnhöjd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Barnanpassade toaletter: kunna nå upp till toaletten, tvättfatet, tvålen, pappret, spegeln.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</w:tc>
      </w:tr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E3D76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Vad i lokalen/lokalerna är verksamhetsspecifikt och kräver ny förståelse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av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barns och ungas åsikter?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0A2A8E" w:rsidRPr="000F53EB" w:rsidRDefault="000A2A8E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 xml:space="preserve"> har vi inhämtat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barns och ungas åsikter om det verksamhetsspecifika i miljön?</w:t>
            </w:r>
          </w:p>
        </w:tc>
      </w:tr>
      <w:tr w:rsidR="00900521" w:rsidRPr="000F53EB" w:rsidTr="005545E0">
        <w:tc>
          <w:tcPr>
            <w:tcW w:w="4606" w:type="dxa"/>
            <w:gridSpan w:val="3"/>
          </w:tcPr>
          <w:p w:rsidR="00900521" w:rsidRPr="00900521" w:rsidRDefault="00900521" w:rsidP="0003710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enkät</w:t>
            </w:r>
          </w:p>
          <w:p w:rsid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barnrond</w:t>
            </w:r>
          </w:p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Involverat barn och unga på annat sätt:</w:t>
            </w:r>
          </w:p>
        </w:tc>
        <w:tc>
          <w:tcPr>
            <w:tcW w:w="4607" w:type="dxa"/>
            <w:gridSpan w:val="6"/>
          </w:tcPr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vårdnadshavare </w:t>
            </w:r>
          </w:p>
          <w:p w:rsidR="00900521" w:rsidRPr="000E3D76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personal </w:t>
            </w:r>
          </w:p>
        </w:tc>
      </w:tr>
      <w:tr w:rsidR="00FF6A70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FF6A70" w:rsidRPr="00431CA2" w:rsidRDefault="00FF6A70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relevanta åsikter har barn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>en/företrädare för barnen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lyft fram?</w:t>
            </w:r>
          </w:p>
        </w:tc>
      </w:tr>
      <w:tr w:rsidR="00FF6A70" w:rsidRPr="000F53EB" w:rsidTr="00900521">
        <w:tc>
          <w:tcPr>
            <w:tcW w:w="9213" w:type="dxa"/>
            <w:gridSpan w:val="9"/>
          </w:tcPr>
          <w:p w:rsidR="00FF6A70" w:rsidRPr="000F53EB" w:rsidRDefault="00FF6A70" w:rsidP="009C0A9F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gridSpan w:val="2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FFFFFF" w:themeFill="background1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barnens åsikter beaktats?</w:t>
            </w:r>
          </w:p>
        </w:tc>
        <w:tc>
          <w:tcPr>
            <w:tcW w:w="1049" w:type="dxa"/>
            <w:gridSpan w:val="2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87279C" w:rsidRPr="002F71BD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</w:rPr>
            </w:pPr>
            <w:r w:rsidRPr="002F71BD">
              <w:rPr>
                <w:rFonts w:eastAsia="Calibri" w:cs="Times New Roman"/>
                <w:b/>
                <w:sz w:val="20"/>
              </w:rPr>
              <w:t>Eventuella</w:t>
            </w:r>
            <w:r w:rsidR="0087279C" w:rsidRPr="002F71BD">
              <w:rPr>
                <w:rFonts w:eastAsia="Calibri" w:cs="Times New Roman"/>
                <w:b/>
                <w:sz w:val="20"/>
              </w:rPr>
              <w:t xml:space="preserve"> kommentarer:</w:t>
            </w:r>
          </w:p>
        </w:tc>
      </w:tr>
      <w:tr w:rsidR="0087279C" w:rsidRPr="00431CA2" w:rsidTr="00900521">
        <w:tc>
          <w:tcPr>
            <w:tcW w:w="9213" w:type="dxa"/>
            <w:gridSpan w:val="9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900521" w:rsidRDefault="00900521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0A2A8E" w:rsidRPr="00431CA2" w:rsidTr="00900521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</w:t>
            </w:r>
          </w:p>
        </w:tc>
      </w:tr>
      <w:tr w:rsidR="0087279C" w:rsidRPr="00431CA2" w:rsidTr="00900521">
        <w:tc>
          <w:tcPr>
            <w:tcW w:w="3964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</w:tcPr>
          <w:p w:rsidR="0087279C" w:rsidRPr="00745FDB" w:rsidRDefault="002F71B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Tillgodoser vi barnets rättigheter och barnets bästa i detta?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00521">
        <w:tc>
          <w:tcPr>
            <w:tcW w:w="9213" w:type="dxa"/>
            <w:gridSpan w:val="6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436F1D" w:rsidRPr="00431CA2" w:rsidRDefault="00436F1D" w:rsidP="0087279C"/>
    <w:sectPr w:rsidR="00436F1D" w:rsidRPr="00431CA2" w:rsidSect="00E503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CA" w:rsidRDefault="00B231CA" w:rsidP="00F377DE">
      <w:r>
        <w:separator/>
      </w:r>
    </w:p>
  </w:endnote>
  <w:endnote w:type="continuationSeparator" w:id="0">
    <w:p w:rsidR="00B231CA" w:rsidRDefault="00B231CA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B231CA">
      <w:fldChar w:fldCharType="begin"/>
    </w:r>
    <w:r w:rsidR="00B231CA">
      <w:instrText xml:space="preserve"> NUMPAGES  \* Arabic  \* MERGEFORMAT </w:instrText>
    </w:r>
    <w:r w:rsidR="00B231CA">
      <w:fldChar w:fldCharType="separate"/>
    </w:r>
    <w:r>
      <w:t>3</w:t>
    </w:r>
    <w:r w:rsidR="00B231C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CA" w:rsidRDefault="00B231CA" w:rsidP="00F377DE">
      <w:r>
        <w:separator/>
      </w:r>
    </w:p>
  </w:footnote>
  <w:footnote w:type="continuationSeparator" w:id="0">
    <w:p w:rsidR="00B231CA" w:rsidRDefault="00B231CA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1BC" w:rsidRDefault="001061BC" w:rsidP="001061BC">
    <w:pPr>
      <w:spacing w:after="120" w:line="240" w:lineRule="auto"/>
    </w:pPr>
    <w:r w:rsidRPr="00862819">
      <w:rPr>
        <w:b/>
      </w:rPr>
      <w:t>Datum</w:t>
    </w:r>
    <w:r>
      <w:t>:</w:t>
    </w:r>
  </w:p>
  <w:p w:rsidR="001061BC" w:rsidRDefault="001061BC" w:rsidP="001061BC">
    <w:pPr>
      <w:spacing w:after="120" w:line="240" w:lineRule="auto"/>
    </w:pPr>
    <w:r w:rsidRPr="00E503DD">
      <w:rPr>
        <w:b/>
      </w:rPr>
      <w:t>Ärendenamn</w:t>
    </w:r>
    <w:r>
      <w:t>:</w:t>
    </w:r>
  </w:p>
  <w:p w:rsidR="001061BC" w:rsidRDefault="001061BC" w:rsidP="001061BC">
    <w:pPr>
      <w:spacing w:after="120" w:line="240" w:lineRule="auto"/>
    </w:pPr>
    <w:r w:rsidRPr="00E503DD">
      <w:rPr>
        <w:b/>
      </w:rPr>
      <w:t>Barn som berörs</w:t>
    </w:r>
    <w:r>
      <w:t>:</w:t>
    </w:r>
  </w:p>
  <w:p w:rsidR="00063DF8" w:rsidRDefault="001061BC" w:rsidP="001061BC">
    <w:pPr>
      <w:spacing w:after="120" w:line="240" w:lineRule="auto"/>
    </w:pPr>
    <w:r w:rsidRPr="00E503DD">
      <w:rPr>
        <w:b/>
      </w:rPr>
      <w:t>Ansvarig för detta underlag</w:t>
    </w:r>
    <w:r>
      <w:t>: (Namn, titel, verksamhet)</w:t>
    </w:r>
    <w:r w:rsidR="00063DF8"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0F5"/>
    <w:multiLevelType w:val="hybridMultilevel"/>
    <w:tmpl w:val="81CA9412"/>
    <w:lvl w:ilvl="0" w:tplc="E184FE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4233E"/>
    <w:multiLevelType w:val="hybridMultilevel"/>
    <w:tmpl w:val="5664D492"/>
    <w:lvl w:ilvl="0" w:tplc="9CF260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2F3F4D38"/>
    <w:multiLevelType w:val="hybridMultilevel"/>
    <w:tmpl w:val="8E5AA66E"/>
    <w:lvl w:ilvl="0" w:tplc="708040F0">
      <w:numFmt w:val="bullet"/>
      <w:lvlText w:val="•"/>
      <w:lvlJc w:val="left"/>
      <w:pPr>
        <w:ind w:left="1660" w:hanging="130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7A6C"/>
    <w:multiLevelType w:val="hybridMultilevel"/>
    <w:tmpl w:val="C10EC746"/>
    <w:lvl w:ilvl="0" w:tplc="708040F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02AB"/>
    <w:multiLevelType w:val="hybridMultilevel"/>
    <w:tmpl w:val="097A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6618"/>
    <w:multiLevelType w:val="hybridMultilevel"/>
    <w:tmpl w:val="FBE2A6FE"/>
    <w:lvl w:ilvl="0" w:tplc="C87A7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106"/>
    <w:rsid w:val="0004139F"/>
    <w:rsid w:val="00042091"/>
    <w:rsid w:val="00063DF8"/>
    <w:rsid w:val="00066CFA"/>
    <w:rsid w:val="000803CB"/>
    <w:rsid w:val="000A09CD"/>
    <w:rsid w:val="000A0D4B"/>
    <w:rsid w:val="000A2A8E"/>
    <w:rsid w:val="000B1C0E"/>
    <w:rsid w:val="000E3D76"/>
    <w:rsid w:val="000E76C7"/>
    <w:rsid w:val="000F53EB"/>
    <w:rsid w:val="0010567E"/>
    <w:rsid w:val="001061BC"/>
    <w:rsid w:val="00106A43"/>
    <w:rsid w:val="001330B0"/>
    <w:rsid w:val="0018059D"/>
    <w:rsid w:val="001929D5"/>
    <w:rsid w:val="00197657"/>
    <w:rsid w:val="001B379E"/>
    <w:rsid w:val="001C4252"/>
    <w:rsid w:val="001D459C"/>
    <w:rsid w:val="002254CD"/>
    <w:rsid w:val="00251D7E"/>
    <w:rsid w:val="002B604A"/>
    <w:rsid w:val="002C5FCD"/>
    <w:rsid w:val="002E1923"/>
    <w:rsid w:val="002F00F3"/>
    <w:rsid w:val="002F71BD"/>
    <w:rsid w:val="0037462C"/>
    <w:rsid w:val="00394395"/>
    <w:rsid w:val="00397786"/>
    <w:rsid w:val="003C3CCB"/>
    <w:rsid w:val="003E3CE9"/>
    <w:rsid w:val="003E6889"/>
    <w:rsid w:val="00413E16"/>
    <w:rsid w:val="00416CB6"/>
    <w:rsid w:val="00431CA2"/>
    <w:rsid w:val="0043688A"/>
    <w:rsid w:val="00436F1D"/>
    <w:rsid w:val="0048022F"/>
    <w:rsid w:val="00481D89"/>
    <w:rsid w:val="00493413"/>
    <w:rsid w:val="00497E4F"/>
    <w:rsid w:val="004B2A1D"/>
    <w:rsid w:val="004C5337"/>
    <w:rsid w:val="00511540"/>
    <w:rsid w:val="005636A9"/>
    <w:rsid w:val="005F202E"/>
    <w:rsid w:val="005F26D5"/>
    <w:rsid w:val="0060147A"/>
    <w:rsid w:val="00662BD1"/>
    <w:rsid w:val="0069213D"/>
    <w:rsid w:val="006B2172"/>
    <w:rsid w:val="006D6CA6"/>
    <w:rsid w:val="006E7AFB"/>
    <w:rsid w:val="00716D5D"/>
    <w:rsid w:val="007218B5"/>
    <w:rsid w:val="00745FDB"/>
    <w:rsid w:val="007A5E30"/>
    <w:rsid w:val="007D4143"/>
    <w:rsid w:val="007D5FDE"/>
    <w:rsid w:val="007E7065"/>
    <w:rsid w:val="008554B1"/>
    <w:rsid w:val="00862819"/>
    <w:rsid w:val="0087279C"/>
    <w:rsid w:val="00877773"/>
    <w:rsid w:val="008E7C0A"/>
    <w:rsid w:val="00900521"/>
    <w:rsid w:val="00914929"/>
    <w:rsid w:val="00917516"/>
    <w:rsid w:val="00951810"/>
    <w:rsid w:val="00966AF5"/>
    <w:rsid w:val="009C1105"/>
    <w:rsid w:val="009D2185"/>
    <w:rsid w:val="00A0303A"/>
    <w:rsid w:val="00A1636A"/>
    <w:rsid w:val="00A54145"/>
    <w:rsid w:val="00A72A32"/>
    <w:rsid w:val="00AC6B3B"/>
    <w:rsid w:val="00AD5630"/>
    <w:rsid w:val="00B073B7"/>
    <w:rsid w:val="00B17A30"/>
    <w:rsid w:val="00B231CA"/>
    <w:rsid w:val="00B275A4"/>
    <w:rsid w:val="00B30497"/>
    <w:rsid w:val="00B30EDC"/>
    <w:rsid w:val="00B320AF"/>
    <w:rsid w:val="00B430F0"/>
    <w:rsid w:val="00B45A02"/>
    <w:rsid w:val="00BB5094"/>
    <w:rsid w:val="00BD36FC"/>
    <w:rsid w:val="00BD4BE8"/>
    <w:rsid w:val="00C1247D"/>
    <w:rsid w:val="00C370A7"/>
    <w:rsid w:val="00C45D49"/>
    <w:rsid w:val="00CA4A0C"/>
    <w:rsid w:val="00CA7560"/>
    <w:rsid w:val="00CD2281"/>
    <w:rsid w:val="00CD2743"/>
    <w:rsid w:val="00CE739F"/>
    <w:rsid w:val="00D15BEB"/>
    <w:rsid w:val="00D6100C"/>
    <w:rsid w:val="00D80C32"/>
    <w:rsid w:val="00D829B2"/>
    <w:rsid w:val="00D93C24"/>
    <w:rsid w:val="00DC4189"/>
    <w:rsid w:val="00DF7162"/>
    <w:rsid w:val="00E042E8"/>
    <w:rsid w:val="00E23D90"/>
    <w:rsid w:val="00E36200"/>
    <w:rsid w:val="00E503DD"/>
    <w:rsid w:val="00E55D52"/>
    <w:rsid w:val="00EC0075"/>
    <w:rsid w:val="00EC20D3"/>
    <w:rsid w:val="00F159DA"/>
    <w:rsid w:val="00F210DC"/>
    <w:rsid w:val="00F362D8"/>
    <w:rsid w:val="00F377DE"/>
    <w:rsid w:val="00FB539A"/>
    <w:rsid w:val="00FC3D4A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60881"/>
    <w:rsid w:val="001729B6"/>
    <w:rsid w:val="001C7DA3"/>
    <w:rsid w:val="001F473B"/>
    <w:rsid w:val="0026670C"/>
    <w:rsid w:val="00270633"/>
    <w:rsid w:val="00333BB6"/>
    <w:rsid w:val="00683A89"/>
    <w:rsid w:val="009B52FB"/>
    <w:rsid w:val="00AB49BA"/>
    <w:rsid w:val="00C468C1"/>
    <w:rsid w:val="00D23776"/>
    <w:rsid w:val="00D54B48"/>
    <w:rsid w:val="00D91F9B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C83A7-DCF0-4634-9583-1268937D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19</TotalTime>
  <Pages>2</Pages>
  <Words>783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Barnrättsperspektiv i förstudien/inriktningsbeslut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Barnrättsperspektiv i förstudien/inriktningsbeslut</dc:title>
  <dc:subject/>
  <dc:creator>Swärd Susann FSU stödstrukturer</dc:creator>
  <cp:keywords/>
  <dc:description/>
  <cp:lastModifiedBy>Swärd Susann RUV folkh o soc hållbarh</cp:lastModifiedBy>
  <cp:revision>5</cp:revision>
  <dcterms:created xsi:type="dcterms:W3CDTF">2023-12-21T08:24:00Z</dcterms:created>
  <dcterms:modified xsi:type="dcterms:W3CDTF">2024-01-31T12:43:00Z</dcterms:modified>
</cp:coreProperties>
</file>