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30" w:rsidRPr="00BD1C10" w:rsidRDefault="00284CAC" w:rsidP="00745EEA">
      <w:pPr>
        <w:pStyle w:val="Dokumentnamn"/>
        <w:spacing w:before="240" w:after="120"/>
        <w:rPr>
          <w:rStyle w:val="Rubrik1Char"/>
          <w:sz w:val="36"/>
        </w:rPr>
      </w:pPr>
      <w:sdt>
        <w:sdtPr>
          <w:rPr>
            <w:rStyle w:val="Rubrik1Char"/>
            <w:sz w:val="32"/>
          </w:rPr>
          <w:alias w:val="Titel"/>
          <w:tag w:val="Titel"/>
          <w:id w:val="-1005820163"/>
          <w:lock w:val="sdtLocked"/>
          <w:placeholder>
            <w:docPart w:val="65305607940D4D19AE424BA2AE0D0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>
          <w:rPr>
            <w:rStyle w:val="Rubrik1Char"/>
          </w:rPr>
        </w:sdtEndPr>
        <w:sdtContent>
          <w:r w:rsidR="00F20EBE" w:rsidRPr="00745EEA">
            <w:rPr>
              <w:rStyle w:val="Rubrik1Char"/>
              <w:sz w:val="32"/>
            </w:rPr>
            <w:t>Barnrättsbaserat beslutsunderlag för investeringsbeslut</w:t>
          </w:r>
        </w:sdtContent>
      </w:sdt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F20EBE" w:rsidRPr="00431CA2" w:rsidTr="00F20EBE">
        <w:tc>
          <w:tcPr>
            <w:tcW w:w="3681" w:type="dxa"/>
            <w:shd w:val="clear" w:color="auto" w:fill="E7E6E6" w:themeFill="background2"/>
            <w:vAlign w:val="center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Bidar vi till likvärdiga förutsättningar för alla barn? (art. 2 och 23)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F20EBE" w:rsidRPr="00431CA2" w:rsidRDefault="00F20EBE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F20EBE" w:rsidRPr="00431CA2" w:rsidRDefault="00F20EBE" w:rsidP="005F26D5">
            <w:pPr>
              <w:spacing w:line="240" w:lineRule="auto"/>
              <w:ind w:right="-192" w:hanging="25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F20EBE" w:rsidRPr="00431CA2" w:rsidRDefault="00F20EBE" w:rsidP="005F26D5">
            <w:pPr>
              <w:spacing w:line="240" w:lineRule="auto"/>
              <w:ind w:left="-108" w:right="-111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F20EBE" w:rsidRPr="00431CA2" w:rsidRDefault="00F20EBE" w:rsidP="005F26D5">
            <w:pPr>
              <w:spacing w:line="240" w:lineRule="auto"/>
              <w:ind w:left="-105" w:right="-112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F20EBE" w:rsidRPr="00431CA2" w:rsidRDefault="00F20EBE" w:rsidP="005F26D5">
            <w:pPr>
              <w:spacing w:line="240" w:lineRule="auto"/>
              <w:ind w:left="-104" w:right="-106"/>
              <w:jc w:val="center"/>
              <w:rPr>
                <w:rFonts w:eastAsia="Calibri" w:cs="Times New Roman"/>
                <w:b/>
                <w:bCs/>
                <w:sz w:val="16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F20EBE" w:rsidRPr="00431CA2" w:rsidRDefault="00F20EBE" w:rsidP="007A5E30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18"/>
                <w:szCs w:val="18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barn i olika åldrar?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jämlikhet pojkar/flickor?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Tas hänsyn till olika </w:t>
            </w:r>
            <w:r w:rsidRPr="00431CA2">
              <w:rPr>
                <w:rFonts w:eastAsia="Calibri" w:cs="Times New Roman"/>
                <w:sz w:val="20"/>
                <w:szCs w:val="20"/>
              </w:rPr>
              <w:t>könsidentitet/könsuttryck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  <w:tr w:rsidR="00F20EBE" w:rsidRPr="00431CA2" w:rsidTr="00F20EBE">
        <w:tc>
          <w:tcPr>
            <w:tcW w:w="3681" w:type="dxa"/>
          </w:tcPr>
          <w:p w:rsidR="00F20EBE" w:rsidRPr="00431CA2" w:rsidRDefault="00F20EBE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Tas hänsyn till de behov barn med olika</w:t>
            </w:r>
            <w:r w:rsidRPr="00431CA2">
              <w:rPr>
                <w:rFonts w:eastAsia="Calibri" w:cs="Times New Roman"/>
                <w:sz w:val="20"/>
                <w:szCs w:val="20"/>
              </w:rPr>
              <w:t xml:space="preserve"> funktionsnedsättning</w:t>
            </w:r>
            <w:r>
              <w:rPr>
                <w:rFonts w:eastAsia="Calibri" w:cs="Times New Roman"/>
                <w:sz w:val="20"/>
                <w:szCs w:val="20"/>
              </w:rPr>
              <w:t>ar har?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F20EBE" w:rsidRPr="00431CA2" w:rsidRDefault="00F20EBE" w:rsidP="00042091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  <w:vAlign w:val="center"/>
          </w:tcPr>
          <w:p w:rsidR="00F20EBE" w:rsidRPr="00042091" w:rsidRDefault="00F20EBE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900521" w:rsidRPr="00745EEA" w:rsidRDefault="00900521" w:rsidP="00745EEA">
      <w:pPr>
        <w:spacing w:after="0" w:line="240" w:lineRule="auto"/>
        <w:rPr>
          <w:sz w:val="20"/>
        </w:rPr>
      </w:pPr>
    </w:p>
    <w:tbl>
      <w:tblPr>
        <w:tblStyle w:val="Tabellrutnt1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79"/>
        <w:gridCol w:w="425"/>
        <w:gridCol w:w="425"/>
        <w:gridCol w:w="425"/>
        <w:gridCol w:w="425"/>
        <w:gridCol w:w="426"/>
        <w:gridCol w:w="3405"/>
      </w:tblGrid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745EEA">
              <w:rPr>
                <w:rFonts w:eastAsia="Calibri"/>
                <w:b/>
                <w:bCs/>
                <w:sz w:val="20"/>
                <w:szCs w:val="20"/>
              </w:rPr>
              <w:t>Bidrar vi till barnets bästa? (art. 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B81A" w:themeFill="accent3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300" w:themeFill="accent4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right="-192" w:hanging="251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 xml:space="preserve"> Delvis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288" w:themeFill="accent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8" w:right="-111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7" w:themeFill="accent5" w:themeFillTint="66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5" w:right="-112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ind w:left="-104" w:right="-106"/>
              <w:jc w:val="center"/>
              <w:rPr>
                <w:rFonts w:eastAsia="Calibri"/>
                <w:b/>
                <w:bCs/>
                <w:sz w:val="16"/>
                <w:szCs w:val="18"/>
              </w:rPr>
            </w:pPr>
            <w:r w:rsidRPr="00745EEA">
              <w:rPr>
                <w:rFonts w:eastAsia="Calibri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745EEA">
              <w:rPr>
                <w:rFonts w:eastAsia="Calibri"/>
                <w:b/>
                <w:bCs/>
                <w:sz w:val="16"/>
                <w:szCs w:val="18"/>
              </w:rPr>
              <w:t>rele</w:t>
            </w:r>
            <w:proofErr w:type="spellEnd"/>
            <w:r w:rsidRPr="00745EEA">
              <w:rPr>
                <w:rFonts w:eastAsia="Calibri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Relevanta lagkrav: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Hälso- och sjukvårdslagen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som tillgodoser patientens behov av trygghet och säkerhet samt barnets bästa.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 xml:space="preserve">Patientsäkerhetslagen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som tillgodoser patientens behov av trygghet och säkerhet samt barnets bästa.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Tandvårdslagen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 hygienisk standard, patientens behov av trygghet och barnets bästa</w:t>
            </w:r>
            <w:r w:rsidRPr="00745EEA">
              <w:rPr>
                <w:rFonts w:eastAsia="Calibri"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Plan- och bygglagen</w:t>
            </w:r>
            <w:r w:rsidRPr="00745EEA">
              <w:rPr>
                <w:rFonts w:eastAsia="Calibri"/>
                <w:sz w:val="20"/>
                <w:szCs w:val="20"/>
              </w:rPr>
              <w:t xml:space="preserve"> </w:t>
            </w:r>
            <w:r w:rsidRPr="00745EEA">
              <w:rPr>
                <w:rFonts w:eastAsia="Calibri"/>
                <w:sz w:val="16"/>
                <w:szCs w:val="20"/>
              </w:rPr>
              <w:t>Krav på god, hållbar och tillgänglig miljö, hänsyn till lämpliga platser för lek, för personer med nedsatt rörelse-/orienteringsförmåga.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Eventuellt annat lagkrav: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Nationella styrdokument: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Program för Teknisk Standard (PTS)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 xml:space="preserve">Forskning och evidens </w:t>
            </w:r>
          </w:p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(Detta fylls i av lokalutvecklare)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Sjukhusens allmänna lokaler för att minska smittspridning (2023) 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Lokaler för primärvård (2022) 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Högteknologiska vårdmiljöer (2020)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Den goda vårdavdelningen (2019)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  <w:highlight w:val="yellow"/>
              </w:rPr>
            </w:pPr>
            <w:r w:rsidRPr="00745EEA">
              <w:rPr>
                <w:rFonts w:eastAsia="Calibri"/>
                <w:sz w:val="18"/>
                <w:szCs w:val="20"/>
              </w:rPr>
              <w:t>Lokaler för psykiatri (2018)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Design av utemiljö (2018)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73837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73837">
              <w:rPr>
                <w:rFonts w:eastAsia="Calibri"/>
                <w:sz w:val="18"/>
                <w:szCs w:val="20"/>
              </w:rPr>
              <w:t>Enpatientrum i Sverige (2017)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73837" w:rsidRDefault="00745EEA" w:rsidP="00745EEA">
            <w:pPr>
              <w:spacing w:line="240" w:lineRule="auto"/>
              <w:rPr>
                <w:rFonts w:eastAsia="Calibri"/>
                <w:strike/>
                <w:sz w:val="18"/>
                <w:szCs w:val="20"/>
              </w:rPr>
            </w:pPr>
            <w:r w:rsidRPr="00773837">
              <w:rPr>
                <w:rFonts w:eastAsia="Calibri"/>
                <w:sz w:val="18"/>
                <w:szCs w:val="20"/>
              </w:rPr>
              <w:t>Behov av enkelrum för att minska smittspridning på sjukhusen i Region Kronoberg (2020)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18"/>
                <w:szCs w:val="20"/>
              </w:rPr>
            </w:pPr>
            <w:r w:rsidRPr="00745EEA">
              <w:rPr>
                <w:rFonts w:eastAsia="Calibri"/>
                <w:sz w:val="18"/>
                <w:szCs w:val="20"/>
              </w:rPr>
              <w:t>Evidensbas för vårdens arkitektur 1.0 (2012)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Verksamhetsspecifik forskning och evidens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745EEA">
              <w:rPr>
                <w:rFonts w:eastAsia="Calibri"/>
                <w:b/>
                <w:sz w:val="20"/>
                <w:szCs w:val="20"/>
              </w:rPr>
              <w:t>Övriga hänsyn till barnets bästa: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745EEA">
              <w:rPr>
                <w:rFonts w:eastAsia="Calibri"/>
                <w:b/>
                <w:bCs/>
                <w:sz w:val="18"/>
                <w:szCs w:val="18"/>
              </w:rPr>
              <w:t>Kommentarer</w:t>
            </w: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Följer vi praxis i andra regioner?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Vad säger vår beprövade erfarenhet, ur personalperspektiv, är bäst för barn?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  <w:tr w:rsidR="00745EEA" w:rsidRPr="00745EEA" w:rsidTr="00745EEA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745EEA">
              <w:rPr>
                <w:rFonts w:eastAsia="Calibri"/>
                <w:sz w:val="20"/>
                <w:szCs w:val="20"/>
              </w:rPr>
              <w:t>Tas hänsyn till barnets bästa på kort och lång sikt?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7CA" w:themeFill="accent3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6CC" w:themeFill="accent4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6E7" w:themeFill="accen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CEB" w:themeFill="accent5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45EEA" w:rsidRPr="00745EEA" w:rsidRDefault="00745EEA" w:rsidP="00745EEA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EA" w:rsidRPr="00745EEA" w:rsidRDefault="00745EEA" w:rsidP="00745EEA">
            <w:pPr>
              <w:spacing w:line="240" w:lineRule="auto"/>
              <w:rPr>
                <w:rFonts w:eastAsia="Calibri"/>
                <w:sz w:val="20"/>
              </w:rPr>
            </w:pPr>
          </w:p>
        </w:tc>
      </w:tr>
    </w:tbl>
    <w:p w:rsidR="00745EEA" w:rsidRDefault="00745EEA"/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7A5E30" w:rsidRPr="00431CA2" w:rsidTr="00900521">
        <w:tc>
          <w:tcPr>
            <w:tcW w:w="3681" w:type="dxa"/>
            <w:shd w:val="clear" w:color="auto" w:fill="E7E6E6" w:themeFill="background2"/>
            <w:vAlign w:val="center"/>
          </w:tcPr>
          <w:p w:rsidR="007A5E30" w:rsidRPr="00431CA2" w:rsidRDefault="00745FDB" w:rsidP="007A5E30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lastRenderedPageBreak/>
              <w:t>Bidrar det till</w:t>
            </w:r>
            <w:r w:rsidR="00900521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goda förutsättningar för barns optimala utveckling? (art. 6, 19, 24)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7A5E30" w:rsidRPr="00431CA2" w:rsidRDefault="007A5E30" w:rsidP="007A5E30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7A5E30" w:rsidRPr="00431CA2" w:rsidRDefault="007A5E30" w:rsidP="00511540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7A5E30" w:rsidRPr="00431CA2" w:rsidRDefault="007A5E30" w:rsidP="00511540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</w:t>
            </w:r>
            <w:r w:rsidR="0010567E" w:rsidRPr="00431CA2">
              <w:rPr>
                <w:rFonts w:eastAsia="Calibri" w:cs="Times New Roman"/>
                <w:b/>
                <w:bCs/>
                <w:sz w:val="18"/>
                <w:szCs w:val="18"/>
              </w:rPr>
              <w:t>er</w:t>
            </w:r>
          </w:p>
        </w:tc>
      </w:tr>
      <w:tr w:rsidR="007A5E30" w:rsidRPr="00431CA2" w:rsidTr="00900521">
        <w:tc>
          <w:tcPr>
            <w:tcW w:w="3681" w:type="dxa"/>
          </w:tcPr>
          <w:p w:rsidR="007A5E30" w:rsidRPr="00431CA2" w:rsidRDefault="001330B0" w:rsidP="007A5E30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Bidrar vi till barns r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>ätt till liv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7A5E30" w:rsidRPr="00431CA2">
              <w:rPr>
                <w:rFonts w:eastAsia="Calibri" w:cs="Times New Roman"/>
                <w:sz w:val="20"/>
                <w:szCs w:val="20"/>
              </w:rPr>
              <w:t xml:space="preserve"> överlevnad</w:t>
            </w:r>
            <w:r w:rsidR="00D829B2">
              <w:rPr>
                <w:rFonts w:eastAsia="Calibri" w:cs="Times New Roman"/>
                <w:sz w:val="20"/>
                <w:szCs w:val="20"/>
              </w:rPr>
              <w:t>, utveckling, hälsa och skydd mot att fara illa</w:t>
            </w:r>
            <w:r>
              <w:rPr>
                <w:rFonts w:eastAsia="Calibri" w:cs="Times New Roman"/>
                <w:sz w:val="20"/>
                <w:szCs w:val="20"/>
              </w:rPr>
              <w:t>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7A5E30" w:rsidRPr="00431CA2" w:rsidRDefault="007A5E30" w:rsidP="007A5E30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7A5E30" w:rsidRPr="00042091" w:rsidRDefault="007A5E30" w:rsidP="00042091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E35D4B" w:rsidRPr="00745EEA" w:rsidRDefault="00E35D4B" w:rsidP="00745EEA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071"/>
        <w:gridCol w:w="893"/>
        <w:gridCol w:w="642"/>
        <w:gridCol w:w="407"/>
        <w:gridCol w:w="1050"/>
        <w:gridCol w:w="79"/>
        <w:gridCol w:w="971"/>
        <w:gridCol w:w="1050"/>
        <w:gridCol w:w="1050"/>
      </w:tblGrid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A2A8E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Vad behöver vi förstå ur barnets perspekti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>v, utifrån barns rätt till delaktighet och inflytande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>?</w:t>
            </w:r>
            <w:r w:rsidR="00E36200">
              <w:rPr>
                <w:rFonts w:eastAsia="Calibri" w:cs="Times New Roman"/>
                <w:b/>
                <w:sz w:val="20"/>
                <w:szCs w:val="20"/>
              </w:rPr>
              <w:t xml:space="preserve"> (art. 12)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D829B2" w:rsidRPr="00D829B2" w:rsidRDefault="00662BD1" w:rsidP="00D829B2">
            <w:pPr>
              <w:spacing w:line="240" w:lineRule="auto"/>
              <w:rPr>
                <w:rFonts w:eastAsia="Calibri" w:cs="Times New Roman"/>
                <w:sz w:val="16"/>
                <w:szCs w:val="20"/>
              </w:rPr>
            </w:pPr>
            <w:r>
              <w:rPr>
                <w:sz w:val="18"/>
              </w:rPr>
              <w:t>Barns och ungas å</w:t>
            </w:r>
            <w:r w:rsidR="00D829B2" w:rsidRPr="00D829B2">
              <w:rPr>
                <w:sz w:val="18"/>
              </w:rPr>
              <w:t xml:space="preserve">sikter/behov </w:t>
            </w:r>
            <w:r>
              <w:rPr>
                <w:sz w:val="18"/>
              </w:rPr>
              <w:t>kring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att orientera sig och hitta i miljön 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information och skyltning</w:t>
            </w:r>
          </w:p>
          <w:p w:rsidR="000E3D76" w:rsidRPr="00037106" w:rsidRDefault="000E3D7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utseende, färger, ljud, doft, dekoration, konst etc</w:t>
            </w:r>
            <w:r w:rsidR="00D829B2" w:rsidRPr="00037106">
              <w:rPr>
                <w:sz w:val="16"/>
                <w:szCs w:val="16"/>
              </w:rPr>
              <w:t>.</w:t>
            </w:r>
          </w:p>
          <w:p w:rsidR="000E3D76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 xml:space="preserve">användning av </w:t>
            </w:r>
            <w:r w:rsidR="000E3D76" w:rsidRPr="00037106">
              <w:rPr>
                <w:sz w:val="16"/>
                <w:szCs w:val="16"/>
              </w:rPr>
              <w:t>fysiska utrymme</w:t>
            </w:r>
            <w:r w:rsidR="00D829B2" w:rsidRPr="00037106">
              <w:rPr>
                <w:sz w:val="16"/>
                <w:szCs w:val="16"/>
              </w:rPr>
              <w:t xml:space="preserve"> </w:t>
            </w:r>
            <w:r w:rsidRPr="00037106">
              <w:rPr>
                <w:sz w:val="16"/>
                <w:szCs w:val="16"/>
              </w:rPr>
              <w:t>s</w:t>
            </w:r>
            <w:r w:rsidR="000E3D76" w:rsidRPr="00037106">
              <w:rPr>
                <w:sz w:val="16"/>
                <w:szCs w:val="16"/>
              </w:rPr>
              <w:t xml:space="preserve">om väntrum, reception, toalett, vårdrum, behandlingsrum, lekterapin, lekplatser etc. </w:t>
            </w:r>
          </w:p>
          <w:p w:rsidR="00D829B2" w:rsidRPr="00037106" w:rsidRDefault="00037106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rFonts w:eastAsia="Calibri" w:cs="Times New Roman"/>
                <w:sz w:val="16"/>
                <w:szCs w:val="16"/>
              </w:rPr>
              <w:t xml:space="preserve">användning av </w:t>
            </w:r>
            <w:r w:rsidR="00D829B2" w:rsidRPr="00037106">
              <w:rPr>
                <w:rFonts w:eastAsia="Calibri" w:cs="Times New Roman"/>
                <w:sz w:val="16"/>
                <w:szCs w:val="16"/>
              </w:rPr>
              <w:t>möbler och utrustning</w:t>
            </w:r>
          </w:p>
          <w:p w:rsidR="000E3D76" w:rsidRPr="00037106" w:rsidRDefault="00E36200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upplevelser av </w:t>
            </w:r>
            <w:r w:rsidR="000E3D76" w:rsidRPr="00037106">
              <w:rPr>
                <w:sz w:val="16"/>
                <w:szCs w:val="16"/>
              </w:rPr>
              <w:t>trygga/otrygga platser, skrämmande utrustning etc.</w:t>
            </w:r>
          </w:p>
          <w:p w:rsidR="000E3D76" w:rsidRPr="0003710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37106">
              <w:rPr>
                <w:sz w:val="16"/>
                <w:szCs w:val="16"/>
              </w:rPr>
              <w:t>att ta</w:t>
            </w:r>
            <w:r w:rsidR="000E3D76" w:rsidRPr="00037106">
              <w:rPr>
                <w:sz w:val="16"/>
                <w:szCs w:val="16"/>
              </w:rPr>
              <w:t xml:space="preserve"> sig till och från </w:t>
            </w:r>
            <w:r w:rsidR="00037106">
              <w:rPr>
                <w:sz w:val="16"/>
                <w:szCs w:val="16"/>
              </w:rPr>
              <w:t>platsen</w:t>
            </w:r>
          </w:p>
          <w:p w:rsidR="000E3D76" w:rsidRPr="000E3D76" w:rsidRDefault="00D829B2" w:rsidP="00662BD1">
            <w:pPr>
              <w:pStyle w:val="Liststycke"/>
              <w:numPr>
                <w:ilvl w:val="0"/>
                <w:numId w:val="5"/>
              </w:numPr>
              <w:spacing w:line="240" w:lineRule="auto"/>
              <w:ind w:left="357" w:hanging="357"/>
              <w:contextualSpacing w:val="0"/>
              <w:rPr>
                <w:rFonts w:eastAsia="Calibri" w:cs="Times New Roman"/>
                <w:sz w:val="22"/>
                <w:szCs w:val="20"/>
              </w:rPr>
            </w:pPr>
            <w:r w:rsidRPr="00037106">
              <w:rPr>
                <w:sz w:val="16"/>
                <w:szCs w:val="16"/>
              </w:rPr>
              <w:t>a</w:t>
            </w:r>
            <w:r w:rsidR="000E3D76" w:rsidRPr="00037106">
              <w:rPr>
                <w:sz w:val="16"/>
                <w:szCs w:val="16"/>
              </w:rPr>
              <w:t>nnat:</w:t>
            </w: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Åsikter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 xml:space="preserve">som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 och unga redan har del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at med sig av</w:t>
            </w:r>
            <w:r w:rsidR="002F71BD">
              <w:rPr>
                <w:rFonts w:eastAsia="Calibri" w:cs="Times New Roman"/>
                <w:b/>
                <w:sz w:val="20"/>
                <w:szCs w:val="20"/>
              </w:rPr>
              <w:t>:</w:t>
            </w:r>
          </w:p>
        </w:tc>
      </w:tr>
      <w:tr w:rsidR="00662BD1" w:rsidRPr="000F53EB" w:rsidTr="002F71BD">
        <w:tc>
          <w:tcPr>
            <w:tcW w:w="3071" w:type="dxa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NAVIGERING OCH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lätt att hitta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Skyltar ska sitta så att även barn ser dem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Wifi-koden ska vara synlig</w:t>
            </w:r>
          </w:p>
          <w:p w:rsidR="00914929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Använd bildstöd för incheckning</w:t>
            </w:r>
            <w:r w:rsidR="00037106">
              <w:rPr>
                <w:rFonts w:eastAsia="Calibri" w:cs="Times New Roman"/>
                <w:sz w:val="16"/>
                <w:szCs w:val="20"/>
              </w:rPr>
              <w:t>/reception</w:t>
            </w:r>
            <w:r>
              <w:rPr>
                <w:rFonts w:eastAsia="Calibri" w:cs="Times New Roman"/>
                <w:sz w:val="16"/>
                <w:szCs w:val="20"/>
              </w:rPr>
              <w:t xml:space="preserve"> </w:t>
            </w:r>
          </w:p>
          <w:p w:rsidR="00914929" w:rsidRPr="005F202E" w:rsidRDefault="00914929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Gärna bilder på dörrar så vi vet var de går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mycket information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Information som även barn förstår, gärna med bilder</w:t>
            </w:r>
          </w:p>
          <w:p w:rsidR="005F202E" w:rsidRDefault="005F202E" w:rsidP="00914929">
            <w:p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TRYGGHET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kännas tryggt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Skrämmande utrustning får gärna döljas eller förklaras med bildstöd för att lugna oss</w:t>
            </w:r>
          </w:p>
          <w:p w:rsidR="00662BD1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Glaspartier </w:t>
            </w:r>
            <w:r>
              <w:rPr>
                <w:rFonts w:eastAsia="Calibri" w:cs="Times New Roman"/>
                <w:sz w:val="16"/>
                <w:szCs w:val="20"/>
              </w:rPr>
              <w:t xml:space="preserve">med </w:t>
            </w:r>
            <w:r w:rsidRPr="005F202E">
              <w:rPr>
                <w:rFonts w:eastAsia="Calibri" w:cs="Times New Roman"/>
                <w:sz w:val="16"/>
                <w:szCs w:val="20"/>
              </w:rPr>
              <w:t>uppmärksamhetsmärke i barnhöjd</w:t>
            </w:r>
          </w:p>
        </w:tc>
        <w:tc>
          <w:tcPr>
            <w:tcW w:w="3071" w:type="dxa"/>
            <w:gridSpan w:val="5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MÖBLERING OCH DISTRAKTION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finnas sittplatser</w:t>
            </w:r>
          </w:p>
          <w:p w:rsidR="00037106" w:rsidRPr="005F202E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Sittplatser får gärna vara lite privata, t.ex. med höga soffryggar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Ibland är det jobbigt med sittgrupper där vi tvingas titta på varandra</w:t>
            </w:r>
          </w:p>
          <w:p w:rsidR="00037106" w:rsidRP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037106">
              <w:rPr>
                <w:rFonts w:eastAsia="Calibri" w:cs="Times New Roman"/>
                <w:sz w:val="16"/>
                <w:szCs w:val="20"/>
              </w:rPr>
              <w:t>Något i taket som distraherar vid provtagning eller sängläge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</w:p>
          <w:p w:rsidR="00037106" w:rsidRPr="00037106" w:rsidRDefault="00037106" w:rsidP="00037106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FÄRG OCH KONST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vara trevligt och mysigt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Det ska inte kännas som ett sjukhus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Inte för vitt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eller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för skarpa färger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Gärna</w:t>
            </w:r>
            <w:r>
              <w:rPr>
                <w:rFonts w:eastAsia="Calibri" w:cs="Times New Roman"/>
                <w:sz w:val="16"/>
                <w:szCs w:val="20"/>
              </w:rPr>
              <w:t xml:space="preserve"> mjuka</w:t>
            </w:r>
            <w:r w:rsidRPr="005F202E">
              <w:rPr>
                <w:rFonts w:eastAsia="Calibri" w:cs="Times New Roman"/>
                <w:sz w:val="16"/>
                <w:szCs w:val="20"/>
              </w:rPr>
              <w:t xml:space="preserve"> färg</w:t>
            </w:r>
            <w:r>
              <w:rPr>
                <w:rFonts w:eastAsia="Calibri" w:cs="Times New Roman"/>
                <w:sz w:val="16"/>
                <w:szCs w:val="20"/>
              </w:rPr>
              <w:t>er</w:t>
            </w:r>
          </w:p>
          <w:p w:rsidR="005F202E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Fototapet är bra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Konst ska fungera även för</w:t>
            </w:r>
            <w:r w:rsidR="005F202E">
              <w:rPr>
                <w:rFonts w:eastAsia="Calibri" w:cs="Times New Roman"/>
                <w:sz w:val="16"/>
                <w:szCs w:val="20"/>
              </w:rPr>
              <w:t xml:space="preserve"> </w:t>
            </w:r>
            <w:r w:rsidRPr="005F202E">
              <w:rPr>
                <w:rFonts w:eastAsia="Calibri" w:cs="Times New Roman"/>
                <w:sz w:val="16"/>
                <w:szCs w:val="20"/>
              </w:rPr>
              <w:t>barn</w:t>
            </w:r>
            <w:r w:rsidR="005F202E">
              <w:rPr>
                <w:rFonts w:eastAsia="Calibri" w:cs="Times New Roman"/>
                <w:sz w:val="16"/>
                <w:szCs w:val="20"/>
              </w:rPr>
              <w:t>höjd</w:t>
            </w:r>
          </w:p>
          <w:p w:rsidR="00662BD1" w:rsidRPr="00037106" w:rsidRDefault="005F202E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 xml:space="preserve">Konst </w:t>
            </w:r>
            <w:r w:rsidR="00900521">
              <w:rPr>
                <w:rFonts w:eastAsia="Calibri" w:cs="Times New Roman"/>
                <w:sz w:val="16"/>
                <w:szCs w:val="20"/>
              </w:rPr>
              <w:t xml:space="preserve">ska finnas </w:t>
            </w:r>
            <w:r>
              <w:rPr>
                <w:rFonts w:eastAsia="Calibri" w:cs="Times New Roman"/>
                <w:sz w:val="16"/>
                <w:szCs w:val="20"/>
              </w:rPr>
              <w:t>för alla åldrar</w:t>
            </w:r>
          </w:p>
        </w:tc>
        <w:tc>
          <w:tcPr>
            <w:tcW w:w="3071" w:type="dxa"/>
            <w:gridSpan w:val="3"/>
            <w:shd w:val="clear" w:color="auto" w:fill="E7E6E6" w:themeFill="background2"/>
          </w:tcPr>
          <w:p w:rsidR="00037106" w:rsidRPr="00037106" w:rsidRDefault="00037106" w:rsidP="00037106">
            <w:pPr>
              <w:spacing w:line="240" w:lineRule="auto"/>
              <w:ind w:left="-65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LJUS OCH LJUD</w:t>
            </w:r>
          </w:p>
          <w:p w:rsidR="005F202E" w:rsidRPr="005F202E" w:rsidRDefault="0090052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B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>arn vill</w:t>
            </w:r>
            <w:r w:rsidR="00E36200">
              <w:rPr>
                <w:rFonts w:eastAsia="Calibri" w:cs="Times New Roman"/>
                <w:sz w:val="16"/>
                <w:szCs w:val="20"/>
              </w:rPr>
              <w:t xml:space="preserve"> kunna</w:t>
            </w:r>
            <w:r w:rsidR="005F202E" w:rsidRPr="005F202E">
              <w:rPr>
                <w:rFonts w:eastAsia="Calibri" w:cs="Times New Roman"/>
                <w:sz w:val="16"/>
                <w:szCs w:val="20"/>
              </w:rPr>
              <w:t xml:space="preserve"> se ut genom fönstren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 får gärna gå att sänka på rummen</w:t>
            </w:r>
          </w:p>
          <w:p w:rsidR="00662BD1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Ljuset bör inte vara för starkt</w:t>
            </w:r>
          </w:p>
          <w:p w:rsidR="00037106" w:rsidRPr="005F202E" w:rsidRDefault="00037106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>
              <w:rPr>
                <w:rFonts w:eastAsia="Calibri" w:cs="Times New Roman"/>
                <w:sz w:val="16"/>
                <w:szCs w:val="20"/>
              </w:rPr>
              <w:t>Vi föredrar varmt ljus, även i provrum</w:t>
            </w:r>
          </w:p>
          <w:p w:rsidR="005F202E" w:rsidRDefault="00662BD1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En del av oss blir oroliga om det är höga ljud eller mycket ljud i miljö</w:t>
            </w:r>
            <w:r w:rsidR="005F202E">
              <w:rPr>
                <w:rFonts w:eastAsia="Calibri" w:cs="Times New Roman"/>
                <w:sz w:val="16"/>
                <w:szCs w:val="20"/>
              </w:rPr>
              <w:t>n</w:t>
            </w:r>
          </w:p>
          <w:p w:rsidR="005F202E" w:rsidRDefault="005F202E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  <w:p w:rsidR="00037106" w:rsidRPr="00037106" w:rsidRDefault="00037106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b/>
                <w:sz w:val="16"/>
                <w:szCs w:val="20"/>
              </w:rPr>
            </w:pPr>
            <w:r w:rsidRPr="00037106">
              <w:rPr>
                <w:rFonts w:eastAsia="Calibri" w:cs="Times New Roman"/>
                <w:b/>
                <w:sz w:val="16"/>
                <w:szCs w:val="20"/>
              </w:rPr>
              <w:t>BARNANPASSAT</w:t>
            </w:r>
          </w:p>
          <w:p w:rsidR="00037106" w:rsidRDefault="00037106" w:rsidP="00037106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 xml:space="preserve">Alla väntrum kan få besök av barn i olika åldrar – anpassa därefter 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Klädkrokar i bra barnhöjd</w:t>
            </w:r>
          </w:p>
          <w:p w:rsidR="005F202E" w:rsidRPr="005F202E" w:rsidRDefault="005F202E" w:rsidP="00914929">
            <w:pPr>
              <w:pStyle w:val="Liststycke"/>
              <w:numPr>
                <w:ilvl w:val="0"/>
                <w:numId w:val="1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  <w:r w:rsidRPr="005F202E">
              <w:rPr>
                <w:rFonts w:eastAsia="Calibri" w:cs="Times New Roman"/>
                <w:sz w:val="16"/>
                <w:szCs w:val="20"/>
              </w:rPr>
              <w:t>Barnanpassade toaletter: kunna nå upp till toaletten, tvättfatet, tvålen, pappret, spegeln.</w:t>
            </w:r>
          </w:p>
          <w:p w:rsidR="00662BD1" w:rsidRPr="005F202E" w:rsidRDefault="00662BD1" w:rsidP="00914929">
            <w:pPr>
              <w:pStyle w:val="Liststycke"/>
              <w:numPr>
                <w:ilvl w:val="0"/>
                <w:numId w:val="0"/>
              </w:numPr>
              <w:spacing w:line="240" w:lineRule="auto"/>
              <w:ind w:left="32" w:hanging="97"/>
              <w:rPr>
                <w:rFonts w:eastAsia="Calibri" w:cs="Times New Roman"/>
                <w:sz w:val="16"/>
                <w:szCs w:val="20"/>
              </w:rPr>
            </w:pPr>
          </w:p>
        </w:tc>
      </w:tr>
      <w:tr w:rsidR="000A2A8E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A2A8E" w:rsidRPr="00431CA2" w:rsidRDefault="000E3D76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Vad i lokalen/lokalerna är verksamhetsspecifikt och kräver ny förståelse </w:t>
            </w:r>
            <w:r w:rsidR="00037106">
              <w:rPr>
                <w:rFonts w:eastAsia="Calibri" w:cs="Times New Roman"/>
                <w:b/>
                <w:sz w:val="20"/>
                <w:szCs w:val="20"/>
              </w:rPr>
              <w:t>av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barns och ungas åsikter?</w:t>
            </w:r>
          </w:p>
        </w:tc>
      </w:tr>
      <w:tr w:rsidR="000A2A8E" w:rsidRPr="00431CA2" w:rsidTr="00900521">
        <w:tc>
          <w:tcPr>
            <w:tcW w:w="9213" w:type="dxa"/>
            <w:gridSpan w:val="9"/>
          </w:tcPr>
          <w:p w:rsidR="000A2A8E" w:rsidRPr="000F53EB" w:rsidRDefault="000A2A8E" w:rsidP="00DE0CD2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0E3D76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0E3D76" w:rsidRPr="00431CA2" w:rsidRDefault="000E3D76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Hur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 xml:space="preserve"> har vi inhämtat </w:t>
            </w:r>
            <w:r>
              <w:rPr>
                <w:rFonts w:eastAsia="Calibri" w:cs="Times New Roman"/>
                <w:b/>
                <w:sz w:val="20"/>
                <w:szCs w:val="20"/>
              </w:rPr>
              <w:t>barns och ungas åsikter om det verksamhetsspecifika i miljön?</w:t>
            </w:r>
          </w:p>
        </w:tc>
      </w:tr>
      <w:tr w:rsidR="00900521" w:rsidRPr="000F53EB" w:rsidTr="005545E0">
        <w:tc>
          <w:tcPr>
            <w:tcW w:w="4606" w:type="dxa"/>
            <w:gridSpan w:val="3"/>
          </w:tcPr>
          <w:p w:rsidR="00900521" w:rsidRPr="00900521" w:rsidRDefault="00900521" w:rsidP="0003710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enkät</w:t>
            </w:r>
          </w:p>
          <w:p w:rsid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>Involverat barn och unga genom barnrond</w:t>
            </w:r>
          </w:p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>
              <w:rPr>
                <w:rFonts w:eastAsia="Calibri" w:cs="Times New Roman"/>
                <w:sz w:val="18"/>
                <w:szCs w:val="20"/>
              </w:rPr>
              <w:t>Involverat barn och unga på annat sätt:</w:t>
            </w:r>
          </w:p>
        </w:tc>
        <w:tc>
          <w:tcPr>
            <w:tcW w:w="4607" w:type="dxa"/>
            <w:gridSpan w:val="6"/>
          </w:tcPr>
          <w:p w:rsidR="00900521" w:rsidRPr="00900521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18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vårdnadshavare </w:t>
            </w:r>
          </w:p>
          <w:p w:rsidR="00900521" w:rsidRPr="000E3D76" w:rsidRDefault="00900521" w:rsidP="000E3D76">
            <w:pPr>
              <w:pStyle w:val="Liststycke"/>
              <w:numPr>
                <w:ilvl w:val="0"/>
                <w:numId w:val="6"/>
              </w:num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  <w:r w:rsidRPr="00900521">
              <w:rPr>
                <w:rFonts w:eastAsia="Calibri" w:cs="Times New Roman"/>
                <w:sz w:val="18"/>
                <w:szCs w:val="20"/>
              </w:rPr>
              <w:t xml:space="preserve">Inhämtat barns åsikter genom personal </w:t>
            </w:r>
          </w:p>
        </w:tc>
      </w:tr>
      <w:tr w:rsidR="00FF6A70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FF6A70" w:rsidRPr="00431CA2" w:rsidRDefault="00FF6A70" w:rsidP="009C0A9F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31CA2">
              <w:rPr>
                <w:rFonts w:eastAsia="Calibri" w:cs="Times New Roman"/>
                <w:b/>
                <w:sz w:val="20"/>
                <w:szCs w:val="20"/>
              </w:rPr>
              <w:t>Vilka relevanta åsikter har barn</w:t>
            </w:r>
            <w:r w:rsidR="00900521">
              <w:rPr>
                <w:rFonts w:eastAsia="Calibri" w:cs="Times New Roman"/>
                <w:b/>
                <w:sz w:val="20"/>
                <w:szCs w:val="20"/>
              </w:rPr>
              <w:t>en/företrädare för barnen</w:t>
            </w:r>
            <w:r w:rsidRPr="00431CA2">
              <w:rPr>
                <w:rFonts w:eastAsia="Calibri" w:cs="Times New Roman"/>
                <w:b/>
                <w:sz w:val="20"/>
                <w:szCs w:val="20"/>
              </w:rPr>
              <w:t xml:space="preserve"> lyft fram?</w:t>
            </w:r>
          </w:p>
        </w:tc>
      </w:tr>
      <w:tr w:rsidR="00FF6A70" w:rsidRPr="000F53EB" w:rsidTr="00900521">
        <w:tc>
          <w:tcPr>
            <w:tcW w:w="9213" w:type="dxa"/>
            <w:gridSpan w:val="9"/>
          </w:tcPr>
          <w:p w:rsidR="00FF6A70" w:rsidRPr="000F53EB" w:rsidRDefault="00FF6A70" w:rsidP="009C0A9F">
            <w:pPr>
              <w:spacing w:line="240" w:lineRule="auto"/>
              <w:rPr>
                <w:rFonts w:eastAsia="Calibri" w:cs="Times New Roman"/>
                <w:sz w:val="22"/>
                <w:szCs w:val="20"/>
              </w:rPr>
            </w:pP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gridSpan w:val="2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  <w:gridSpan w:val="2"/>
            <w:shd w:val="clear" w:color="auto" w:fill="FFFFFF" w:themeFill="background1"/>
          </w:tcPr>
          <w:p w:rsidR="0087279C" w:rsidRPr="00745FDB" w:rsidRDefault="0087279C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745FDB">
              <w:rPr>
                <w:rFonts w:eastAsia="Calibri" w:cs="Times New Roman"/>
                <w:b/>
                <w:sz w:val="20"/>
                <w:szCs w:val="20"/>
              </w:rPr>
              <w:t>Har barnens åsikter beaktats?</w:t>
            </w:r>
          </w:p>
        </w:tc>
        <w:tc>
          <w:tcPr>
            <w:tcW w:w="1049" w:type="dxa"/>
            <w:gridSpan w:val="2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gridSpan w:val="2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9"/>
            <w:shd w:val="clear" w:color="auto" w:fill="E7E6E6" w:themeFill="background2"/>
          </w:tcPr>
          <w:p w:rsidR="0087279C" w:rsidRPr="002F71BD" w:rsidRDefault="00745FDB" w:rsidP="00DE0CD2">
            <w:pPr>
              <w:spacing w:line="240" w:lineRule="auto"/>
              <w:rPr>
                <w:rFonts w:eastAsia="Calibri" w:cs="Times New Roman"/>
                <w:b/>
                <w:sz w:val="20"/>
              </w:rPr>
            </w:pPr>
            <w:r w:rsidRPr="002F71BD">
              <w:rPr>
                <w:rFonts w:eastAsia="Calibri" w:cs="Times New Roman"/>
                <w:b/>
                <w:sz w:val="20"/>
              </w:rPr>
              <w:t>Eventuella</w:t>
            </w:r>
            <w:r w:rsidR="0087279C" w:rsidRPr="002F71BD">
              <w:rPr>
                <w:rFonts w:eastAsia="Calibri" w:cs="Times New Roman"/>
                <w:b/>
                <w:sz w:val="20"/>
              </w:rPr>
              <w:t xml:space="preserve"> kommentarer:</w:t>
            </w:r>
          </w:p>
        </w:tc>
      </w:tr>
      <w:tr w:rsidR="0087279C" w:rsidRPr="00431CA2" w:rsidTr="00900521">
        <w:tc>
          <w:tcPr>
            <w:tcW w:w="9213" w:type="dxa"/>
            <w:gridSpan w:val="9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900521" w:rsidRDefault="00900521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681"/>
        <w:gridCol w:w="425"/>
        <w:gridCol w:w="425"/>
        <w:gridCol w:w="425"/>
        <w:gridCol w:w="425"/>
        <w:gridCol w:w="426"/>
        <w:gridCol w:w="3406"/>
      </w:tblGrid>
      <w:tr w:rsidR="00E35D4B" w:rsidRPr="00431CA2" w:rsidTr="009C0A9F">
        <w:tc>
          <w:tcPr>
            <w:tcW w:w="3681" w:type="dxa"/>
            <w:shd w:val="clear" w:color="auto" w:fill="E7E6E6" w:themeFill="background2"/>
            <w:vAlign w:val="center"/>
          </w:tcPr>
          <w:p w:rsidR="00E35D4B" w:rsidRPr="00431CA2" w:rsidRDefault="00E35D4B" w:rsidP="009C0A9F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Övriga barnrättsperspektiv</w:t>
            </w:r>
          </w:p>
        </w:tc>
        <w:tc>
          <w:tcPr>
            <w:tcW w:w="425" w:type="dxa"/>
            <w:shd w:val="clear" w:color="auto" w:fill="83B81A" w:themeFill="accent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425" w:type="dxa"/>
            <w:shd w:val="clear" w:color="auto" w:fill="FFD300" w:themeFill="accent4"/>
            <w:vAlign w:val="center"/>
          </w:tcPr>
          <w:p w:rsidR="00E35D4B" w:rsidRPr="00431CA2" w:rsidRDefault="00E35D4B" w:rsidP="009C0A9F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425" w:type="dxa"/>
            <w:shd w:val="clear" w:color="auto" w:fill="E13288" w:themeFill="accent2"/>
            <w:vAlign w:val="center"/>
          </w:tcPr>
          <w:p w:rsidR="00E35D4B" w:rsidRPr="00431CA2" w:rsidRDefault="00E35D4B" w:rsidP="009C0A9F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425" w:type="dxa"/>
            <w:shd w:val="clear" w:color="auto" w:fill="DAB9D7" w:themeFill="accent5" w:themeFillTint="66"/>
            <w:vAlign w:val="center"/>
          </w:tcPr>
          <w:p w:rsidR="00E35D4B" w:rsidRPr="00431CA2" w:rsidRDefault="00E35D4B" w:rsidP="009C0A9F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426" w:type="dxa"/>
            <w:shd w:val="clear" w:color="auto" w:fill="ACB9CA" w:themeFill="text2" w:themeFillTint="66"/>
            <w:vAlign w:val="center"/>
          </w:tcPr>
          <w:p w:rsidR="00E35D4B" w:rsidRPr="00431CA2" w:rsidRDefault="00E35D4B" w:rsidP="009C0A9F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 xml:space="preserve">Inte </w:t>
            </w:r>
            <w:proofErr w:type="spellStart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rele</w:t>
            </w:r>
            <w:proofErr w:type="spellEnd"/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-vant</w:t>
            </w:r>
          </w:p>
        </w:tc>
        <w:tc>
          <w:tcPr>
            <w:tcW w:w="3406" w:type="dxa"/>
            <w:shd w:val="clear" w:color="auto" w:fill="E7E6E6" w:themeFill="background2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431CA2">
              <w:rPr>
                <w:rFonts w:eastAsia="Calibri" w:cs="Times New Roman"/>
                <w:b/>
                <w:bCs/>
                <w:sz w:val="18"/>
                <w:szCs w:val="18"/>
              </w:rPr>
              <w:t>Kommentarer</w:t>
            </w:r>
          </w:p>
        </w:tc>
      </w:tr>
      <w:tr w:rsidR="00E35D4B" w:rsidRPr="00042091" w:rsidTr="009C0A9F">
        <w:tc>
          <w:tcPr>
            <w:tcW w:w="3681" w:type="dxa"/>
          </w:tcPr>
          <w:p w:rsidR="00E35D4B" w:rsidRPr="00431CA2" w:rsidRDefault="00E35D4B" w:rsidP="009C0A9F">
            <w:pPr>
              <w:spacing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Är det förenligt med checklistan för barnrättsperspektivet?</w:t>
            </w:r>
          </w:p>
        </w:tc>
        <w:tc>
          <w:tcPr>
            <w:tcW w:w="425" w:type="dxa"/>
            <w:shd w:val="clear" w:color="auto" w:fill="E8F7CA" w:themeFill="accent3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FF6CC" w:themeFill="accent4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F9D6E7" w:themeFill="accent2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5" w:type="dxa"/>
            <w:shd w:val="clear" w:color="auto" w:fill="ECDCEB" w:themeFill="accent5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6" w:type="dxa"/>
            <w:shd w:val="clear" w:color="auto" w:fill="D5DCE4" w:themeFill="text2" w:themeFillTint="33"/>
            <w:vAlign w:val="center"/>
          </w:tcPr>
          <w:p w:rsidR="00E35D4B" w:rsidRPr="00431CA2" w:rsidRDefault="00E35D4B" w:rsidP="009C0A9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06" w:type="dxa"/>
          </w:tcPr>
          <w:p w:rsidR="00E35D4B" w:rsidRPr="00042091" w:rsidRDefault="00E35D4B" w:rsidP="009C0A9F">
            <w:pPr>
              <w:spacing w:line="240" w:lineRule="auto"/>
              <w:rPr>
                <w:rFonts w:eastAsia="Calibri" w:cs="Times New Roman"/>
                <w:sz w:val="20"/>
              </w:rPr>
            </w:pPr>
          </w:p>
        </w:tc>
      </w:tr>
    </w:tbl>
    <w:p w:rsidR="00E35D4B" w:rsidRDefault="00E35D4B" w:rsidP="00E36200">
      <w:pPr>
        <w:spacing w:after="0" w:line="240" w:lineRule="auto"/>
      </w:pPr>
    </w:p>
    <w:tbl>
      <w:tblPr>
        <w:tblStyle w:val="Tabellrutnt1"/>
        <w:tblW w:w="9213" w:type="dxa"/>
        <w:tblLayout w:type="fixed"/>
        <w:tblLook w:val="04A0" w:firstRow="1" w:lastRow="0" w:firstColumn="1" w:lastColumn="0" w:noHBand="0" w:noVBand="1"/>
      </w:tblPr>
      <w:tblGrid>
        <w:gridCol w:w="3964"/>
        <w:gridCol w:w="1049"/>
        <w:gridCol w:w="1050"/>
        <w:gridCol w:w="1050"/>
        <w:gridCol w:w="1050"/>
        <w:gridCol w:w="1050"/>
      </w:tblGrid>
      <w:tr w:rsidR="000A2A8E" w:rsidRPr="00431CA2" w:rsidTr="00900521">
        <w:tc>
          <w:tcPr>
            <w:tcW w:w="9213" w:type="dxa"/>
            <w:gridSpan w:val="6"/>
            <w:shd w:val="clear" w:color="auto" w:fill="83B81A" w:themeFill="accent3"/>
            <w:vAlign w:val="center"/>
          </w:tcPr>
          <w:p w:rsidR="000A2A8E" w:rsidRPr="00431CA2" w:rsidRDefault="0087279C" w:rsidP="00431CA2">
            <w:pPr>
              <w:pStyle w:val="Rubrik3"/>
              <w:spacing w:before="120" w:after="120"/>
              <w:outlineLvl w:val="2"/>
              <w:rPr>
                <w:rFonts w:eastAsia="Calibri"/>
                <w:sz w:val="20"/>
              </w:rPr>
            </w:pPr>
            <w:r>
              <w:rPr>
                <w:rFonts w:eastAsia="Calibri"/>
              </w:rPr>
              <w:t>Barnrättslig slutsats</w:t>
            </w:r>
          </w:p>
        </w:tc>
      </w:tr>
      <w:tr w:rsidR="0087279C" w:rsidRPr="00431CA2" w:rsidTr="00900521">
        <w:tc>
          <w:tcPr>
            <w:tcW w:w="3964" w:type="dxa"/>
            <w:shd w:val="clear" w:color="auto" w:fill="E7E6E6" w:themeFill="background2"/>
            <w:vAlign w:val="center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83B81A" w:themeFill="accent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Ja</w:t>
            </w:r>
          </w:p>
        </w:tc>
        <w:tc>
          <w:tcPr>
            <w:tcW w:w="1050" w:type="dxa"/>
            <w:shd w:val="clear" w:color="auto" w:fill="FFD300" w:themeFill="accent4"/>
            <w:vAlign w:val="center"/>
          </w:tcPr>
          <w:p w:rsidR="0087279C" w:rsidRPr="00431CA2" w:rsidRDefault="0087279C" w:rsidP="00DE0CD2">
            <w:pPr>
              <w:spacing w:line="240" w:lineRule="auto"/>
              <w:ind w:right="-140" w:hanging="168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Delvis</w:t>
            </w:r>
          </w:p>
        </w:tc>
        <w:tc>
          <w:tcPr>
            <w:tcW w:w="1050" w:type="dxa"/>
            <w:shd w:val="clear" w:color="auto" w:fill="E13288" w:themeFill="accent2"/>
            <w:vAlign w:val="center"/>
          </w:tcPr>
          <w:p w:rsidR="0087279C" w:rsidRPr="00431CA2" w:rsidRDefault="0087279C" w:rsidP="00DE0CD2">
            <w:pPr>
              <w:spacing w:line="240" w:lineRule="auto"/>
              <w:ind w:left="-104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Nej</w:t>
            </w:r>
          </w:p>
        </w:tc>
        <w:tc>
          <w:tcPr>
            <w:tcW w:w="1050" w:type="dxa"/>
            <w:shd w:val="clear" w:color="auto" w:fill="DAB9D7" w:themeFill="accent5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8" w:right="-107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Vet inte</w:t>
            </w:r>
          </w:p>
        </w:tc>
        <w:tc>
          <w:tcPr>
            <w:tcW w:w="1050" w:type="dxa"/>
            <w:shd w:val="clear" w:color="auto" w:fill="ACB9CA" w:themeFill="text2" w:themeFillTint="66"/>
            <w:vAlign w:val="center"/>
          </w:tcPr>
          <w:p w:rsidR="0087279C" w:rsidRPr="00431CA2" w:rsidRDefault="0087279C" w:rsidP="00DE0CD2">
            <w:pPr>
              <w:spacing w:line="240" w:lineRule="auto"/>
              <w:ind w:left="-103" w:right="-112"/>
              <w:jc w:val="center"/>
              <w:rPr>
                <w:rFonts w:eastAsia="Calibri" w:cs="Times New Roman"/>
                <w:sz w:val="16"/>
              </w:rPr>
            </w:pPr>
            <w:r w:rsidRPr="00431CA2">
              <w:rPr>
                <w:rFonts w:eastAsia="Calibri" w:cs="Times New Roman"/>
                <w:b/>
                <w:bCs/>
                <w:sz w:val="16"/>
                <w:szCs w:val="18"/>
              </w:rPr>
              <w:t>Inte relevant</w:t>
            </w:r>
          </w:p>
        </w:tc>
      </w:tr>
      <w:tr w:rsidR="0087279C" w:rsidRPr="00431CA2" w:rsidTr="00900521">
        <w:tc>
          <w:tcPr>
            <w:tcW w:w="3964" w:type="dxa"/>
          </w:tcPr>
          <w:p w:rsidR="0087279C" w:rsidRPr="00745FDB" w:rsidRDefault="002F71BD" w:rsidP="00DE0CD2">
            <w:pPr>
              <w:spacing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>Tillgodoser vi barnets rättigheter och barnets bästa i detta?</w:t>
            </w:r>
          </w:p>
        </w:tc>
        <w:tc>
          <w:tcPr>
            <w:tcW w:w="1049" w:type="dxa"/>
            <w:shd w:val="clear" w:color="auto" w:fill="E8F7CA" w:themeFill="accent3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FF6CC" w:themeFill="accent4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F9D6E7" w:themeFill="accen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ECDCEB" w:themeFill="accent5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50" w:type="dxa"/>
            <w:shd w:val="clear" w:color="auto" w:fill="D5DCE4" w:themeFill="text2" w:themeFillTint="33"/>
            <w:vAlign w:val="center"/>
          </w:tcPr>
          <w:p w:rsidR="0087279C" w:rsidRPr="00431CA2" w:rsidRDefault="0087279C" w:rsidP="00DE0CD2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7279C" w:rsidRPr="00431CA2" w:rsidTr="00900521">
        <w:tc>
          <w:tcPr>
            <w:tcW w:w="9213" w:type="dxa"/>
            <w:gridSpan w:val="6"/>
            <w:shd w:val="clear" w:color="auto" w:fill="E7E6E6" w:themeFill="background2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31CA2">
              <w:rPr>
                <w:rFonts w:eastAsia="Calibri" w:cs="Times New Roman"/>
                <w:b/>
                <w:sz w:val="22"/>
              </w:rPr>
              <w:t>Sammanfattande kommentarer:</w:t>
            </w:r>
          </w:p>
        </w:tc>
      </w:tr>
      <w:tr w:rsidR="0087279C" w:rsidRPr="00431CA2" w:rsidTr="00900521">
        <w:tc>
          <w:tcPr>
            <w:tcW w:w="9213" w:type="dxa"/>
            <w:gridSpan w:val="6"/>
          </w:tcPr>
          <w:p w:rsidR="0087279C" w:rsidRPr="00431CA2" w:rsidRDefault="0087279C" w:rsidP="00DE0CD2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:rsidR="00436F1D" w:rsidRPr="00745EEA" w:rsidRDefault="00436F1D" w:rsidP="0087279C">
      <w:pPr>
        <w:rPr>
          <w:sz w:val="2"/>
        </w:rPr>
      </w:pPr>
    </w:p>
    <w:sectPr w:rsidR="00436F1D" w:rsidRPr="00745EEA" w:rsidSect="00745E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1558" w:bottom="1707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AC" w:rsidRDefault="00284CAC" w:rsidP="00F377DE">
      <w:r>
        <w:separator/>
      </w:r>
    </w:p>
  </w:endnote>
  <w:endnote w:type="continuationSeparator" w:id="0">
    <w:p w:rsidR="00284CAC" w:rsidRDefault="00284CAC" w:rsidP="00F3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B" w:rsidRDefault="00D15BEB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Default="00063DF8" w:rsidP="00F377DE">
    <w:pPr>
      <w:pStyle w:val="Sidfo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284CAC">
      <w:fldChar w:fldCharType="begin"/>
    </w:r>
    <w:r w:rsidR="00284CAC">
      <w:instrText xml:space="preserve"> NUMPAGES  \* Arabic  \* MERGEFORMAT </w:instrText>
    </w:r>
    <w:r w:rsidR="00284CAC">
      <w:fldChar w:fldCharType="separate"/>
    </w:r>
    <w:r>
      <w:rPr>
        <w:noProof/>
      </w:rPr>
      <w:t>1</w:t>
    </w:r>
    <w:r w:rsidR="00284C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AC" w:rsidRDefault="00284CAC" w:rsidP="00F377DE">
      <w:r>
        <w:separator/>
      </w:r>
    </w:p>
  </w:footnote>
  <w:footnote w:type="continuationSeparator" w:id="0">
    <w:p w:rsidR="00284CAC" w:rsidRDefault="00284CAC" w:rsidP="00F3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F8" w:rsidRPr="00AD5630" w:rsidRDefault="00063DF8" w:rsidP="002F00F3">
    <w:pPr>
      <w:pStyle w:val="Datum"/>
      <w:tabs>
        <w:tab w:val="right" w:pos="8505"/>
      </w:tabs>
      <w:ind w:right="-1135"/>
      <w:jc w:val="left"/>
    </w:pPr>
    <w:r w:rsidRPr="00AD5630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8668A9" wp14:editId="37A57CE3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6120000" cy="0"/>
              <wp:effectExtent l="0" t="0" r="0" b="0"/>
              <wp:wrapNone/>
              <wp:docPr id="5" name="Rak koppling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B6527B" id="Rak koppling 5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.55pt" to="538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D5630" w:rsidRPr="00AD5630">
      <w:rPr>
        <w:b/>
        <w:bCs/>
      </w:rPr>
      <w:t>REGION KRONOBERG</w:t>
    </w:r>
    <w:r w:rsidR="00AD5630">
      <w:tab/>
    </w:r>
    <w:sdt>
      <w:sdtPr>
        <w:alias w:val="Publiceringsdatum"/>
        <w:tag w:val=""/>
        <w:id w:val="-1308241317"/>
        <w:placeholder>
          <w:docPart w:val="65305607940D4D19AE424BA2AE0D0D30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sv-SE"/>
          <w:storeMappedDataAs w:val="dateTime"/>
          <w:calendar w:val="gregorian"/>
        </w:date>
      </w:sdtPr>
      <w:sdtEndPr/>
      <w:sdtContent>
        <w:r w:rsidR="002F00F3">
          <w:t>[Datum]</w:t>
        </w:r>
      </w:sdtContent>
    </w:sdt>
    <w:r w:rsidR="00AD563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4B" w:rsidRDefault="00E35D4B" w:rsidP="00E35D4B">
    <w:pPr>
      <w:spacing w:after="120" w:line="240" w:lineRule="auto"/>
    </w:pPr>
    <w:r w:rsidRPr="00862819">
      <w:rPr>
        <w:b/>
      </w:rPr>
      <w:t>Datum</w:t>
    </w:r>
    <w:r>
      <w:t>:</w:t>
    </w:r>
  </w:p>
  <w:p w:rsidR="00E35D4B" w:rsidRDefault="00E35D4B" w:rsidP="00E35D4B">
    <w:pPr>
      <w:spacing w:after="120" w:line="240" w:lineRule="auto"/>
    </w:pPr>
    <w:r w:rsidRPr="00E503DD">
      <w:rPr>
        <w:b/>
      </w:rPr>
      <w:t>Ärendenamn</w:t>
    </w:r>
    <w:r>
      <w:t>:</w:t>
    </w:r>
  </w:p>
  <w:p w:rsidR="00E35D4B" w:rsidRDefault="00E35D4B" w:rsidP="00E35D4B">
    <w:pPr>
      <w:spacing w:after="120" w:line="240" w:lineRule="auto"/>
    </w:pPr>
    <w:r w:rsidRPr="00E503DD">
      <w:rPr>
        <w:b/>
      </w:rPr>
      <w:t>Barn som berörs</w:t>
    </w:r>
    <w:r>
      <w:t>:</w:t>
    </w:r>
  </w:p>
  <w:p w:rsidR="00063DF8" w:rsidRDefault="00E35D4B" w:rsidP="00E35D4B">
    <w:pPr>
      <w:spacing w:after="120" w:line="240" w:lineRule="auto"/>
    </w:pPr>
    <w:r w:rsidRPr="00E503DD">
      <w:rPr>
        <w:b/>
      </w:rPr>
      <w:t>Ansvarig för detta underlag</w:t>
    </w:r>
    <w:r>
      <w:t>: (Namn, titel, verksamhet)</w:t>
    </w:r>
    <w:r w:rsidR="00063DF8">
      <w:rPr>
        <w:noProof/>
      </w:rPr>
      <w:drawing>
        <wp:anchor distT="0" distB="0" distL="114300" distR="114300" simplePos="0" relativeHeight="251657215" behindDoc="0" locked="1" layoutInCell="1" allowOverlap="1" wp14:anchorId="47A6295C" wp14:editId="2668B6C9">
          <wp:simplePos x="0" y="0"/>
          <wp:positionH relativeFrom="page">
            <wp:posOffset>5988050</wp:posOffset>
          </wp:positionH>
          <wp:positionV relativeFrom="page">
            <wp:posOffset>704850</wp:posOffset>
          </wp:positionV>
          <wp:extent cx="683260" cy="806450"/>
          <wp:effectExtent l="0" t="0" r="254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D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640F5"/>
    <w:multiLevelType w:val="hybridMultilevel"/>
    <w:tmpl w:val="81CA9412"/>
    <w:lvl w:ilvl="0" w:tplc="E184FE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4233E"/>
    <w:multiLevelType w:val="hybridMultilevel"/>
    <w:tmpl w:val="5664D492"/>
    <w:lvl w:ilvl="0" w:tplc="9CF2604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E6489"/>
    <w:multiLevelType w:val="multilevel"/>
    <w:tmpl w:val="10225F8A"/>
    <w:lvl w:ilvl="0">
      <w:start w:val="1"/>
      <w:numFmt w:val="bullet"/>
      <w:pStyle w:val="Liststycke"/>
      <w:lvlText w:val="•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abstractNum w:abstractNumId="4" w15:restartNumberingAfterBreak="0">
    <w:nsid w:val="2F3F4D38"/>
    <w:multiLevelType w:val="hybridMultilevel"/>
    <w:tmpl w:val="8E5AA66E"/>
    <w:lvl w:ilvl="0" w:tplc="708040F0">
      <w:numFmt w:val="bullet"/>
      <w:lvlText w:val="•"/>
      <w:lvlJc w:val="left"/>
      <w:pPr>
        <w:ind w:left="1660" w:hanging="130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4B9B"/>
    <w:multiLevelType w:val="hybridMultilevel"/>
    <w:tmpl w:val="84203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2C14"/>
    <w:multiLevelType w:val="hybridMultilevel"/>
    <w:tmpl w:val="8F4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7A6C"/>
    <w:multiLevelType w:val="hybridMultilevel"/>
    <w:tmpl w:val="C10EC746"/>
    <w:lvl w:ilvl="0" w:tplc="708040F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802AB"/>
    <w:multiLevelType w:val="hybridMultilevel"/>
    <w:tmpl w:val="097A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26618"/>
    <w:multiLevelType w:val="hybridMultilevel"/>
    <w:tmpl w:val="FBE2A6FE"/>
    <w:lvl w:ilvl="0" w:tplc="C87A7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0"/>
    <w:rsid w:val="00037106"/>
    <w:rsid w:val="0004139F"/>
    <w:rsid w:val="00042091"/>
    <w:rsid w:val="00063DF8"/>
    <w:rsid w:val="00066CFA"/>
    <w:rsid w:val="000803CB"/>
    <w:rsid w:val="000A09CD"/>
    <w:rsid w:val="000A0D4B"/>
    <w:rsid w:val="000A2A8E"/>
    <w:rsid w:val="000B1C0E"/>
    <w:rsid w:val="000E3D76"/>
    <w:rsid w:val="000E76C7"/>
    <w:rsid w:val="000F53EB"/>
    <w:rsid w:val="0010567E"/>
    <w:rsid w:val="001330B0"/>
    <w:rsid w:val="0018059D"/>
    <w:rsid w:val="001929D5"/>
    <w:rsid w:val="001B379E"/>
    <w:rsid w:val="001C4252"/>
    <w:rsid w:val="001D459C"/>
    <w:rsid w:val="002254CD"/>
    <w:rsid w:val="00251D7E"/>
    <w:rsid w:val="00284CAC"/>
    <w:rsid w:val="002B604A"/>
    <w:rsid w:val="002C5FCD"/>
    <w:rsid w:val="002E1923"/>
    <w:rsid w:val="002F00F3"/>
    <w:rsid w:val="002F71BD"/>
    <w:rsid w:val="00360C47"/>
    <w:rsid w:val="00394395"/>
    <w:rsid w:val="003C3CCB"/>
    <w:rsid w:val="003E3CE9"/>
    <w:rsid w:val="00413E16"/>
    <w:rsid w:val="00416CB6"/>
    <w:rsid w:val="00431CA2"/>
    <w:rsid w:val="0043688A"/>
    <w:rsid w:val="00436F1D"/>
    <w:rsid w:val="0048022F"/>
    <w:rsid w:val="00481D89"/>
    <w:rsid w:val="00490362"/>
    <w:rsid w:val="00497E4F"/>
    <w:rsid w:val="004B2A1D"/>
    <w:rsid w:val="004B759D"/>
    <w:rsid w:val="004C5337"/>
    <w:rsid w:val="00511540"/>
    <w:rsid w:val="005636A9"/>
    <w:rsid w:val="005F202E"/>
    <w:rsid w:val="005F26D5"/>
    <w:rsid w:val="0060147A"/>
    <w:rsid w:val="00662BD1"/>
    <w:rsid w:val="0069213D"/>
    <w:rsid w:val="006D6CA6"/>
    <w:rsid w:val="006E7AFB"/>
    <w:rsid w:val="00716D5D"/>
    <w:rsid w:val="007218B5"/>
    <w:rsid w:val="00745EEA"/>
    <w:rsid w:val="00745FDB"/>
    <w:rsid w:val="00773837"/>
    <w:rsid w:val="007A5E30"/>
    <w:rsid w:val="007D5FDE"/>
    <w:rsid w:val="00821B2B"/>
    <w:rsid w:val="00862819"/>
    <w:rsid w:val="0087279C"/>
    <w:rsid w:val="00900521"/>
    <w:rsid w:val="00914929"/>
    <w:rsid w:val="00951810"/>
    <w:rsid w:val="00966AF5"/>
    <w:rsid w:val="009C1105"/>
    <w:rsid w:val="009D2185"/>
    <w:rsid w:val="00A72A32"/>
    <w:rsid w:val="00AC6B3B"/>
    <w:rsid w:val="00AD5630"/>
    <w:rsid w:val="00B073B7"/>
    <w:rsid w:val="00B17A30"/>
    <w:rsid w:val="00B275A4"/>
    <w:rsid w:val="00B30497"/>
    <w:rsid w:val="00B30EDC"/>
    <w:rsid w:val="00B320AF"/>
    <w:rsid w:val="00B430F0"/>
    <w:rsid w:val="00B45A02"/>
    <w:rsid w:val="00BB5094"/>
    <w:rsid w:val="00BC5B76"/>
    <w:rsid w:val="00BD1C10"/>
    <w:rsid w:val="00BD36FC"/>
    <w:rsid w:val="00BD4BE8"/>
    <w:rsid w:val="00C1247D"/>
    <w:rsid w:val="00C370A7"/>
    <w:rsid w:val="00CD2281"/>
    <w:rsid w:val="00CD2743"/>
    <w:rsid w:val="00CE739F"/>
    <w:rsid w:val="00D15BEB"/>
    <w:rsid w:val="00D6100C"/>
    <w:rsid w:val="00D80C32"/>
    <w:rsid w:val="00D829B2"/>
    <w:rsid w:val="00DC4189"/>
    <w:rsid w:val="00DF7162"/>
    <w:rsid w:val="00E042E8"/>
    <w:rsid w:val="00E23D90"/>
    <w:rsid w:val="00E35D4B"/>
    <w:rsid w:val="00E36200"/>
    <w:rsid w:val="00E503DD"/>
    <w:rsid w:val="00E55D52"/>
    <w:rsid w:val="00EC0075"/>
    <w:rsid w:val="00EC20D3"/>
    <w:rsid w:val="00F159DA"/>
    <w:rsid w:val="00F20EBE"/>
    <w:rsid w:val="00F210DC"/>
    <w:rsid w:val="00F362D8"/>
    <w:rsid w:val="00F377DE"/>
    <w:rsid w:val="00FB539A"/>
    <w:rsid w:val="00FC3D4A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04669-99CE-40A3-A22E-7510B7B6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 w:qFormat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FC3D4A"/>
    <w:pPr>
      <w:spacing w:line="288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1D89"/>
    <w:pPr>
      <w:keepNext/>
      <w:keepLines/>
      <w:spacing w:after="80" w:line="528" w:lineRule="exact"/>
      <w:outlineLvl w:val="0"/>
    </w:pPr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81D89"/>
    <w:pPr>
      <w:keepNext/>
      <w:keepLines/>
      <w:spacing w:line="432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81D89"/>
    <w:pPr>
      <w:keepNext/>
      <w:keepLines/>
      <w:spacing w:before="288" w:after="0" w:line="240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qFormat/>
    <w:rsid w:val="00F377DE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rsid w:val="00F377DE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D15BEB"/>
    <w:pPr>
      <w:tabs>
        <w:tab w:val="center" w:pos="4536"/>
        <w:tab w:val="right" w:pos="9072"/>
      </w:tabs>
      <w:spacing w:after="0"/>
      <w:jc w:val="center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15BEB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063DF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481D89"/>
    <w:rPr>
      <w:rFonts w:asciiTheme="majorHAnsi" w:eastAsiaTheme="majorEastAsia" w:hAnsiTheme="majorHAnsi" w:cstheme="majorBidi"/>
      <w:color w:val="000000" w:themeColor="text1"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table" w:styleId="Tabellrutnt">
    <w:name w:val="Table Grid"/>
    <w:basedOn w:val="Normaltabell"/>
    <w:uiPriority w:val="59"/>
    <w:rsid w:val="00D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rsid w:val="00AD5630"/>
    <w:pPr>
      <w:spacing w:after="0"/>
      <w:jc w:val="right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rsid w:val="00AD5630"/>
    <w:rPr>
      <w:rFonts w:asciiTheme="majorHAnsi" w:hAnsiTheme="majorHAnsi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481D89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Liststycke">
    <w:name w:val="List Paragraph"/>
    <w:basedOn w:val="Normal"/>
    <w:uiPriority w:val="34"/>
    <w:semiHidden/>
    <w:rsid w:val="00066CFA"/>
    <w:pPr>
      <w:numPr>
        <w:numId w:val="3"/>
      </w:numPr>
      <w:contextualSpacing/>
    </w:pPr>
  </w:style>
  <w:style w:type="paragraph" w:styleId="Punktlista">
    <w:name w:val="List Bullet"/>
    <w:basedOn w:val="Liststycke"/>
    <w:rsid w:val="00066CFA"/>
  </w:style>
  <w:style w:type="paragraph" w:styleId="Innehllsfrteckningsrubrik">
    <w:name w:val="TOC Heading"/>
    <w:basedOn w:val="Rubrik1"/>
    <w:next w:val="Normal"/>
    <w:uiPriority w:val="39"/>
    <w:rsid w:val="00481D89"/>
    <w:pPr>
      <w:outlineLvl w:val="9"/>
    </w:pPr>
    <w:rPr>
      <w:lang w:eastAsia="sv-SE"/>
    </w:rPr>
  </w:style>
  <w:style w:type="table" w:customStyle="1" w:styleId="RegionKronoberg">
    <w:name w:val="Region Kronoberg"/>
    <w:basedOn w:val="Normaltabell"/>
    <w:uiPriority w:val="99"/>
    <w:rsid w:val="00B320AF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styleId="Hyperlnk">
    <w:name w:val="Hyperlink"/>
    <w:basedOn w:val="Standardstycketeckensnitt"/>
    <w:uiPriority w:val="99"/>
    <w:rsid w:val="00B30ED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B30EDC"/>
    <w:rPr>
      <w:color w:val="605E5C"/>
      <w:shd w:val="clear" w:color="auto" w:fill="E1DFDD"/>
    </w:rPr>
  </w:style>
  <w:style w:type="table" w:customStyle="1" w:styleId="rEGIONkRONOBERG0">
    <w:name w:val="rEGION kRONOBERG"/>
    <w:basedOn w:val="Normaltabell"/>
    <w:uiPriority w:val="99"/>
    <w:rsid w:val="000B1C0E"/>
    <w:pPr>
      <w:spacing w:after="0" w:line="240" w:lineRule="auto"/>
    </w:pPr>
    <w:rPr>
      <w:rFonts w:asciiTheme="majorHAnsi" w:hAnsiTheme="majorHAnsi"/>
      <w:sz w:val="20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tcBorders>
          <w:bottom w:val="single" w:sz="8" w:space="0" w:color="000000" w:themeColor="text1"/>
        </w:tcBorders>
      </w:tcPr>
    </w:tblStylePr>
    <w:tblStylePr w:type="band1Horz">
      <w:tblPr/>
      <w:tcPr>
        <w:shd w:val="clear" w:color="auto" w:fill="FCEFF6"/>
      </w:tcPr>
    </w:tblStylePr>
  </w:style>
  <w:style w:type="paragraph" w:styleId="Innehll1">
    <w:name w:val="toc 1"/>
    <w:basedOn w:val="Normal"/>
    <w:next w:val="Normal"/>
    <w:autoRedefine/>
    <w:uiPriority w:val="39"/>
    <w:rsid w:val="002B604A"/>
    <w:pPr>
      <w:tabs>
        <w:tab w:val="right" w:leader="dot" w:pos="7360"/>
      </w:tabs>
      <w:spacing w:after="120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350"/>
    </w:pPr>
    <w:rPr>
      <w:rFonts w:asciiTheme="majorHAnsi" w:hAnsiTheme="majorHAnsi"/>
      <w:noProof/>
      <w:sz w:val="22"/>
    </w:rPr>
  </w:style>
  <w:style w:type="paragraph" w:styleId="Innehll3">
    <w:name w:val="toc 3"/>
    <w:basedOn w:val="Normal"/>
    <w:next w:val="Normal"/>
    <w:autoRedefine/>
    <w:uiPriority w:val="39"/>
    <w:rsid w:val="00AD5630"/>
    <w:pPr>
      <w:tabs>
        <w:tab w:val="right" w:leader="dot" w:pos="7360"/>
      </w:tabs>
      <w:spacing w:after="120"/>
      <w:ind w:left="700"/>
    </w:pPr>
    <w:rPr>
      <w:rFonts w:asciiTheme="majorHAnsi" w:hAnsiTheme="majorHAnsi"/>
      <w:noProof/>
      <w:sz w:val="20"/>
    </w:rPr>
  </w:style>
  <w:style w:type="paragraph" w:customStyle="1" w:styleId="Dokumentnamn">
    <w:name w:val="Dokumentnamn"/>
    <w:basedOn w:val="Rubrik1"/>
    <w:rsid w:val="00481D89"/>
    <w:pPr>
      <w:keepNext w:val="0"/>
      <w:keepLines w:val="0"/>
      <w:widowControl w:val="0"/>
      <w:spacing w:after="360" w:line="240" w:lineRule="auto"/>
      <w:outlineLvl w:val="9"/>
    </w:pPr>
    <w:rPr>
      <w:b/>
      <w:sz w:val="44"/>
      <w:szCs w:val="56"/>
    </w:rPr>
  </w:style>
  <w:style w:type="table" w:customStyle="1" w:styleId="Tabellrutnt1">
    <w:name w:val="Tabellrutnät1"/>
    <w:basedOn w:val="Normaltabell"/>
    <w:next w:val="Tabellrutnt"/>
    <w:uiPriority w:val="39"/>
    <w:rsid w:val="007A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uiPriority w:val="39"/>
    <w:rsid w:val="00745EEA"/>
    <w:pPr>
      <w:spacing w:after="0" w:line="240" w:lineRule="auto"/>
    </w:pPr>
    <w:rPr>
      <w:rFonts w:ascii="Garamond" w:eastAsia="Garamond" w:hAnsi="Garamond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305607940D4D19AE424BA2AE0D0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DA86D-998D-4524-AEF7-989346F14408}"/>
      </w:docPartPr>
      <w:docPartBody>
        <w:p w:rsidR="00270633" w:rsidRDefault="00EF4A54">
          <w:pPr>
            <w:pStyle w:val="65305607940D4D19AE424BA2AE0D0D30"/>
          </w:pPr>
          <w:r w:rsidRPr="00C43F9F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54"/>
    <w:rsid w:val="0001762B"/>
    <w:rsid w:val="00047544"/>
    <w:rsid w:val="000553BE"/>
    <w:rsid w:val="00160881"/>
    <w:rsid w:val="001F473B"/>
    <w:rsid w:val="00270633"/>
    <w:rsid w:val="00333BB6"/>
    <w:rsid w:val="005B1084"/>
    <w:rsid w:val="00A10C19"/>
    <w:rsid w:val="00AB49BA"/>
    <w:rsid w:val="00CF539C"/>
    <w:rsid w:val="00D54B48"/>
    <w:rsid w:val="00DD04D1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5607940D4D19AE424BA2AE0D0D30">
    <w:name w:val="65305607940D4D19AE424BA2AE0D0D30"/>
  </w:style>
  <w:style w:type="paragraph" w:customStyle="1" w:styleId="F815D1A62B11404892DCA325C62653FF">
    <w:name w:val="F815D1A62B11404892DCA325C6265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Kronoberg ny 2103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633"/>
      </a:accent1>
      <a:accent2>
        <a:srgbClr val="E13288"/>
      </a:accent2>
      <a:accent3>
        <a:srgbClr val="83B81A"/>
      </a:accent3>
      <a:accent4>
        <a:srgbClr val="FFD300"/>
      </a:accent4>
      <a:accent5>
        <a:srgbClr val="A05599"/>
      </a:accent5>
      <a:accent6>
        <a:srgbClr val="F39800"/>
      </a:accent6>
      <a:hlink>
        <a:srgbClr val="0563C1"/>
      </a:hlink>
      <a:folHlink>
        <a:srgbClr val="0C2C80"/>
      </a:folHlink>
    </a:clrScheme>
    <a:fontScheme name="Region Kronobe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[Datum]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17B05E-EA9F-4A17-AC13-1CE12B38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 färg</Template>
  <TotalTime>0</TotalTime>
  <Pages>2</Pages>
  <Words>807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Barnrättsbaserat beslutsunderlag för investeringsbeslut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Barnrättsbaserat beslutsunderlag för investeringsbeslut</dc:title>
  <dc:subject/>
  <dc:creator>Swärd Susann FSU stödstrukturer</dc:creator>
  <cp:keywords/>
  <dc:description/>
  <cp:lastModifiedBy>Swärd Susann RUV folkh o soc hållbarh</cp:lastModifiedBy>
  <cp:revision>2</cp:revision>
  <dcterms:created xsi:type="dcterms:W3CDTF">2024-01-31T12:45:00Z</dcterms:created>
  <dcterms:modified xsi:type="dcterms:W3CDTF">2024-01-31T12:45:00Z</dcterms:modified>
</cp:coreProperties>
</file>