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ABAE" w14:textId="1BA46C23" w:rsidR="00FD5E84" w:rsidRDefault="00FD5E84" w:rsidP="008676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Titel</w:t>
      </w:r>
    </w:p>
    <w:p w14:paraId="1F27AB27" w14:textId="2E927825" w:rsidR="005724F1" w:rsidRDefault="005724F1" w:rsidP="005724F1">
      <w:pPr>
        <w:spacing w:after="0"/>
        <w:rPr>
          <w:b/>
          <w:color w:val="FF3288"/>
        </w:rPr>
      </w:pPr>
      <w:r>
        <w:rPr>
          <w:b/>
          <w:color w:val="FF3288"/>
        </w:rPr>
        <w:t xml:space="preserve">Information till dig som </w:t>
      </w:r>
      <w:r w:rsidR="004564F8">
        <w:rPr>
          <w:b/>
          <w:color w:val="FF3288"/>
        </w:rPr>
        <w:t xml:space="preserve">handläggare i </w:t>
      </w:r>
      <w:r>
        <w:rPr>
          <w:b/>
          <w:color w:val="FF3288"/>
        </w:rPr>
        <w:t>Platina</w:t>
      </w:r>
      <w:r w:rsidR="00744399">
        <w:rPr>
          <w:b/>
          <w:color w:val="FF3288"/>
        </w:rPr>
        <w:t>:</w:t>
      </w:r>
    </w:p>
    <w:p w14:paraId="465A1E02" w14:textId="77777777" w:rsidR="005724F1" w:rsidRPr="005724F1" w:rsidRDefault="005724F1" w:rsidP="005724F1">
      <w:pPr>
        <w:spacing w:after="0"/>
        <w:rPr>
          <w:color w:val="FF3288"/>
          <w:sz w:val="8"/>
          <w:szCs w:val="8"/>
        </w:rPr>
      </w:pPr>
    </w:p>
    <w:p w14:paraId="703FE7D4" w14:textId="7DB3F69F" w:rsidR="00867646" w:rsidRDefault="004372D4" w:rsidP="005724F1">
      <w:pPr>
        <w:spacing w:after="0"/>
        <w:rPr>
          <w:color w:val="FF3288"/>
        </w:rPr>
      </w:pPr>
      <w:r w:rsidRPr="00B65D13">
        <w:rPr>
          <w:color w:val="FF3288"/>
        </w:rPr>
        <w:t>Tite</w:t>
      </w:r>
      <w:r>
        <w:rPr>
          <w:color w:val="FF3288"/>
        </w:rPr>
        <w:t xml:space="preserve">ln, sidhuvudet, ”Gäller för”, </w:t>
      </w:r>
      <w:r w:rsidRPr="00B65D13">
        <w:rPr>
          <w:color w:val="FF3288"/>
        </w:rPr>
        <w:t>”Utförs på”</w:t>
      </w:r>
      <w:r>
        <w:rPr>
          <w:color w:val="FF3288"/>
        </w:rPr>
        <w:t xml:space="preserve"> och </w:t>
      </w:r>
      <w:r w:rsidR="00192E04">
        <w:rPr>
          <w:color w:val="FF3288"/>
        </w:rPr>
        <w:t xml:space="preserve">övriga </w:t>
      </w:r>
      <w:r>
        <w:rPr>
          <w:color w:val="FF3288"/>
        </w:rPr>
        <w:t>”Faktaägare”</w:t>
      </w:r>
      <w:r w:rsidRPr="00B65D13">
        <w:rPr>
          <w:color w:val="FF3288"/>
        </w:rPr>
        <w:t xml:space="preserve"> </w:t>
      </w:r>
      <w:r w:rsidR="00192E04">
        <w:rPr>
          <w:color w:val="FF3288"/>
        </w:rPr>
        <w:t>ange</w:t>
      </w:r>
      <w:r w:rsidRPr="00B65D13">
        <w:rPr>
          <w:color w:val="FF3288"/>
        </w:rPr>
        <w:t xml:space="preserve">s i </w:t>
      </w:r>
      <w:r w:rsidR="00FD5E84">
        <w:rPr>
          <w:color w:val="FF3288"/>
        </w:rPr>
        <w:t>egenskaps</w:t>
      </w:r>
      <w:r w:rsidRPr="00B65D13">
        <w:rPr>
          <w:color w:val="FF3288"/>
        </w:rPr>
        <w:t xml:space="preserve">kortet </w:t>
      </w:r>
      <w:r w:rsidR="00192E04">
        <w:rPr>
          <w:color w:val="FF3288"/>
        </w:rPr>
        <w:t xml:space="preserve">och </w:t>
      </w:r>
      <w:r w:rsidRPr="00B65D13">
        <w:rPr>
          <w:color w:val="FF3288"/>
        </w:rPr>
        <w:t xml:space="preserve">inte </w:t>
      </w:r>
      <w:r w:rsidR="00192E04">
        <w:rPr>
          <w:color w:val="FF3288"/>
        </w:rPr>
        <w:t xml:space="preserve">direkt </w:t>
      </w:r>
      <w:r w:rsidRPr="00B65D13">
        <w:rPr>
          <w:color w:val="FF3288"/>
        </w:rPr>
        <w:t>i dokumentet.</w:t>
      </w:r>
      <w:r>
        <w:rPr>
          <w:color w:val="FF3288"/>
        </w:rPr>
        <w:t xml:space="preserve"> </w:t>
      </w:r>
      <w:r w:rsidR="009F2DFB">
        <w:rPr>
          <w:color w:val="FF3288"/>
        </w:rPr>
        <w:t>De</w:t>
      </w:r>
      <w:r w:rsidR="00D7397C">
        <w:rPr>
          <w:color w:val="FF3288"/>
        </w:rPr>
        <w:t>n rosa</w:t>
      </w:r>
      <w:r w:rsidR="00BE0280">
        <w:rPr>
          <w:color w:val="FF3288"/>
        </w:rPr>
        <w:t xml:space="preserve"> </w:t>
      </w:r>
      <w:r w:rsidR="00D7397C">
        <w:rPr>
          <w:color w:val="FF3288"/>
        </w:rPr>
        <w:t>informationstexten och den text/rubriker som inte är relevant för riktlinjen tas bort</w:t>
      </w:r>
      <w:r>
        <w:rPr>
          <w:color w:val="FF3288"/>
        </w:rPr>
        <w:t>.</w:t>
      </w:r>
    </w:p>
    <w:p w14:paraId="07BFFC02" w14:textId="77777777" w:rsidR="005724F1" w:rsidRPr="000859AB" w:rsidRDefault="005724F1" w:rsidP="005724F1">
      <w:pPr>
        <w:spacing w:after="0"/>
        <w:rPr>
          <w:color w:val="FF3288"/>
        </w:rPr>
      </w:pPr>
    </w:p>
    <w:p w14:paraId="5EADABA5" w14:textId="7F6BE588" w:rsidR="00CF4F3F" w:rsidRDefault="004372D4" w:rsidP="00CF4F3F">
      <w:r w:rsidRPr="001E0C41">
        <w:rPr>
          <w:b/>
        </w:rPr>
        <w:t>Gäller för:</w:t>
      </w:r>
      <w:r>
        <w:t xml:space="preserve"> </w:t>
      </w:r>
      <w:bookmarkStart w:id="0" w:name="bkStr3"/>
      <w:bookmarkEnd w:id="0"/>
      <w:r w:rsidR="00045904" w:rsidRPr="00744399">
        <w:rPr>
          <w:i/>
        </w:rPr>
        <w:t>Region Kronoberg</w:t>
      </w:r>
    </w:p>
    <w:p w14:paraId="479ECE0E" w14:textId="77777777" w:rsidR="00D46A10" w:rsidRDefault="004372D4" w:rsidP="00521DD9">
      <w:pPr>
        <w:tabs>
          <w:tab w:val="center" w:pos="3821"/>
        </w:tabs>
      </w:pPr>
      <w:r w:rsidRPr="001E0C41">
        <w:rPr>
          <w:b/>
        </w:rPr>
        <w:t>Utförs på:</w:t>
      </w:r>
      <w:r>
        <w:t xml:space="preserve"> </w:t>
      </w:r>
      <w:bookmarkStart w:id="1" w:name="bkStr5"/>
      <w:bookmarkEnd w:id="1"/>
    </w:p>
    <w:p w14:paraId="3253C541" w14:textId="03444483" w:rsidR="00867646" w:rsidRDefault="004372D4" w:rsidP="00867646">
      <w:r>
        <w:rPr>
          <w:b/>
        </w:rPr>
        <w:t>F</w:t>
      </w:r>
      <w:r w:rsidRPr="001D766B">
        <w:rPr>
          <w:b/>
        </w:rPr>
        <w:t>aktaägare:</w:t>
      </w:r>
      <w:r>
        <w:t xml:space="preserve"> </w:t>
      </w:r>
      <w:bookmarkStart w:id="2" w:name="Alla_faktaagare"/>
      <w:r w:rsidRPr="00744399">
        <w:rPr>
          <w:i/>
        </w:rPr>
        <w:t>Namn</w:t>
      </w:r>
      <w:bookmarkEnd w:id="2"/>
      <w:r w:rsidR="00744399" w:rsidRPr="00744399">
        <w:rPr>
          <w:i/>
        </w:rPr>
        <w:t xml:space="preserve"> på samtliga faktaägare</w:t>
      </w:r>
      <w:r w:rsidR="00C03247">
        <w:t xml:space="preserve">   </w:t>
      </w:r>
    </w:p>
    <w:p w14:paraId="24B87275" w14:textId="1E76C228" w:rsidR="00BC3616" w:rsidRPr="0040356B" w:rsidRDefault="00BC3616" w:rsidP="00BC3616">
      <w:pPr>
        <w:spacing w:after="0"/>
        <w:rPr>
          <w:b/>
          <w:color w:val="FF3288"/>
        </w:rPr>
      </w:pPr>
      <w:r w:rsidRPr="0040356B">
        <w:rPr>
          <w:b/>
          <w:color w:val="FF3288"/>
        </w:rPr>
        <w:t>Information till dig som skriver riktlinjen:</w:t>
      </w:r>
    </w:p>
    <w:p w14:paraId="495F7E69" w14:textId="4091D60A" w:rsidR="00F14278" w:rsidRPr="0040356B" w:rsidRDefault="00674A3A" w:rsidP="00674A3A">
      <w:pPr>
        <w:autoSpaceDE w:val="0"/>
        <w:autoSpaceDN w:val="0"/>
        <w:adjustRightInd w:val="0"/>
        <w:rPr>
          <w:rFonts w:cs="Arial"/>
          <w:color w:val="FF3288"/>
          <w:highlight w:val="yellow"/>
        </w:rPr>
      </w:pPr>
      <w:r w:rsidRPr="0040356B">
        <w:rPr>
          <w:color w:val="FF3288"/>
        </w:rPr>
        <w:t>Riktlinjer är övergripande dokument som anger ramarna för det som skall göras</w:t>
      </w:r>
      <w:r w:rsidR="004F542D" w:rsidRPr="0040356B">
        <w:rPr>
          <w:color w:val="FF3288"/>
        </w:rPr>
        <w:t>.</w:t>
      </w:r>
      <w:r w:rsidRPr="0040356B">
        <w:rPr>
          <w:color w:val="FF3288"/>
        </w:rPr>
        <w:t xml:space="preserve"> </w:t>
      </w:r>
      <w:r w:rsidR="004F542D" w:rsidRPr="0040356B">
        <w:rPr>
          <w:color w:val="FF3288"/>
        </w:rPr>
        <w:t>R</w:t>
      </w:r>
      <w:r w:rsidR="00FE2F53" w:rsidRPr="0040356B">
        <w:rPr>
          <w:color w:val="FF3288"/>
        </w:rPr>
        <w:t>iktlinjer</w:t>
      </w:r>
      <w:r w:rsidRPr="0040356B">
        <w:rPr>
          <w:color w:val="FF3288"/>
        </w:rPr>
        <w:t xml:space="preserve"> visar </w:t>
      </w:r>
      <w:r w:rsidRPr="0040356B">
        <w:rPr>
          <w:b/>
          <w:color w:val="FF3288"/>
        </w:rPr>
        <w:t>vad</w:t>
      </w:r>
      <w:r w:rsidRPr="0040356B">
        <w:rPr>
          <w:color w:val="FF3288"/>
        </w:rPr>
        <w:t xml:space="preserve"> som ska utföras till skillnad från rutinen som visar </w:t>
      </w:r>
      <w:r w:rsidR="00FE2F53" w:rsidRPr="0040356B">
        <w:rPr>
          <w:b/>
          <w:color w:val="FF3288"/>
        </w:rPr>
        <w:t>hur</w:t>
      </w:r>
      <w:r w:rsidR="00FE2F53" w:rsidRPr="0040356B">
        <w:rPr>
          <w:color w:val="FF3288"/>
        </w:rPr>
        <w:t xml:space="preserve"> något ska utföras, av </w:t>
      </w:r>
      <w:r w:rsidR="00FE2F53" w:rsidRPr="0040356B">
        <w:rPr>
          <w:b/>
          <w:color w:val="FF3288"/>
        </w:rPr>
        <w:t>vem</w:t>
      </w:r>
      <w:r w:rsidR="00FE2F53" w:rsidRPr="0040356B">
        <w:rPr>
          <w:color w:val="FF3288"/>
        </w:rPr>
        <w:t xml:space="preserve"> och </w:t>
      </w:r>
      <w:r w:rsidR="00FE2F53" w:rsidRPr="0040356B">
        <w:rPr>
          <w:b/>
          <w:color w:val="FF3288"/>
        </w:rPr>
        <w:t>när</w:t>
      </w:r>
      <w:r w:rsidR="00FE2F53" w:rsidRPr="0040356B">
        <w:rPr>
          <w:color w:val="FF3288"/>
        </w:rPr>
        <w:t xml:space="preserve">. </w:t>
      </w:r>
      <w:r w:rsidR="00050B2B" w:rsidRPr="0040356B">
        <w:rPr>
          <w:color w:val="FF3288"/>
        </w:rPr>
        <w:t>För vidare instruktioner</w:t>
      </w:r>
      <w:r w:rsidR="00123002" w:rsidRPr="0040356B">
        <w:rPr>
          <w:color w:val="FF3288"/>
        </w:rPr>
        <w:t xml:space="preserve"> se </w:t>
      </w:r>
      <w:r w:rsidR="00050B2B" w:rsidRPr="0040356B">
        <w:rPr>
          <w:rFonts w:cs="Arial"/>
          <w:i/>
          <w:color w:val="FF3288"/>
        </w:rPr>
        <w:t>”Struktur och innehåll avseende riktlinjer, rutiner och vårdöverenskommelser inom hälso och sjukvård i Region Kronoberg”,</w:t>
      </w:r>
      <w:r w:rsidR="00050B2B" w:rsidRPr="0040356B">
        <w:rPr>
          <w:rFonts w:cs="Arial"/>
          <w:color w:val="FF3288"/>
          <w:highlight w:val="yellow"/>
        </w:rPr>
        <w:t xml:space="preserve"> </w:t>
      </w:r>
    </w:p>
    <w:p w14:paraId="1BC4CF53" w14:textId="2C51B118" w:rsidR="003D4320" w:rsidRPr="0040356B" w:rsidRDefault="00050B2B" w:rsidP="00674A3A">
      <w:pPr>
        <w:autoSpaceDE w:val="0"/>
        <w:autoSpaceDN w:val="0"/>
        <w:adjustRightInd w:val="0"/>
        <w:rPr>
          <w:rFonts w:cs="ArialMT"/>
          <w:color w:val="FF3288"/>
        </w:rPr>
      </w:pPr>
      <w:r w:rsidRPr="0040356B">
        <w:rPr>
          <w:rFonts w:cs="Arial"/>
          <w:color w:val="FF3288"/>
        </w:rPr>
        <w:t xml:space="preserve">Använd de rubriker </w:t>
      </w:r>
      <w:r w:rsidR="009C0AAE" w:rsidRPr="0040356B">
        <w:rPr>
          <w:rFonts w:cs="Arial"/>
          <w:color w:val="FF3288"/>
        </w:rPr>
        <w:t xml:space="preserve">i nedanstående mall </w:t>
      </w:r>
      <w:r w:rsidRPr="0040356B">
        <w:rPr>
          <w:rFonts w:cs="Arial"/>
          <w:color w:val="FF3288"/>
        </w:rPr>
        <w:t>som är relevanta för riktlinjen och ta bort resten.</w:t>
      </w:r>
      <w:r w:rsidRPr="0040356B">
        <w:rPr>
          <w:rFonts w:cs="Arial"/>
          <w:i/>
          <w:color w:val="FF3288"/>
        </w:rPr>
        <w:t xml:space="preserve"> </w:t>
      </w:r>
    </w:p>
    <w:bookmarkStart w:id="3" w:name="_Hlk85463093" w:displacedByCustomXml="next"/>
    <w:sdt>
      <w:sdtPr>
        <w:rPr>
          <w:rFonts w:ascii="Garamond" w:eastAsia="Times New Roman" w:hAnsi="Garamond" w:cs="Times New Roman"/>
          <w:b w:val="0"/>
          <w:bCs w:val="0"/>
          <w:color w:val="auto"/>
          <w:sz w:val="24"/>
          <w:szCs w:val="24"/>
        </w:rPr>
        <w:id w:val="-1946616595"/>
        <w:docPartObj>
          <w:docPartGallery w:val="Table of Contents"/>
          <w:docPartUnique/>
        </w:docPartObj>
      </w:sdtPr>
      <w:sdtEndPr/>
      <w:sdtContent>
        <w:p w14:paraId="52C3241B" w14:textId="77777777" w:rsidR="00D104B6" w:rsidRPr="00AD7946" w:rsidRDefault="004372D4" w:rsidP="00D104B6">
          <w:pPr>
            <w:pStyle w:val="Innehllsfrteckningsrubrik"/>
            <w:numPr>
              <w:ilvl w:val="0"/>
              <w:numId w:val="0"/>
            </w:numPr>
            <w:ind w:left="432" w:hanging="432"/>
            <w:rPr>
              <w:rStyle w:val="RubrikChar"/>
              <w:color w:val="auto"/>
            </w:rPr>
          </w:pPr>
          <w:r w:rsidRPr="00AD7946">
            <w:rPr>
              <w:rStyle w:val="RubrikChar"/>
              <w:color w:val="auto"/>
            </w:rPr>
            <w:t>Innehållsförteckning</w:t>
          </w:r>
        </w:p>
        <w:p w14:paraId="1405514A" w14:textId="1455B6FD" w:rsidR="003C1441" w:rsidRDefault="004372D4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140434" w:history="1">
            <w:r w:rsidR="003C1441" w:rsidRPr="004412CF">
              <w:rPr>
                <w:rStyle w:val="Hyperlnk"/>
                <w:noProof/>
              </w:rPr>
              <w:t>1</w:t>
            </w:r>
            <w:r w:rsidR="003C14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="003C1441" w:rsidRPr="004412CF">
              <w:rPr>
                <w:rStyle w:val="Hyperlnk"/>
                <w:noProof/>
              </w:rPr>
              <w:t>Vårdöverenskommelse</w:t>
            </w:r>
            <w:r w:rsidR="003C1441">
              <w:rPr>
                <w:noProof/>
                <w:webHidden/>
              </w:rPr>
              <w:tab/>
            </w:r>
            <w:r w:rsidR="003C1441">
              <w:rPr>
                <w:noProof/>
                <w:webHidden/>
              </w:rPr>
              <w:fldChar w:fldCharType="begin"/>
            </w:r>
            <w:r w:rsidR="003C1441">
              <w:rPr>
                <w:noProof/>
                <w:webHidden/>
              </w:rPr>
              <w:instrText xml:space="preserve"> PAGEREF _Toc121140434 \h </w:instrText>
            </w:r>
            <w:r w:rsidR="003C1441">
              <w:rPr>
                <w:noProof/>
                <w:webHidden/>
              </w:rPr>
            </w:r>
            <w:r w:rsidR="003C1441">
              <w:rPr>
                <w:noProof/>
                <w:webHidden/>
              </w:rPr>
              <w:fldChar w:fldCharType="separate"/>
            </w:r>
            <w:r w:rsidR="003C1441">
              <w:rPr>
                <w:noProof/>
                <w:webHidden/>
              </w:rPr>
              <w:t>3</w:t>
            </w:r>
            <w:r w:rsidR="003C1441">
              <w:rPr>
                <w:noProof/>
                <w:webHidden/>
              </w:rPr>
              <w:fldChar w:fldCharType="end"/>
            </w:r>
          </w:hyperlink>
        </w:p>
        <w:p w14:paraId="2B0C4B71" w14:textId="5E40C347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35" w:history="1">
            <w:r w:rsidRPr="004412CF">
              <w:rPr>
                <w:rStyle w:val="Hyperl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6F370" w14:textId="2EB803DF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36" w:history="1">
            <w:r w:rsidRPr="004412CF">
              <w:rPr>
                <w:rStyle w:val="Hyperl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5CACF" w14:textId="53084141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37" w:history="1">
            <w:r w:rsidRPr="004412CF">
              <w:rPr>
                <w:rStyle w:val="Hyperl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Epidemiologi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226BE" w14:textId="203A4F6E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38" w:history="1">
            <w:r w:rsidRPr="004412CF">
              <w:rPr>
                <w:rStyle w:val="Hyperl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Etiologi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4FBB2" w14:textId="796DF794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39" w:history="1">
            <w:r w:rsidRPr="004412CF">
              <w:rPr>
                <w:rStyle w:val="Hyperl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Riskfaktorer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8D019" w14:textId="0B532CE3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0" w:history="1">
            <w:r w:rsidRPr="004412CF">
              <w:rPr>
                <w:rStyle w:val="Hyperl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Utlösande faktorer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459A0" w14:textId="1F8C83B1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1" w:history="1">
            <w:r w:rsidRPr="004412CF">
              <w:rPr>
                <w:rStyle w:val="Hyperl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Samsjuklighet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F236C" w14:textId="33454DB1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2" w:history="1">
            <w:r w:rsidRPr="004412CF">
              <w:rPr>
                <w:rStyle w:val="Hyperl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Utredning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EA6F9" w14:textId="70300282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3" w:history="1">
            <w:r w:rsidRPr="004412CF">
              <w:rPr>
                <w:rStyle w:val="Hyperl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Symtom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875E6" w14:textId="4BEE4616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4" w:history="1">
            <w:r w:rsidRPr="004412CF">
              <w:rPr>
                <w:rStyle w:val="Hyperl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Anamnes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FD16B" w14:textId="00933836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5" w:history="1">
            <w:r w:rsidRPr="004412CF">
              <w:rPr>
                <w:rStyle w:val="Hyperl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1E00B" w14:textId="2E2C8B3A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6" w:history="1">
            <w:r w:rsidRPr="004412CF">
              <w:rPr>
                <w:rStyle w:val="Hyperlnk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Handläggning vid utredning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CEE99" w14:textId="6B0152B6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7" w:history="1">
            <w:r w:rsidRPr="004412CF">
              <w:rPr>
                <w:rStyle w:val="Hyperlnk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Laboratorieprover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A2CF0" w14:textId="761ADA2C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8" w:history="1">
            <w:r w:rsidRPr="004412CF">
              <w:rPr>
                <w:rStyle w:val="Hyperlnk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Bilddiagnostik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AC65C" w14:textId="46CD401D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49" w:history="1">
            <w:r w:rsidRPr="004412CF">
              <w:rPr>
                <w:rStyle w:val="Hyperlnk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Undersökningar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882B9" w14:textId="2CE1538F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0" w:history="1">
            <w:r w:rsidRPr="004412CF">
              <w:rPr>
                <w:rStyle w:val="Hyperlnk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Diagnoskriterier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BE21B" w14:textId="485AA46B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1" w:history="1">
            <w:r w:rsidRPr="004412CF">
              <w:rPr>
                <w:rStyle w:val="Hyperlnk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Differentialdiagnoser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DD2B1" w14:textId="1CBBF228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2" w:history="1">
            <w:r w:rsidRPr="004412CF">
              <w:rPr>
                <w:rStyle w:val="Hyperl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8A292" w14:textId="1AC07AEE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3" w:history="1">
            <w:r w:rsidRPr="004412CF">
              <w:rPr>
                <w:rStyle w:val="Hyperl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Handläggning vid 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1A5D0" w14:textId="41B03996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4" w:history="1">
            <w:r w:rsidRPr="004412CF">
              <w:rPr>
                <w:rStyle w:val="Hyperl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Förebyggande åtgärder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2F02E" w14:textId="5860443D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5" w:history="1">
            <w:r w:rsidRPr="004412CF">
              <w:rPr>
                <w:rStyle w:val="Hyperl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Egenvård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509D4" w14:textId="25A7FF02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6" w:history="1">
            <w:r w:rsidRPr="004412CF">
              <w:rPr>
                <w:rStyle w:val="Hyperlnk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Levnadsvanor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6B9E5" w14:textId="0D74BDB2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7" w:history="1">
            <w:r w:rsidRPr="004412CF">
              <w:rPr>
                <w:rStyle w:val="Hyperlnk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Omvårdnad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662A7" w14:textId="3117252B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8" w:history="1">
            <w:r w:rsidRPr="004412CF">
              <w:rPr>
                <w:rStyle w:val="Hyperlnk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Fysioterapi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3800D" w14:textId="3F73667C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59" w:history="1">
            <w:r w:rsidRPr="004412CF">
              <w:rPr>
                <w:rStyle w:val="Hyperlnk"/>
                <w:noProof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Arbetsterapi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45555" w14:textId="6ADA5FB1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0" w:history="1">
            <w:r w:rsidRPr="004412CF">
              <w:rPr>
                <w:rStyle w:val="Hyperlnk"/>
                <w:noProof/>
              </w:rPr>
              <w:t>4.8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Nutrition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A52DA" w14:textId="0939C9D8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1" w:history="1">
            <w:r w:rsidRPr="004412CF">
              <w:rPr>
                <w:rStyle w:val="Hyperlnk"/>
                <w:noProof/>
              </w:rPr>
              <w:t>4.9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Psykologisk och psykosocial 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95F24" w14:textId="54626505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2" w:history="1">
            <w:r w:rsidRPr="004412CF">
              <w:rPr>
                <w:rStyle w:val="Hyperlnk"/>
                <w:noProof/>
              </w:rPr>
              <w:t>4.10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Utbildning och stöd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3E223" w14:textId="6FC25BB9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3" w:history="1">
            <w:r w:rsidRPr="004412CF">
              <w:rPr>
                <w:rStyle w:val="Hyperlnk"/>
                <w:noProof/>
              </w:rPr>
              <w:t>4.11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Läkemedelsbehandling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72E82" w14:textId="7689196A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4" w:history="1">
            <w:r w:rsidRPr="004412CF">
              <w:rPr>
                <w:rStyle w:val="Hyperlnk"/>
                <w:noProof/>
              </w:rPr>
              <w:t>4.12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Kirurgisk 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00A3E" w14:textId="2AF871F7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5" w:history="1">
            <w:r w:rsidRPr="004412CF">
              <w:rPr>
                <w:rStyle w:val="Hyperl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Remissrutiner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5BE46" w14:textId="1EE9703F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6" w:history="1">
            <w:r w:rsidRPr="004412CF">
              <w:rPr>
                <w:rStyle w:val="Hyperl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Remissindikation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13D6C" w14:textId="0FB136B1" w:rsidR="003C1441" w:rsidRDefault="003C1441">
          <w:pPr>
            <w:pStyle w:val="Innehll2"/>
            <w:tabs>
              <w:tab w:val="left" w:pos="8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7" w:history="1">
            <w:r w:rsidRPr="004412CF">
              <w:rPr>
                <w:rStyle w:val="Hyperl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Remissinnehåll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E48B3" w14:textId="7C5B591E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8" w:history="1">
            <w:r w:rsidRPr="004412CF">
              <w:rPr>
                <w:rStyle w:val="Hyperl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Sjukskrivning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7ED85" w14:textId="7F500DD6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69" w:history="1">
            <w:r w:rsidRPr="004412CF">
              <w:rPr>
                <w:rStyle w:val="Hyperl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Komplikationer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FCFC6" w14:textId="1CA656B7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70" w:history="1">
            <w:r w:rsidRPr="004412CF">
              <w:rPr>
                <w:rStyle w:val="Hyperl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Klinisk uppföljning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2AB35" w14:textId="6318EDB2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71" w:history="1">
            <w:r w:rsidRPr="004412CF">
              <w:rPr>
                <w:rStyle w:val="Hyperlnk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Kvalitetsuppföljning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EE6A5" w14:textId="306D24FA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72" w:history="1">
            <w:r w:rsidRPr="004412CF">
              <w:rPr>
                <w:rStyle w:val="Hyperlnk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Patientinformation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33257" w14:textId="17F15F81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73" w:history="1">
            <w:r w:rsidRPr="004412CF">
              <w:rPr>
                <w:rStyle w:val="Hyperlnk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Relaterad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F0AC0" w14:textId="174193D9" w:rsidR="003C1441" w:rsidRDefault="003C1441">
          <w:pPr>
            <w:pStyle w:val="Innehll1"/>
            <w:tabs>
              <w:tab w:val="left" w:pos="480"/>
              <w:tab w:val="right" w:leader="dot" w:pos="76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121140474" w:history="1">
            <w:r w:rsidRPr="004412CF">
              <w:rPr>
                <w:rStyle w:val="Hyperlnk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v-SE"/>
              </w:rPr>
              <w:tab/>
            </w:r>
            <w:r w:rsidRPr="004412CF">
              <w:rPr>
                <w:rStyle w:val="Hyperlnk"/>
                <w:noProof/>
              </w:rPr>
              <w:t>Referenser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FA270" w14:textId="7EDD8A08" w:rsidR="00D104B6" w:rsidRDefault="004372D4" w:rsidP="00D104B6">
          <w:r>
            <w:rPr>
              <w:b/>
              <w:bCs/>
            </w:rPr>
            <w:fldChar w:fldCharType="end"/>
          </w:r>
        </w:p>
      </w:sdtContent>
    </w:sdt>
    <w:bookmarkEnd w:id="3" w:displacedByCustomXml="prev"/>
    <w:p w14:paraId="4E076CDE" w14:textId="77777777" w:rsidR="00D104B6" w:rsidRDefault="004372D4" w:rsidP="00D104B6">
      <w:r>
        <w:br w:type="page"/>
      </w:r>
    </w:p>
    <w:p w14:paraId="79DBB5B6" w14:textId="70050EA2" w:rsidR="002A74DC" w:rsidRDefault="009D2152" w:rsidP="009D2152">
      <w:pPr>
        <w:pStyle w:val="Rubrik1"/>
      </w:pPr>
      <w:bookmarkStart w:id="4" w:name="_Toc121140434"/>
      <w:r>
        <w:lastRenderedPageBreak/>
        <w:t>Vård</w:t>
      </w:r>
      <w:r w:rsidR="002A74DC">
        <w:t>överenskommelse</w:t>
      </w:r>
      <w:bookmarkEnd w:id="4"/>
    </w:p>
    <w:p w14:paraId="6A9B75CA" w14:textId="31515025" w:rsidR="009D2152" w:rsidRPr="005C4692" w:rsidRDefault="005C4692" w:rsidP="005C4692">
      <w:pPr>
        <w:rPr>
          <w:i/>
        </w:rPr>
      </w:pPr>
      <w:r>
        <w:rPr>
          <w:i/>
        </w:rPr>
        <w:t xml:space="preserve">       </w:t>
      </w:r>
      <w:r w:rsidR="002A74DC" w:rsidRPr="005C4692">
        <w:rPr>
          <w:i/>
        </w:rPr>
        <w:t>Klickbar länk till aktuell vårdöverenskommelse</w:t>
      </w:r>
    </w:p>
    <w:p w14:paraId="6902C2B0" w14:textId="77777777" w:rsidR="009D2152" w:rsidRDefault="009D2152" w:rsidP="00A43E32">
      <w:pPr>
        <w:pStyle w:val="Rubrik1"/>
        <w:spacing w:before="0"/>
      </w:pPr>
      <w:bookmarkStart w:id="5" w:name="_Toc121140435"/>
      <w:r>
        <w:t>Bakgrund</w:t>
      </w:r>
      <w:bookmarkEnd w:id="5"/>
    </w:p>
    <w:p w14:paraId="29F3C0E4" w14:textId="77777777" w:rsidR="009D2152" w:rsidRDefault="009D2152" w:rsidP="00A43E32">
      <w:pPr>
        <w:spacing w:after="0"/>
      </w:pPr>
    </w:p>
    <w:p w14:paraId="073BB456" w14:textId="77777777" w:rsidR="009D2152" w:rsidRDefault="009D2152" w:rsidP="00A43E32">
      <w:pPr>
        <w:pStyle w:val="Rubrik2"/>
        <w:spacing w:before="0"/>
      </w:pPr>
      <w:bookmarkStart w:id="6" w:name="_Toc121140436"/>
      <w:r>
        <w:t>Definition</w:t>
      </w:r>
      <w:bookmarkEnd w:id="6"/>
    </w:p>
    <w:p w14:paraId="188201FD" w14:textId="77777777" w:rsidR="009D2152" w:rsidRDefault="009D2152" w:rsidP="00A43E32">
      <w:pPr>
        <w:spacing w:after="0"/>
      </w:pPr>
    </w:p>
    <w:p w14:paraId="4E9309F8" w14:textId="77777777" w:rsidR="009D2152" w:rsidRDefault="009D2152" w:rsidP="00A43E32">
      <w:pPr>
        <w:pStyle w:val="Rubrik2"/>
        <w:spacing w:before="0"/>
      </w:pPr>
      <w:bookmarkStart w:id="7" w:name="_Toc121140437"/>
      <w:r>
        <w:t>Epidemiologi</w:t>
      </w:r>
      <w:bookmarkEnd w:id="7"/>
    </w:p>
    <w:p w14:paraId="79F25EBC" w14:textId="77777777" w:rsidR="009D2152" w:rsidRDefault="009D2152" w:rsidP="00A43E32">
      <w:pPr>
        <w:spacing w:after="0"/>
      </w:pPr>
    </w:p>
    <w:p w14:paraId="622944DC" w14:textId="77777777" w:rsidR="009D2152" w:rsidRDefault="009D2152" w:rsidP="00A43E32">
      <w:pPr>
        <w:pStyle w:val="Rubrik2"/>
        <w:spacing w:before="0"/>
      </w:pPr>
      <w:bookmarkStart w:id="8" w:name="_Toc121140438"/>
      <w:r>
        <w:t>Etiologi</w:t>
      </w:r>
      <w:bookmarkEnd w:id="8"/>
    </w:p>
    <w:p w14:paraId="6443A1C8" w14:textId="77777777" w:rsidR="009D2152" w:rsidRDefault="009D2152" w:rsidP="00A43E32">
      <w:pPr>
        <w:spacing w:after="0"/>
      </w:pPr>
    </w:p>
    <w:p w14:paraId="11A26B26" w14:textId="77777777" w:rsidR="009D2152" w:rsidRDefault="009D2152" w:rsidP="00A43E32">
      <w:pPr>
        <w:pStyle w:val="Rubrik2"/>
        <w:spacing w:before="0"/>
      </w:pPr>
      <w:bookmarkStart w:id="9" w:name="_Toc121140439"/>
      <w:r>
        <w:t>Riskfaktorer</w:t>
      </w:r>
      <w:bookmarkEnd w:id="9"/>
    </w:p>
    <w:p w14:paraId="1EF53D17" w14:textId="77777777" w:rsidR="009D2152" w:rsidRDefault="009D2152" w:rsidP="00A43E32">
      <w:pPr>
        <w:spacing w:after="0"/>
      </w:pPr>
    </w:p>
    <w:p w14:paraId="41355C3E" w14:textId="77777777" w:rsidR="009D2152" w:rsidRDefault="009D2152" w:rsidP="00A43E32">
      <w:pPr>
        <w:pStyle w:val="Rubrik2"/>
        <w:spacing w:before="0"/>
      </w:pPr>
      <w:bookmarkStart w:id="10" w:name="_Toc121140440"/>
      <w:r>
        <w:t>Utlösande faktorer</w:t>
      </w:r>
      <w:bookmarkEnd w:id="10"/>
    </w:p>
    <w:p w14:paraId="37209BE7" w14:textId="77777777" w:rsidR="009D2152" w:rsidRDefault="009D2152" w:rsidP="00A43E32">
      <w:pPr>
        <w:spacing w:after="0"/>
      </w:pPr>
    </w:p>
    <w:p w14:paraId="7909BD8A" w14:textId="0CB92391" w:rsidR="009D2152" w:rsidRDefault="009D2152" w:rsidP="00A43E32">
      <w:pPr>
        <w:pStyle w:val="Rubrik2"/>
        <w:spacing w:before="0"/>
      </w:pPr>
      <w:bookmarkStart w:id="11" w:name="_Toc121140441"/>
      <w:r>
        <w:t>Samsjuklighet</w:t>
      </w:r>
      <w:bookmarkEnd w:id="11"/>
    </w:p>
    <w:p w14:paraId="05B9420F" w14:textId="77777777" w:rsidR="00D07826" w:rsidRPr="00A43E32" w:rsidRDefault="00D07826" w:rsidP="00A43E32">
      <w:pPr>
        <w:spacing w:after="0"/>
        <w:rPr>
          <w:sz w:val="36"/>
          <w:szCs w:val="36"/>
        </w:rPr>
      </w:pPr>
    </w:p>
    <w:p w14:paraId="07FD166B" w14:textId="5E0D6477" w:rsidR="00A43E32" w:rsidRDefault="009D2152" w:rsidP="00A43E32">
      <w:pPr>
        <w:pStyle w:val="Rubrik1"/>
        <w:spacing w:before="0"/>
      </w:pPr>
      <w:bookmarkStart w:id="12" w:name="_Toc121140442"/>
      <w:r>
        <w:t>Utredning</w:t>
      </w:r>
      <w:bookmarkEnd w:id="12"/>
    </w:p>
    <w:p w14:paraId="42D41294" w14:textId="77777777" w:rsidR="00A43E32" w:rsidRPr="00A43E32" w:rsidRDefault="00A43E32" w:rsidP="00A43E32">
      <w:pPr>
        <w:rPr>
          <w:sz w:val="2"/>
          <w:szCs w:val="2"/>
        </w:rPr>
      </w:pPr>
    </w:p>
    <w:p w14:paraId="2AE40452" w14:textId="77777777" w:rsidR="009D2152" w:rsidRDefault="009D2152" w:rsidP="00A43E32">
      <w:pPr>
        <w:pStyle w:val="Rubrik2"/>
        <w:spacing w:before="0"/>
      </w:pPr>
      <w:bookmarkStart w:id="13" w:name="_Toc121140443"/>
      <w:r>
        <w:t>Symtom</w:t>
      </w:r>
      <w:bookmarkEnd w:id="13"/>
    </w:p>
    <w:p w14:paraId="08869097" w14:textId="77777777" w:rsidR="009D2152" w:rsidRDefault="009D2152" w:rsidP="00A43E32">
      <w:pPr>
        <w:spacing w:after="0"/>
      </w:pPr>
    </w:p>
    <w:p w14:paraId="2D659951" w14:textId="77777777" w:rsidR="009D2152" w:rsidRDefault="009D2152" w:rsidP="00A43E32">
      <w:pPr>
        <w:pStyle w:val="Rubrik2"/>
        <w:spacing w:before="0"/>
      </w:pPr>
      <w:bookmarkStart w:id="14" w:name="_Toc121140444"/>
      <w:r>
        <w:t>Anamnes</w:t>
      </w:r>
      <w:bookmarkEnd w:id="14"/>
    </w:p>
    <w:p w14:paraId="2DB79590" w14:textId="77777777" w:rsidR="009D2152" w:rsidRDefault="009D2152" w:rsidP="00A43E32">
      <w:pPr>
        <w:spacing w:after="0"/>
      </w:pPr>
    </w:p>
    <w:p w14:paraId="76F186AE" w14:textId="77777777" w:rsidR="009D2152" w:rsidRDefault="009D2152" w:rsidP="00A43E32">
      <w:pPr>
        <w:pStyle w:val="Rubrik2"/>
        <w:spacing w:before="0"/>
      </w:pPr>
      <w:bookmarkStart w:id="15" w:name="_Toc121140445"/>
      <w:r>
        <w:t>Status</w:t>
      </w:r>
      <w:bookmarkEnd w:id="15"/>
    </w:p>
    <w:p w14:paraId="2AC8CB75" w14:textId="77777777" w:rsidR="009D2152" w:rsidRDefault="009D2152" w:rsidP="00A43E32">
      <w:pPr>
        <w:spacing w:after="0"/>
      </w:pPr>
    </w:p>
    <w:p w14:paraId="7431FFEC" w14:textId="77777777" w:rsidR="009D2152" w:rsidRDefault="009D2152" w:rsidP="00A43E32">
      <w:pPr>
        <w:pStyle w:val="Rubrik2"/>
        <w:spacing w:before="0"/>
      </w:pPr>
      <w:bookmarkStart w:id="16" w:name="_Toc121140446"/>
      <w:r>
        <w:t>Handläggning vid utredning</w:t>
      </w:r>
      <w:bookmarkEnd w:id="16"/>
    </w:p>
    <w:p w14:paraId="3D33F852" w14:textId="77777777" w:rsidR="009D2152" w:rsidRDefault="009D2152" w:rsidP="00A43E32">
      <w:pPr>
        <w:spacing w:after="0"/>
      </w:pPr>
    </w:p>
    <w:p w14:paraId="0DCA37BC" w14:textId="77777777" w:rsidR="009D2152" w:rsidRDefault="009D2152" w:rsidP="00A43E32">
      <w:pPr>
        <w:pStyle w:val="Rubrik2"/>
        <w:spacing w:before="0"/>
      </w:pPr>
      <w:bookmarkStart w:id="17" w:name="_Toc121140447"/>
      <w:r>
        <w:t>Laboratorieprover</w:t>
      </w:r>
      <w:bookmarkEnd w:id="17"/>
    </w:p>
    <w:p w14:paraId="21C8E7E3" w14:textId="77777777" w:rsidR="009D2152" w:rsidRDefault="009D2152" w:rsidP="00A43E32">
      <w:pPr>
        <w:spacing w:after="0"/>
      </w:pPr>
    </w:p>
    <w:p w14:paraId="3374B8F8" w14:textId="77777777" w:rsidR="009D2152" w:rsidRDefault="009D2152" w:rsidP="00A43E32">
      <w:pPr>
        <w:pStyle w:val="Rubrik2"/>
        <w:spacing w:before="0"/>
      </w:pPr>
      <w:bookmarkStart w:id="18" w:name="_Toc121140448"/>
      <w:r>
        <w:t>Bilddiagnostik</w:t>
      </w:r>
      <w:bookmarkEnd w:id="18"/>
    </w:p>
    <w:p w14:paraId="1FE8E334" w14:textId="77777777" w:rsidR="009D2152" w:rsidRDefault="009D2152" w:rsidP="00A43E32">
      <w:pPr>
        <w:spacing w:after="0"/>
      </w:pPr>
    </w:p>
    <w:p w14:paraId="446104F4" w14:textId="77777777" w:rsidR="009D2152" w:rsidRDefault="009D2152" w:rsidP="00A43E32">
      <w:pPr>
        <w:pStyle w:val="Rubrik2"/>
        <w:spacing w:before="0"/>
      </w:pPr>
      <w:bookmarkStart w:id="19" w:name="_Toc121140449"/>
      <w:r>
        <w:t>Undersökningar</w:t>
      </w:r>
      <w:bookmarkEnd w:id="19"/>
    </w:p>
    <w:p w14:paraId="5907CDEB" w14:textId="77777777" w:rsidR="009D2152" w:rsidRDefault="009D2152" w:rsidP="00A43E32">
      <w:pPr>
        <w:spacing w:after="0"/>
      </w:pPr>
    </w:p>
    <w:p w14:paraId="1B73A2F0" w14:textId="77777777" w:rsidR="009D2152" w:rsidRDefault="009D2152" w:rsidP="00A43E32">
      <w:pPr>
        <w:pStyle w:val="Rubrik2"/>
        <w:spacing w:before="0"/>
      </w:pPr>
      <w:bookmarkStart w:id="20" w:name="_Toc121140450"/>
      <w:r>
        <w:t>Diagnoskriterier</w:t>
      </w:r>
      <w:bookmarkEnd w:id="20"/>
    </w:p>
    <w:p w14:paraId="3E3EA09D" w14:textId="77777777" w:rsidR="009D2152" w:rsidRDefault="009D2152" w:rsidP="00A43E32">
      <w:pPr>
        <w:spacing w:after="0"/>
      </w:pPr>
    </w:p>
    <w:p w14:paraId="0F3ED094" w14:textId="0A62B8AE" w:rsidR="00A43E32" w:rsidRDefault="009D2152" w:rsidP="00A43E32">
      <w:pPr>
        <w:pStyle w:val="Rubrik2"/>
        <w:spacing w:before="0"/>
      </w:pPr>
      <w:bookmarkStart w:id="21" w:name="_Toc121140451"/>
      <w:r>
        <w:t>Differentialdiagnoser</w:t>
      </w:r>
      <w:bookmarkEnd w:id="21"/>
    </w:p>
    <w:p w14:paraId="564A8191" w14:textId="77777777" w:rsidR="009D2152" w:rsidRPr="00756F9F" w:rsidRDefault="009D2152" w:rsidP="00A43E32">
      <w:pPr>
        <w:spacing w:after="0"/>
        <w:rPr>
          <w:sz w:val="36"/>
          <w:szCs w:val="36"/>
        </w:rPr>
      </w:pPr>
    </w:p>
    <w:p w14:paraId="5BDD3AEE" w14:textId="62A67C5B" w:rsidR="00A43E32" w:rsidRDefault="009D2152" w:rsidP="00A43E32">
      <w:pPr>
        <w:pStyle w:val="Rubrik1"/>
        <w:spacing w:before="0"/>
      </w:pPr>
      <w:bookmarkStart w:id="22" w:name="_Toc121140452"/>
      <w:r>
        <w:t>Behandling</w:t>
      </w:r>
      <w:bookmarkEnd w:id="22"/>
    </w:p>
    <w:p w14:paraId="27FD9F27" w14:textId="77777777" w:rsidR="00520019" w:rsidRPr="00520019" w:rsidRDefault="00520019" w:rsidP="00520019">
      <w:pPr>
        <w:rPr>
          <w:sz w:val="2"/>
          <w:szCs w:val="2"/>
        </w:rPr>
      </w:pPr>
    </w:p>
    <w:p w14:paraId="1B58D020" w14:textId="77777777" w:rsidR="009D2152" w:rsidRDefault="009D2152" w:rsidP="00A43E32">
      <w:pPr>
        <w:pStyle w:val="Rubrik2"/>
        <w:spacing w:before="0"/>
      </w:pPr>
      <w:bookmarkStart w:id="23" w:name="_Toc121140453"/>
      <w:r>
        <w:t>Handläggning vid behandling</w:t>
      </w:r>
      <w:bookmarkEnd w:id="23"/>
    </w:p>
    <w:p w14:paraId="39351A7E" w14:textId="77777777" w:rsidR="009D2152" w:rsidRDefault="009D2152" w:rsidP="00A43E32">
      <w:pPr>
        <w:spacing w:after="0"/>
      </w:pPr>
    </w:p>
    <w:p w14:paraId="45461676" w14:textId="77777777" w:rsidR="009D2152" w:rsidRDefault="009D2152" w:rsidP="00A43E32">
      <w:pPr>
        <w:pStyle w:val="Rubrik2"/>
        <w:spacing w:before="0"/>
      </w:pPr>
      <w:bookmarkStart w:id="24" w:name="_Toc121140454"/>
      <w:r>
        <w:t>Förebyggande åtgärder</w:t>
      </w:r>
      <w:bookmarkEnd w:id="24"/>
    </w:p>
    <w:p w14:paraId="2CD879AC" w14:textId="77777777" w:rsidR="009D2152" w:rsidRDefault="009D2152" w:rsidP="00A43E32">
      <w:pPr>
        <w:spacing w:after="0"/>
      </w:pPr>
    </w:p>
    <w:p w14:paraId="07C075EF" w14:textId="77777777" w:rsidR="009D2152" w:rsidRDefault="009D2152" w:rsidP="00A43E32">
      <w:pPr>
        <w:pStyle w:val="Rubrik2"/>
        <w:spacing w:before="0"/>
      </w:pPr>
      <w:bookmarkStart w:id="25" w:name="_Toc121140455"/>
      <w:r>
        <w:t>Egenvård</w:t>
      </w:r>
      <w:bookmarkEnd w:id="25"/>
    </w:p>
    <w:p w14:paraId="7D78F902" w14:textId="77777777" w:rsidR="009D2152" w:rsidRDefault="009D2152" w:rsidP="00A43E32">
      <w:pPr>
        <w:spacing w:after="0"/>
      </w:pPr>
    </w:p>
    <w:p w14:paraId="24F5C1DB" w14:textId="77777777" w:rsidR="009D2152" w:rsidRDefault="009D2152" w:rsidP="00A43E32">
      <w:pPr>
        <w:pStyle w:val="Rubrik2"/>
        <w:spacing w:before="0"/>
      </w:pPr>
      <w:bookmarkStart w:id="26" w:name="_Toc121140456"/>
      <w:r>
        <w:t>Levnadsvanor</w:t>
      </w:r>
      <w:bookmarkEnd w:id="26"/>
    </w:p>
    <w:p w14:paraId="031AB96A" w14:textId="77777777" w:rsidR="009D2152" w:rsidRDefault="009D2152" w:rsidP="00A43E32">
      <w:pPr>
        <w:spacing w:after="0"/>
      </w:pPr>
    </w:p>
    <w:p w14:paraId="3347DC98" w14:textId="77777777" w:rsidR="009D2152" w:rsidRDefault="009D2152" w:rsidP="00A43E32">
      <w:pPr>
        <w:pStyle w:val="Rubrik2"/>
        <w:spacing w:before="0"/>
      </w:pPr>
      <w:bookmarkStart w:id="27" w:name="_Toc121140457"/>
      <w:r>
        <w:t>Omvårdnad</w:t>
      </w:r>
      <w:bookmarkEnd w:id="27"/>
    </w:p>
    <w:p w14:paraId="66E678D4" w14:textId="77777777" w:rsidR="009D2152" w:rsidRDefault="009D2152" w:rsidP="00A43E32">
      <w:pPr>
        <w:spacing w:after="0"/>
      </w:pPr>
    </w:p>
    <w:p w14:paraId="32B6440B" w14:textId="77777777" w:rsidR="009D2152" w:rsidRDefault="009D2152" w:rsidP="00A43E32">
      <w:pPr>
        <w:pStyle w:val="Rubrik2"/>
        <w:spacing w:before="0"/>
      </w:pPr>
      <w:bookmarkStart w:id="28" w:name="_Toc121140458"/>
      <w:r>
        <w:t>Fysioterapi</w:t>
      </w:r>
      <w:bookmarkEnd w:id="28"/>
    </w:p>
    <w:p w14:paraId="155D2A79" w14:textId="77777777" w:rsidR="009D2152" w:rsidRDefault="009D2152" w:rsidP="00A43E32">
      <w:pPr>
        <w:spacing w:after="0"/>
      </w:pPr>
    </w:p>
    <w:p w14:paraId="32331A95" w14:textId="77777777" w:rsidR="009D2152" w:rsidRDefault="009D2152" w:rsidP="00A43E32">
      <w:pPr>
        <w:pStyle w:val="Rubrik2"/>
        <w:spacing w:before="0"/>
      </w:pPr>
      <w:bookmarkStart w:id="29" w:name="_Toc121140459"/>
      <w:r>
        <w:t>Arbetsterapi</w:t>
      </w:r>
      <w:bookmarkEnd w:id="29"/>
    </w:p>
    <w:p w14:paraId="6D8F8990" w14:textId="77777777" w:rsidR="009D2152" w:rsidRDefault="009D2152" w:rsidP="00A43E32">
      <w:pPr>
        <w:spacing w:after="0"/>
      </w:pPr>
    </w:p>
    <w:p w14:paraId="369D456F" w14:textId="77777777" w:rsidR="009D2152" w:rsidRDefault="009D2152" w:rsidP="00A43E32">
      <w:pPr>
        <w:pStyle w:val="Rubrik2"/>
        <w:spacing w:before="0"/>
      </w:pPr>
      <w:bookmarkStart w:id="30" w:name="_Toc121140460"/>
      <w:r>
        <w:t>Nutrition</w:t>
      </w:r>
      <w:bookmarkEnd w:id="30"/>
    </w:p>
    <w:p w14:paraId="4A7D915C" w14:textId="77777777" w:rsidR="009D2152" w:rsidRDefault="009D2152" w:rsidP="00A43E32">
      <w:pPr>
        <w:spacing w:after="0"/>
      </w:pPr>
    </w:p>
    <w:p w14:paraId="4E3E4EB0" w14:textId="77777777" w:rsidR="009D2152" w:rsidRDefault="009D2152" w:rsidP="00A43E32">
      <w:pPr>
        <w:pStyle w:val="Rubrik2"/>
        <w:spacing w:before="0"/>
      </w:pPr>
      <w:bookmarkStart w:id="31" w:name="_Toc121140461"/>
      <w:r>
        <w:t>Psykologisk och psykosocial behandling</w:t>
      </w:r>
      <w:bookmarkEnd w:id="31"/>
    </w:p>
    <w:p w14:paraId="475D8EBA" w14:textId="77777777" w:rsidR="009D2152" w:rsidRDefault="009D2152" w:rsidP="00A43E32">
      <w:pPr>
        <w:spacing w:after="0"/>
      </w:pPr>
    </w:p>
    <w:p w14:paraId="6B3958C6" w14:textId="77777777" w:rsidR="009D2152" w:rsidRDefault="009D2152" w:rsidP="00A43E32">
      <w:pPr>
        <w:pStyle w:val="Rubrik2"/>
        <w:spacing w:before="0"/>
      </w:pPr>
      <w:bookmarkStart w:id="32" w:name="_Toc121140462"/>
      <w:r>
        <w:t>Utbildning och stöd</w:t>
      </w:r>
      <w:bookmarkEnd w:id="32"/>
    </w:p>
    <w:p w14:paraId="120F90A7" w14:textId="77777777" w:rsidR="009D2152" w:rsidRDefault="009D2152" w:rsidP="00A43E32">
      <w:pPr>
        <w:spacing w:after="0"/>
      </w:pPr>
    </w:p>
    <w:p w14:paraId="7A2D1FB8" w14:textId="77777777" w:rsidR="009D2152" w:rsidRDefault="009D2152" w:rsidP="00A43E32">
      <w:pPr>
        <w:pStyle w:val="Rubrik2"/>
        <w:spacing w:before="0"/>
      </w:pPr>
      <w:bookmarkStart w:id="33" w:name="_Toc121140463"/>
      <w:r>
        <w:t>Läkemedelsbehandling</w:t>
      </w:r>
      <w:bookmarkEnd w:id="33"/>
    </w:p>
    <w:p w14:paraId="3026D9DE" w14:textId="77777777" w:rsidR="009D2152" w:rsidRDefault="009D2152" w:rsidP="00A43E32">
      <w:pPr>
        <w:spacing w:after="0"/>
      </w:pPr>
    </w:p>
    <w:p w14:paraId="5D80F595" w14:textId="1414B116" w:rsidR="009D2152" w:rsidRDefault="009D2152" w:rsidP="00A43E32">
      <w:pPr>
        <w:pStyle w:val="Rubrik2"/>
        <w:spacing w:before="0"/>
      </w:pPr>
      <w:bookmarkStart w:id="34" w:name="_Toc121140464"/>
      <w:r>
        <w:t>Kirurgisk behandling</w:t>
      </w:r>
      <w:bookmarkEnd w:id="34"/>
    </w:p>
    <w:p w14:paraId="78DA578E" w14:textId="77777777" w:rsidR="00A43E32" w:rsidRPr="00A43E32" w:rsidRDefault="00A43E32" w:rsidP="00A43E32"/>
    <w:p w14:paraId="375A5076" w14:textId="6B5DD620" w:rsidR="009D2152" w:rsidRDefault="009D2152" w:rsidP="00A43E32">
      <w:pPr>
        <w:pStyle w:val="Rubrik1"/>
        <w:spacing w:before="0"/>
      </w:pPr>
      <w:bookmarkStart w:id="35" w:name="_Toc121140465"/>
      <w:r>
        <w:t>Remissrutiner</w:t>
      </w:r>
      <w:bookmarkEnd w:id="35"/>
    </w:p>
    <w:p w14:paraId="09EC6710" w14:textId="77777777" w:rsidR="00A43E32" w:rsidRPr="00A43E32" w:rsidRDefault="00A43E32" w:rsidP="00A43E32">
      <w:pPr>
        <w:rPr>
          <w:sz w:val="2"/>
          <w:szCs w:val="2"/>
        </w:rPr>
      </w:pPr>
    </w:p>
    <w:p w14:paraId="1ECD97F6" w14:textId="77777777" w:rsidR="009D2152" w:rsidRDefault="009D2152" w:rsidP="00A43E32">
      <w:pPr>
        <w:pStyle w:val="Rubrik2"/>
        <w:spacing w:before="0"/>
      </w:pPr>
      <w:bookmarkStart w:id="36" w:name="_Toc121140466"/>
      <w:r>
        <w:t>Remissindikation</w:t>
      </w:r>
      <w:bookmarkEnd w:id="36"/>
    </w:p>
    <w:p w14:paraId="504B6AB8" w14:textId="77777777" w:rsidR="009D2152" w:rsidRDefault="009D2152" w:rsidP="00A43E32">
      <w:pPr>
        <w:spacing w:after="0"/>
      </w:pPr>
    </w:p>
    <w:p w14:paraId="7849F114" w14:textId="512A988C" w:rsidR="009D2152" w:rsidRDefault="009D2152" w:rsidP="00A43E32">
      <w:pPr>
        <w:pStyle w:val="Rubrik2"/>
        <w:spacing w:before="0"/>
      </w:pPr>
      <w:bookmarkStart w:id="37" w:name="_Toc121140467"/>
      <w:r>
        <w:t>Remissinnehåll</w:t>
      </w:r>
      <w:bookmarkEnd w:id="37"/>
    </w:p>
    <w:p w14:paraId="6A2B15C3" w14:textId="77777777" w:rsidR="00A43E32" w:rsidRPr="00A43E32" w:rsidRDefault="00A43E32" w:rsidP="00A43E32"/>
    <w:p w14:paraId="47B27D1C" w14:textId="77777777" w:rsidR="009D2152" w:rsidRDefault="009D2152" w:rsidP="00D07826">
      <w:pPr>
        <w:pStyle w:val="Rubrik1"/>
      </w:pPr>
      <w:bookmarkStart w:id="38" w:name="_Toc121140468"/>
      <w:r>
        <w:t>Sjukskrivning</w:t>
      </w:r>
      <w:bookmarkEnd w:id="38"/>
    </w:p>
    <w:p w14:paraId="257663EE" w14:textId="77777777" w:rsidR="009D2152" w:rsidRDefault="009D2152" w:rsidP="009D2152"/>
    <w:p w14:paraId="49E4633F" w14:textId="77777777" w:rsidR="009D2152" w:rsidRDefault="009D2152" w:rsidP="00D07826">
      <w:pPr>
        <w:pStyle w:val="Rubrik1"/>
      </w:pPr>
      <w:bookmarkStart w:id="39" w:name="_Toc121140469"/>
      <w:r>
        <w:t>Komplikationer</w:t>
      </w:r>
      <w:bookmarkEnd w:id="39"/>
    </w:p>
    <w:p w14:paraId="59C05428" w14:textId="77777777" w:rsidR="009D2152" w:rsidRDefault="009D2152" w:rsidP="009D2152"/>
    <w:p w14:paraId="42696E6E" w14:textId="77777777" w:rsidR="009D2152" w:rsidRDefault="009D2152" w:rsidP="00D07826">
      <w:pPr>
        <w:pStyle w:val="Rubrik1"/>
      </w:pPr>
      <w:bookmarkStart w:id="40" w:name="_Toc121140470"/>
      <w:r>
        <w:t>Klinisk uppföljning</w:t>
      </w:r>
      <w:bookmarkEnd w:id="40"/>
    </w:p>
    <w:p w14:paraId="61BE3B04" w14:textId="77777777" w:rsidR="009D2152" w:rsidRDefault="009D2152" w:rsidP="009D2152"/>
    <w:p w14:paraId="59EAE61D" w14:textId="77777777" w:rsidR="009D2152" w:rsidRDefault="009D2152" w:rsidP="00D07826">
      <w:pPr>
        <w:pStyle w:val="Rubrik1"/>
      </w:pPr>
      <w:bookmarkStart w:id="41" w:name="_Toc121140471"/>
      <w:bookmarkStart w:id="42" w:name="_GoBack"/>
      <w:bookmarkEnd w:id="42"/>
      <w:r>
        <w:t>Kvalitetsuppföljning</w:t>
      </w:r>
      <w:bookmarkEnd w:id="41"/>
    </w:p>
    <w:p w14:paraId="238AC253" w14:textId="77777777" w:rsidR="009D2152" w:rsidRDefault="009D2152" w:rsidP="009D2152"/>
    <w:p w14:paraId="1D4DB130" w14:textId="77777777" w:rsidR="009D2152" w:rsidRDefault="009D2152" w:rsidP="00D07826">
      <w:pPr>
        <w:pStyle w:val="Rubrik1"/>
      </w:pPr>
      <w:bookmarkStart w:id="43" w:name="_Toc121140472"/>
      <w:r>
        <w:t>Patientinformation</w:t>
      </w:r>
      <w:bookmarkEnd w:id="43"/>
      <w:r>
        <w:t xml:space="preserve"> </w:t>
      </w:r>
    </w:p>
    <w:p w14:paraId="48933968" w14:textId="77777777" w:rsidR="009D2152" w:rsidRDefault="009D2152" w:rsidP="009D2152"/>
    <w:p w14:paraId="530E22BF" w14:textId="77777777" w:rsidR="009D2152" w:rsidRDefault="009D2152" w:rsidP="00D07826">
      <w:pPr>
        <w:pStyle w:val="Rubrik1"/>
      </w:pPr>
      <w:bookmarkStart w:id="44" w:name="_Toc121140473"/>
      <w:r>
        <w:t>Relaterad information</w:t>
      </w:r>
      <w:bookmarkEnd w:id="44"/>
    </w:p>
    <w:p w14:paraId="6057DCAA" w14:textId="77777777" w:rsidR="00A62A9B" w:rsidRDefault="00A62A9B" w:rsidP="00A62A9B"/>
    <w:p w14:paraId="25B95973" w14:textId="77777777" w:rsidR="00A62A9B" w:rsidRPr="00A62A9B" w:rsidRDefault="00A62A9B" w:rsidP="00A62A9B">
      <w:pPr>
        <w:pStyle w:val="Rubrik1"/>
      </w:pPr>
      <w:bookmarkStart w:id="45" w:name="_Toc121140474"/>
      <w:r>
        <w:t>Referenser</w:t>
      </w:r>
      <w:bookmarkEnd w:id="45"/>
    </w:p>
    <w:p w14:paraId="52A955A3" w14:textId="77777777" w:rsidR="009D2152" w:rsidRDefault="009D2152" w:rsidP="009D2152"/>
    <w:p w14:paraId="45472548" w14:textId="77777777" w:rsidR="009D2152" w:rsidRDefault="009D2152" w:rsidP="009D2152"/>
    <w:p w14:paraId="556E178B" w14:textId="77777777" w:rsidR="009D2152" w:rsidRDefault="009D2152" w:rsidP="00A62A9B">
      <w:pPr>
        <w:spacing w:after="0"/>
      </w:pPr>
    </w:p>
    <w:p w14:paraId="5EE7EFE8" w14:textId="77777777" w:rsidR="0028587E" w:rsidRPr="0028587E" w:rsidRDefault="004372D4" w:rsidP="0028587E">
      <w:pPr>
        <w:rPr>
          <w:b/>
        </w:rPr>
      </w:pPr>
      <w:r w:rsidRPr="0028587E">
        <w:rPr>
          <w:b/>
        </w:rPr>
        <w:t>Vid upptäckt av felaktig information eller länk, vänligen meddela faktaägare</w:t>
      </w:r>
    </w:p>
    <w:p w14:paraId="55FCB185" w14:textId="77777777" w:rsidR="00804B2E" w:rsidRPr="0028587E" w:rsidRDefault="00804B2E">
      <w:pPr>
        <w:rPr>
          <w:b/>
        </w:rPr>
      </w:pPr>
    </w:p>
    <w:sectPr w:rsidR="00804B2E" w:rsidRPr="0028587E" w:rsidSect="00747D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3" w:right="2903" w:bottom="1134" w:left="136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FBAE" w14:textId="77777777" w:rsidR="00C23FC2" w:rsidRDefault="00C23FC2">
      <w:pPr>
        <w:spacing w:after="0"/>
      </w:pPr>
      <w:r>
        <w:separator/>
      </w:r>
    </w:p>
  </w:endnote>
  <w:endnote w:type="continuationSeparator" w:id="0">
    <w:p w14:paraId="5A3E2B7B" w14:textId="77777777" w:rsidR="00C23FC2" w:rsidRDefault="00C23F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417"/>
    </w:tblGrid>
    <w:tr w:rsidR="00AB5ECB" w14:paraId="1AD61E92" w14:textId="77777777" w:rsidTr="0093682D">
      <w:trPr>
        <w:trHeight w:val="284"/>
      </w:trPr>
      <w:tc>
        <w:tcPr>
          <w:tcW w:w="5211" w:type="dxa"/>
          <w:vAlign w:val="bottom"/>
        </w:tcPr>
        <w:p w14:paraId="7D481CCB" w14:textId="77777777" w:rsidR="00CF4F3F" w:rsidRPr="00AC1A85" w:rsidRDefault="004372D4" w:rsidP="0093682D">
          <w:pPr>
            <w:pStyle w:val="Sidhuvud"/>
            <w:rPr>
              <w:i/>
            </w:rPr>
          </w:pPr>
          <w:r w:rsidRPr="00AC1A85">
            <w:t>Ett utskrivet dokuments giltighet kan ej garanteras</w:t>
          </w:r>
          <w:r>
            <w:t>.</w:t>
          </w:r>
        </w:p>
      </w:tc>
      <w:tc>
        <w:tcPr>
          <w:tcW w:w="2694" w:type="dxa"/>
          <w:vAlign w:val="bottom"/>
        </w:tcPr>
        <w:p w14:paraId="52858298" w14:textId="77777777" w:rsidR="00CF4F3F" w:rsidRPr="00AC1A85" w:rsidRDefault="00C23FC2" w:rsidP="00AA739A">
          <w:pPr>
            <w:pStyle w:val="Sidhuvud"/>
          </w:pPr>
        </w:p>
      </w:tc>
      <w:tc>
        <w:tcPr>
          <w:tcW w:w="1417" w:type="dxa"/>
          <w:vAlign w:val="bottom"/>
        </w:tcPr>
        <w:p w14:paraId="66EFDBF4" w14:textId="77777777" w:rsidR="00CF4F3F" w:rsidRPr="00AC1A85" w:rsidRDefault="00C23FC2" w:rsidP="0093682D">
          <w:pPr>
            <w:pStyle w:val="Sidhuvud"/>
            <w:jc w:val="right"/>
          </w:pPr>
          <w:sdt>
            <w:sdtPr>
              <w:id w:val="636995521"/>
              <w:docPartObj>
                <w:docPartGallery w:val="Page Numbers (Top of Page)"/>
                <w:docPartUnique/>
              </w:docPartObj>
            </w:sdtPr>
            <w:sdtEndPr/>
            <w:sdtContent>
              <w:r w:rsidR="004372D4" w:rsidRPr="00AC1A85">
                <w:t xml:space="preserve">Sida </w:t>
              </w:r>
              <w:r w:rsidR="004372D4" w:rsidRPr="00AC1A85">
                <w:fldChar w:fldCharType="begin"/>
              </w:r>
              <w:r w:rsidR="004372D4" w:rsidRPr="00AC1A85">
                <w:instrText>PAGE</w:instrText>
              </w:r>
              <w:r w:rsidR="004372D4" w:rsidRPr="00AC1A85">
                <w:fldChar w:fldCharType="separate"/>
              </w:r>
              <w:r w:rsidR="004372D4">
                <w:rPr>
                  <w:noProof/>
                </w:rPr>
                <w:t>2</w:t>
              </w:r>
              <w:r w:rsidR="004372D4" w:rsidRPr="00AC1A85">
                <w:fldChar w:fldCharType="end"/>
              </w:r>
              <w:r w:rsidR="004372D4" w:rsidRPr="00AC1A85">
                <w:t xml:space="preserve"> av </w:t>
              </w:r>
              <w:r w:rsidR="004372D4" w:rsidRPr="00AC1A85">
                <w:fldChar w:fldCharType="begin"/>
              </w:r>
              <w:r w:rsidR="004372D4" w:rsidRPr="00AC1A85">
                <w:instrText>NUMPAGES</w:instrText>
              </w:r>
              <w:r w:rsidR="004372D4" w:rsidRPr="00AC1A85">
                <w:fldChar w:fldCharType="separate"/>
              </w:r>
              <w:r w:rsidR="004372D4">
                <w:rPr>
                  <w:noProof/>
                </w:rPr>
                <w:t>3</w:t>
              </w:r>
              <w:r w:rsidR="004372D4" w:rsidRPr="00AC1A85">
                <w:fldChar w:fldCharType="end"/>
              </w:r>
            </w:sdtContent>
          </w:sdt>
        </w:p>
      </w:tc>
    </w:tr>
  </w:tbl>
  <w:p w14:paraId="235F9557" w14:textId="77777777" w:rsidR="00263E39" w:rsidRDefault="00C23FC2" w:rsidP="007A71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417"/>
    </w:tblGrid>
    <w:tr w:rsidR="00AB5ECB" w14:paraId="5E68367F" w14:textId="77777777" w:rsidTr="005E6CEA">
      <w:trPr>
        <w:trHeight w:val="284"/>
      </w:trPr>
      <w:tc>
        <w:tcPr>
          <w:tcW w:w="5211" w:type="dxa"/>
          <w:vAlign w:val="bottom"/>
        </w:tcPr>
        <w:p w14:paraId="6E8F9EDE" w14:textId="77777777" w:rsidR="00F6118D" w:rsidRPr="00AC1A85" w:rsidRDefault="004372D4" w:rsidP="00F23435">
          <w:pPr>
            <w:pStyle w:val="Sidhuvud"/>
            <w:rPr>
              <w:i/>
            </w:rPr>
          </w:pPr>
          <w:r w:rsidRPr="00AC1A85">
            <w:t>Ett utskrivet dokuments giltighet kan ej garanteras</w:t>
          </w:r>
          <w:r>
            <w:t>.</w:t>
          </w:r>
        </w:p>
      </w:tc>
      <w:tc>
        <w:tcPr>
          <w:tcW w:w="2694" w:type="dxa"/>
          <w:vAlign w:val="bottom"/>
        </w:tcPr>
        <w:p w14:paraId="16CE8C35" w14:textId="77777777" w:rsidR="00F6118D" w:rsidRPr="00AC1A85" w:rsidRDefault="00C23FC2" w:rsidP="00AA739A">
          <w:pPr>
            <w:pStyle w:val="Sidhuvud"/>
          </w:pPr>
        </w:p>
      </w:tc>
      <w:tc>
        <w:tcPr>
          <w:tcW w:w="1417" w:type="dxa"/>
          <w:vAlign w:val="bottom"/>
        </w:tcPr>
        <w:p w14:paraId="0CE593EA" w14:textId="77777777" w:rsidR="00F6118D" w:rsidRPr="00AC1A85" w:rsidRDefault="00C23FC2" w:rsidP="00F42584">
          <w:pPr>
            <w:pStyle w:val="Sidhuvud"/>
            <w:jc w:val="right"/>
          </w:pPr>
          <w:sdt>
            <w:sdt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4372D4" w:rsidRPr="00AC1A85">
                <w:t xml:space="preserve">Sida </w:t>
              </w:r>
              <w:r w:rsidR="004372D4" w:rsidRPr="00AC1A85">
                <w:fldChar w:fldCharType="begin"/>
              </w:r>
              <w:r w:rsidR="004372D4" w:rsidRPr="00AC1A85">
                <w:instrText>PAGE</w:instrText>
              </w:r>
              <w:r w:rsidR="004372D4" w:rsidRPr="00AC1A85">
                <w:fldChar w:fldCharType="separate"/>
              </w:r>
              <w:r w:rsidR="004372D4">
                <w:rPr>
                  <w:noProof/>
                </w:rPr>
                <w:t>1</w:t>
              </w:r>
              <w:r w:rsidR="004372D4" w:rsidRPr="00AC1A85">
                <w:fldChar w:fldCharType="end"/>
              </w:r>
              <w:r w:rsidR="004372D4" w:rsidRPr="00AC1A85">
                <w:t xml:space="preserve"> av </w:t>
              </w:r>
              <w:r w:rsidR="004372D4" w:rsidRPr="00AC1A85">
                <w:fldChar w:fldCharType="begin"/>
              </w:r>
              <w:r w:rsidR="004372D4" w:rsidRPr="00AC1A85">
                <w:instrText>NUMPAGES</w:instrText>
              </w:r>
              <w:r w:rsidR="004372D4" w:rsidRPr="00AC1A85">
                <w:fldChar w:fldCharType="separate"/>
              </w:r>
              <w:r w:rsidR="004372D4">
                <w:rPr>
                  <w:noProof/>
                </w:rPr>
                <w:t>3</w:t>
              </w:r>
              <w:r w:rsidR="004372D4" w:rsidRPr="00AC1A85">
                <w:fldChar w:fldCharType="end"/>
              </w:r>
            </w:sdtContent>
          </w:sdt>
        </w:p>
      </w:tc>
    </w:tr>
  </w:tbl>
  <w:p w14:paraId="5EFF92B5" w14:textId="77777777" w:rsidR="004C1BBD" w:rsidRDefault="00C23FC2" w:rsidP="002B29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678E8" w14:textId="77777777" w:rsidR="00C23FC2" w:rsidRDefault="00C23FC2">
      <w:pPr>
        <w:spacing w:after="0"/>
      </w:pPr>
      <w:r>
        <w:separator/>
      </w:r>
    </w:p>
  </w:footnote>
  <w:footnote w:type="continuationSeparator" w:id="0">
    <w:p w14:paraId="03BBED82" w14:textId="77777777" w:rsidR="00C23FC2" w:rsidRDefault="00C23F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AB5ECB" w14:paraId="05464248" w14:textId="77777777" w:rsidTr="00CF4F3F">
      <w:tc>
        <w:tcPr>
          <w:tcW w:w="8081" w:type="dxa"/>
        </w:tcPr>
        <w:p w14:paraId="64B4C068" w14:textId="5FA5B1DE" w:rsidR="00F4763D" w:rsidRPr="00AC15F0" w:rsidRDefault="004372D4" w:rsidP="008D773F">
          <w:pPr>
            <w:pStyle w:val="Sidhuvud"/>
            <w:jc w:val="right"/>
            <w:rPr>
              <w:b/>
              <w:noProof/>
              <w:sz w:val="18"/>
              <w:szCs w:val="18"/>
              <w:lang w:eastAsia="sv-SE"/>
            </w:rPr>
          </w:pPr>
          <w:r w:rsidRPr="00AC15F0">
            <w:rPr>
              <w:b/>
              <w:noProof/>
              <w:sz w:val="18"/>
              <w:szCs w:val="18"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38BA5E2D" wp14:editId="60BBB20C">
                <wp:simplePos x="0" y="0"/>
                <wp:positionH relativeFrom="column">
                  <wp:posOffset>5231167</wp:posOffset>
                </wp:positionH>
                <wp:positionV relativeFrom="paragraph">
                  <wp:posOffset>-29210</wp:posOffset>
                </wp:positionV>
                <wp:extent cx="814726" cy="967717"/>
                <wp:effectExtent l="0" t="0" r="4445" b="444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3582004" name="Region Kronoberg_logo_CMYK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26" cy="96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C15F0" w:rsidRPr="00AC15F0">
            <w:rPr>
              <w:b/>
              <w:sz w:val="18"/>
              <w:szCs w:val="18"/>
            </w:rPr>
            <w:t>Medicinsk riktlinje</w:t>
          </w:r>
          <w:r w:rsidRPr="00AC15F0">
            <w:rPr>
              <w:b/>
              <w:sz w:val="18"/>
              <w:szCs w:val="18"/>
            </w:rPr>
            <w:t xml:space="preserve"> </w:t>
          </w:r>
          <w:bookmarkStart w:id="46" w:name="bkDate3_Repeat1"/>
          <w:bookmarkEnd w:id="46"/>
        </w:p>
      </w:tc>
    </w:tr>
    <w:tr w:rsidR="00AB5ECB" w14:paraId="3036527D" w14:textId="77777777" w:rsidTr="00CF4F3F">
      <w:tc>
        <w:tcPr>
          <w:tcW w:w="8081" w:type="dxa"/>
        </w:tcPr>
        <w:p w14:paraId="7369783B" w14:textId="7B46EA0D" w:rsidR="00F4763D" w:rsidRDefault="00C23FC2" w:rsidP="008D773F">
          <w:pPr>
            <w:pStyle w:val="Sidhuvud"/>
            <w:jc w:val="right"/>
          </w:pPr>
        </w:p>
      </w:tc>
    </w:tr>
    <w:tr w:rsidR="00AB5ECB" w14:paraId="49A16321" w14:textId="77777777" w:rsidTr="00CF4F3F">
      <w:tc>
        <w:tcPr>
          <w:tcW w:w="8081" w:type="dxa"/>
        </w:tcPr>
        <w:p w14:paraId="2F076458" w14:textId="19D61A28" w:rsidR="00F4763D" w:rsidRPr="00F42584" w:rsidRDefault="00C23FC2" w:rsidP="00AC15F0">
          <w:pPr>
            <w:pStyle w:val="Sidhuvud"/>
            <w:rPr>
              <w:b/>
            </w:rPr>
          </w:pPr>
        </w:p>
      </w:tc>
    </w:tr>
    <w:tr w:rsidR="00AB5ECB" w14:paraId="65C165A3" w14:textId="77777777" w:rsidTr="00CF4F3F">
      <w:tc>
        <w:tcPr>
          <w:tcW w:w="8081" w:type="dxa"/>
        </w:tcPr>
        <w:p w14:paraId="4F64B6B0" w14:textId="72A57CB8" w:rsidR="00F4763D" w:rsidRPr="00F42584" w:rsidRDefault="00C23FC2" w:rsidP="008D773F">
          <w:pPr>
            <w:pStyle w:val="Sidhuvud"/>
            <w:jc w:val="right"/>
            <w:rPr>
              <w:b/>
            </w:rPr>
          </w:pPr>
        </w:p>
      </w:tc>
    </w:tr>
    <w:tr w:rsidR="00AB5ECB" w14:paraId="09CBE8E5" w14:textId="77777777" w:rsidTr="00CF4F3F">
      <w:tc>
        <w:tcPr>
          <w:tcW w:w="8081" w:type="dxa"/>
        </w:tcPr>
        <w:p w14:paraId="4765070A" w14:textId="77777777" w:rsidR="00F4763D" w:rsidRPr="00F42584" w:rsidRDefault="00C23FC2" w:rsidP="008D773F">
          <w:pPr>
            <w:pStyle w:val="Sidhuvud"/>
            <w:jc w:val="right"/>
            <w:rPr>
              <w:b/>
            </w:rPr>
          </w:pPr>
        </w:p>
      </w:tc>
    </w:tr>
    <w:tr w:rsidR="00AB5ECB" w14:paraId="4C19AC6D" w14:textId="77777777" w:rsidTr="00CF4F3F">
      <w:tc>
        <w:tcPr>
          <w:tcW w:w="8081" w:type="dxa"/>
        </w:tcPr>
        <w:p w14:paraId="6EB25FFF" w14:textId="77777777" w:rsidR="00CF4F3F" w:rsidRPr="00F42584" w:rsidRDefault="00C23FC2" w:rsidP="008D773F">
          <w:pPr>
            <w:pStyle w:val="Sidhuvud"/>
            <w:jc w:val="right"/>
            <w:rPr>
              <w:b/>
            </w:rPr>
          </w:pPr>
        </w:p>
      </w:tc>
    </w:tr>
  </w:tbl>
  <w:p w14:paraId="0FF8B5EE" w14:textId="77777777" w:rsidR="002531B9" w:rsidRPr="005A5CB0" w:rsidRDefault="00C23FC2" w:rsidP="00AB3EEE">
    <w:pPr>
      <w:pStyle w:val="Sidhuvud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AB5ECB" w14:paraId="6645E8C4" w14:textId="77777777" w:rsidTr="003E41B8">
      <w:tc>
        <w:tcPr>
          <w:tcW w:w="8081" w:type="dxa"/>
        </w:tcPr>
        <w:p w14:paraId="4C33475F" w14:textId="58BA0ED9" w:rsidR="00E329B7" w:rsidRPr="00CF263C" w:rsidRDefault="004372D4" w:rsidP="003E41B8">
          <w:pPr>
            <w:pStyle w:val="Sidhuvud"/>
            <w:jc w:val="right"/>
            <w:rPr>
              <w:b/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1BAA5E10" wp14:editId="71E74E45">
                <wp:simplePos x="0" y="0"/>
                <wp:positionH relativeFrom="column">
                  <wp:posOffset>5231167</wp:posOffset>
                </wp:positionH>
                <wp:positionV relativeFrom="paragraph">
                  <wp:posOffset>-29210</wp:posOffset>
                </wp:positionV>
                <wp:extent cx="814726" cy="967717"/>
                <wp:effectExtent l="0" t="0" r="4445" b="4445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2708082" name="Region Kronoberg_logo_CMYK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26" cy="96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noProof/>
              <w:lang w:eastAsia="sv-SE"/>
            </w:rPr>
            <w:t xml:space="preserve"> Medicinsk riktlinje</w:t>
          </w:r>
        </w:p>
      </w:tc>
    </w:tr>
    <w:tr w:rsidR="00AB5ECB" w14:paraId="4372E1B7" w14:textId="77777777" w:rsidTr="003E41B8">
      <w:tc>
        <w:tcPr>
          <w:tcW w:w="8081" w:type="dxa"/>
        </w:tcPr>
        <w:p w14:paraId="2A110E66" w14:textId="77777777" w:rsidR="00E329B7" w:rsidRDefault="00C23FC2" w:rsidP="009E21E4">
          <w:pPr>
            <w:pStyle w:val="Sidhuvud"/>
          </w:pPr>
          <w:bookmarkStart w:id="47" w:name="Process"/>
          <w:bookmarkEnd w:id="47"/>
        </w:p>
        <w:p w14:paraId="60E271BB" w14:textId="77777777" w:rsidR="009E21E4" w:rsidRDefault="009E21E4" w:rsidP="009E21E4">
          <w:pPr>
            <w:pStyle w:val="Sidhuvud"/>
          </w:pPr>
        </w:p>
        <w:p w14:paraId="19802C28" w14:textId="77777777" w:rsidR="009E21E4" w:rsidRDefault="009E21E4" w:rsidP="009E21E4">
          <w:pPr>
            <w:pStyle w:val="Sidhuvud"/>
          </w:pPr>
        </w:p>
        <w:p w14:paraId="3054208E" w14:textId="77777777" w:rsidR="009E21E4" w:rsidRDefault="009E21E4" w:rsidP="009E21E4">
          <w:pPr>
            <w:pStyle w:val="Sidhuvud"/>
          </w:pPr>
        </w:p>
        <w:p w14:paraId="7594BE94" w14:textId="77777777" w:rsidR="009E21E4" w:rsidRDefault="009E21E4" w:rsidP="009E21E4">
          <w:pPr>
            <w:pStyle w:val="Sidhuvud"/>
          </w:pPr>
        </w:p>
        <w:p w14:paraId="0F77F3BB" w14:textId="77777777" w:rsidR="009E21E4" w:rsidRDefault="009E21E4" w:rsidP="009E21E4">
          <w:pPr>
            <w:pStyle w:val="Sidhuvud"/>
          </w:pPr>
        </w:p>
        <w:p w14:paraId="22FF9E91" w14:textId="666017A5" w:rsidR="009E21E4" w:rsidRDefault="009E21E4" w:rsidP="009E21E4">
          <w:pPr>
            <w:pStyle w:val="Sidhuvud"/>
          </w:pPr>
        </w:p>
      </w:tc>
    </w:tr>
  </w:tbl>
  <w:p w14:paraId="262B54AE" w14:textId="5C5C3715" w:rsidR="009E21E4" w:rsidRDefault="009E21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2CCCB34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1AB289C"/>
    <w:multiLevelType w:val="hybridMultilevel"/>
    <w:tmpl w:val="385C99CE"/>
    <w:lvl w:ilvl="0" w:tplc="3A0E7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C1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F69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25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E1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C7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65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84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08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6723"/>
    <w:multiLevelType w:val="multilevel"/>
    <w:tmpl w:val="D03642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83E07AA"/>
    <w:multiLevelType w:val="multilevel"/>
    <w:tmpl w:val="6BB6C0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EB612D1"/>
    <w:multiLevelType w:val="hybridMultilevel"/>
    <w:tmpl w:val="BECABC18"/>
    <w:lvl w:ilvl="0" w:tplc="963AC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EE260" w:tentative="1">
      <w:start w:val="1"/>
      <w:numFmt w:val="lowerLetter"/>
      <w:lvlText w:val="%2."/>
      <w:lvlJc w:val="left"/>
      <w:pPr>
        <w:ind w:left="1440" w:hanging="360"/>
      </w:pPr>
    </w:lvl>
    <w:lvl w:ilvl="2" w:tplc="041CED9A" w:tentative="1">
      <w:start w:val="1"/>
      <w:numFmt w:val="lowerRoman"/>
      <w:lvlText w:val="%3."/>
      <w:lvlJc w:val="right"/>
      <w:pPr>
        <w:ind w:left="2160" w:hanging="180"/>
      </w:pPr>
    </w:lvl>
    <w:lvl w:ilvl="3" w:tplc="C3DA12A2" w:tentative="1">
      <w:start w:val="1"/>
      <w:numFmt w:val="decimal"/>
      <w:lvlText w:val="%4."/>
      <w:lvlJc w:val="left"/>
      <w:pPr>
        <w:ind w:left="2880" w:hanging="360"/>
      </w:pPr>
    </w:lvl>
    <w:lvl w:ilvl="4" w:tplc="2C62FB8C" w:tentative="1">
      <w:start w:val="1"/>
      <w:numFmt w:val="lowerLetter"/>
      <w:lvlText w:val="%5."/>
      <w:lvlJc w:val="left"/>
      <w:pPr>
        <w:ind w:left="3600" w:hanging="360"/>
      </w:pPr>
    </w:lvl>
    <w:lvl w:ilvl="5" w:tplc="DF86A60E" w:tentative="1">
      <w:start w:val="1"/>
      <w:numFmt w:val="lowerRoman"/>
      <w:lvlText w:val="%6."/>
      <w:lvlJc w:val="right"/>
      <w:pPr>
        <w:ind w:left="4320" w:hanging="180"/>
      </w:pPr>
    </w:lvl>
    <w:lvl w:ilvl="6" w:tplc="F9548FCE" w:tentative="1">
      <w:start w:val="1"/>
      <w:numFmt w:val="decimal"/>
      <w:lvlText w:val="%7."/>
      <w:lvlJc w:val="left"/>
      <w:pPr>
        <w:ind w:left="5040" w:hanging="360"/>
      </w:pPr>
    </w:lvl>
    <w:lvl w:ilvl="7" w:tplc="7856FA20" w:tentative="1">
      <w:start w:val="1"/>
      <w:numFmt w:val="lowerLetter"/>
      <w:lvlText w:val="%8."/>
      <w:lvlJc w:val="left"/>
      <w:pPr>
        <w:ind w:left="5760" w:hanging="360"/>
      </w:pPr>
    </w:lvl>
    <w:lvl w:ilvl="8" w:tplc="4D02A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F516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3DB699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5C21A4"/>
    <w:multiLevelType w:val="multilevel"/>
    <w:tmpl w:val="77E4EA6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CB"/>
    <w:rsid w:val="00045904"/>
    <w:rsid w:val="00050B2B"/>
    <w:rsid w:val="00071BB1"/>
    <w:rsid w:val="000A26E8"/>
    <w:rsid w:val="000B49B2"/>
    <w:rsid w:val="00104FA9"/>
    <w:rsid w:val="00123002"/>
    <w:rsid w:val="00142AD6"/>
    <w:rsid w:val="001437CB"/>
    <w:rsid w:val="00163B69"/>
    <w:rsid w:val="001852F5"/>
    <w:rsid w:val="00192E04"/>
    <w:rsid w:val="001C51C7"/>
    <w:rsid w:val="001E117E"/>
    <w:rsid w:val="002A74DC"/>
    <w:rsid w:val="002F00BC"/>
    <w:rsid w:val="00316C6A"/>
    <w:rsid w:val="00344AFD"/>
    <w:rsid w:val="00390872"/>
    <w:rsid w:val="003B4948"/>
    <w:rsid w:val="003C1441"/>
    <w:rsid w:val="003D4320"/>
    <w:rsid w:val="003D700D"/>
    <w:rsid w:val="0040356B"/>
    <w:rsid w:val="00411B7E"/>
    <w:rsid w:val="004372D4"/>
    <w:rsid w:val="004564F8"/>
    <w:rsid w:val="0046680C"/>
    <w:rsid w:val="00483D32"/>
    <w:rsid w:val="004F542D"/>
    <w:rsid w:val="0051369D"/>
    <w:rsid w:val="00520019"/>
    <w:rsid w:val="005437A7"/>
    <w:rsid w:val="00567A17"/>
    <w:rsid w:val="005724F1"/>
    <w:rsid w:val="00587D7F"/>
    <w:rsid w:val="005C4692"/>
    <w:rsid w:val="005C6C6A"/>
    <w:rsid w:val="005E23F5"/>
    <w:rsid w:val="005E3803"/>
    <w:rsid w:val="006714A7"/>
    <w:rsid w:val="00674A3A"/>
    <w:rsid w:val="0068073B"/>
    <w:rsid w:val="00697365"/>
    <w:rsid w:val="006D371A"/>
    <w:rsid w:val="00714473"/>
    <w:rsid w:val="00744399"/>
    <w:rsid w:val="00756F9F"/>
    <w:rsid w:val="007609D0"/>
    <w:rsid w:val="00762ABB"/>
    <w:rsid w:val="00771561"/>
    <w:rsid w:val="00787692"/>
    <w:rsid w:val="00791AB5"/>
    <w:rsid w:val="007E735B"/>
    <w:rsid w:val="007F5DEA"/>
    <w:rsid w:val="00804B2E"/>
    <w:rsid w:val="00856A7F"/>
    <w:rsid w:val="008C0F65"/>
    <w:rsid w:val="008D0424"/>
    <w:rsid w:val="008F6DB5"/>
    <w:rsid w:val="00901CC7"/>
    <w:rsid w:val="00930B38"/>
    <w:rsid w:val="00971AD0"/>
    <w:rsid w:val="009A7F5C"/>
    <w:rsid w:val="009C0AAE"/>
    <w:rsid w:val="009C666D"/>
    <w:rsid w:val="009D2152"/>
    <w:rsid w:val="009D49CC"/>
    <w:rsid w:val="009E21E4"/>
    <w:rsid w:val="009F2DFB"/>
    <w:rsid w:val="00A34E08"/>
    <w:rsid w:val="00A43E32"/>
    <w:rsid w:val="00A62A9B"/>
    <w:rsid w:val="00A67F0D"/>
    <w:rsid w:val="00A9457C"/>
    <w:rsid w:val="00AA48DF"/>
    <w:rsid w:val="00AB5ECB"/>
    <w:rsid w:val="00AC15F0"/>
    <w:rsid w:val="00AC78DD"/>
    <w:rsid w:val="00AF5912"/>
    <w:rsid w:val="00B438C0"/>
    <w:rsid w:val="00B73F7E"/>
    <w:rsid w:val="00B76E6B"/>
    <w:rsid w:val="00BC3616"/>
    <w:rsid w:val="00BE0280"/>
    <w:rsid w:val="00C00075"/>
    <w:rsid w:val="00C03247"/>
    <w:rsid w:val="00C14160"/>
    <w:rsid w:val="00C23FC2"/>
    <w:rsid w:val="00C40211"/>
    <w:rsid w:val="00CF6544"/>
    <w:rsid w:val="00D07826"/>
    <w:rsid w:val="00D7397C"/>
    <w:rsid w:val="00DA1669"/>
    <w:rsid w:val="00E07A64"/>
    <w:rsid w:val="00E45F7B"/>
    <w:rsid w:val="00ED0B6B"/>
    <w:rsid w:val="00ED6923"/>
    <w:rsid w:val="00F14278"/>
    <w:rsid w:val="00F37F0E"/>
    <w:rsid w:val="00F55842"/>
    <w:rsid w:val="00F87445"/>
    <w:rsid w:val="00FD5E84"/>
    <w:rsid w:val="00FE1924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79A42"/>
  <w15:docId w15:val="{DB2329EB-A660-4520-AF1D-556550D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3F"/>
    <w:pPr>
      <w:spacing w:after="240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6556D"/>
    <w:pPr>
      <w:numPr>
        <w:numId w:val="17"/>
      </w:numPr>
      <w:spacing w:before="240" w:after="0"/>
      <w:outlineLvl w:val="0"/>
    </w:pPr>
    <w:rPr>
      <w:rFonts w:ascii="Arial" w:eastAsiaTheme="majorEastAsia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EE6D52"/>
    <w:pPr>
      <w:numPr>
        <w:ilvl w:val="1"/>
        <w:numId w:val="17"/>
      </w:numPr>
      <w:spacing w:before="240" w:after="0"/>
      <w:outlineLvl w:val="1"/>
    </w:pPr>
    <w:rPr>
      <w:rFonts w:ascii="Arial" w:eastAsiaTheme="majorEastAsia" w:hAnsi="Arial" w:cs="Arial"/>
      <w:b/>
    </w:rPr>
  </w:style>
  <w:style w:type="paragraph" w:styleId="Rubrik3">
    <w:name w:val="heading 3"/>
    <w:basedOn w:val="Normal"/>
    <w:next w:val="Normal"/>
    <w:link w:val="Rubrik3Char"/>
    <w:qFormat/>
    <w:rsid w:val="0096556D"/>
    <w:pPr>
      <w:numPr>
        <w:ilvl w:val="2"/>
        <w:numId w:val="17"/>
      </w:numPr>
      <w:spacing w:before="240" w:after="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link w:val="Rubrik4Char"/>
    <w:rsid w:val="00915DED"/>
    <w:pPr>
      <w:keepNext/>
      <w:numPr>
        <w:ilvl w:val="3"/>
        <w:numId w:val="17"/>
      </w:numPr>
      <w:spacing w:before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link w:val="Rubrik5Char"/>
    <w:rsid w:val="00915DED"/>
    <w:pPr>
      <w:numPr>
        <w:ilvl w:val="4"/>
        <w:numId w:val="17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link w:val="Rubrik6Char"/>
    <w:rsid w:val="00915DED"/>
    <w:pPr>
      <w:numPr>
        <w:ilvl w:val="5"/>
        <w:numId w:val="17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link w:val="Rubrik7Char"/>
    <w:rsid w:val="00915DED"/>
    <w:pPr>
      <w:numPr>
        <w:ilvl w:val="6"/>
        <w:numId w:val="17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rsid w:val="00915DED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link w:val="Rubrik9Char"/>
    <w:rsid w:val="00915DED"/>
    <w:pPr>
      <w:numPr>
        <w:ilvl w:val="8"/>
        <w:numId w:val="17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6556D"/>
    <w:rPr>
      <w:rFonts w:ascii="Arial" w:eastAsiaTheme="majorEastAsia" w:hAnsi="Arial" w:cs="Arial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EE6D52"/>
    <w:rPr>
      <w:rFonts w:ascii="Arial" w:eastAsiaTheme="majorEastAsia" w:hAnsi="Arial" w:cs="Arial"/>
      <w:b/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96556D"/>
    <w:rPr>
      <w:rFonts w:ascii="Arial" w:hAnsi="Arial"/>
      <w:b/>
      <w:szCs w:val="24"/>
    </w:rPr>
  </w:style>
  <w:style w:type="character" w:customStyle="1" w:styleId="Rubrik4Char">
    <w:name w:val="Rubrik 4 Char"/>
    <w:basedOn w:val="Standardstycketeckensnitt"/>
    <w:link w:val="Rubrik4"/>
    <w:rsid w:val="00915DED"/>
    <w:rPr>
      <w:rFonts w:ascii="Arial" w:hAnsi="Arial"/>
      <w:b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15DED"/>
    <w:rPr>
      <w:rFonts w:ascii="Arial" w:hAnsi="Arial"/>
      <w:sz w:val="22"/>
      <w:szCs w:val="24"/>
    </w:rPr>
  </w:style>
  <w:style w:type="character" w:customStyle="1" w:styleId="Rubrik6Char">
    <w:name w:val="Rubrik 6 Char"/>
    <w:basedOn w:val="Standardstycketeckensnitt"/>
    <w:link w:val="Rubrik6"/>
    <w:rsid w:val="00915DED"/>
    <w:rPr>
      <w:rFonts w:ascii="Arial" w:hAnsi="Arial"/>
      <w:i/>
      <w:sz w:val="22"/>
      <w:szCs w:val="24"/>
    </w:rPr>
  </w:style>
  <w:style w:type="character" w:customStyle="1" w:styleId="Rubrik7Char">
    <w:name w:val="Rubrik 7 Char"/>
    <w:basedOn w:val="Standardstycketeckensnitt"/>
    <w:link w:val="Rubrik7"/>
    <w:rsid w:val="00915DED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915DED"/>
    <w:rPr>
      <w:rFonts w:ascii="Arial" w:hAnsi="Arial"/>
      <w:i/>
      <w:szCs w:val="24"/>
    </w:rPr>
  </w:style>
  <w:style w:type="character" w:customStyle="1" w:styleId="Rubrik9Char">
    <w:name w:val="Rubrik 9 Char"/>
    <w:basedOn w:val="Standardstycketeckensnitt"/>
    <w:link w:val="Rubrik9"/>
    <w:rsid w:val="00915DED"/>
    <w:rPr>
      <w:rFonts w:ascii="Arial" w:hAnsi="Arial"/>
      <w:i/>
      <w:sz w:val="18"/>
      <w:szCs w:val="24"/>
    </w:rPr>
  </w:style>
  <w:style w:type="paragraph" w:styleId="Rubrik">
    <w:name w:val="Title"/>
    <w:basedOn w:val="Rubrik1"/>
    <w:next w:val="Normal"/>
    <w:link w:val="RubrikChar"/>
    <w:qFormat/>
    <w:rsid w:val="0096556D"/>
    <w:pPr>
      <w:numPr>
        <w:numId w:val="0"/>
      </w:numPr>
    </w:pPr>
    <w:rPr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96556D"/>
    <w:rPr>
      <w:rFonts w:ascii="Arial" w:eastAsiaTheme="majorEastAsia" w:hAnsi="Arial" w:cs="Arial"/>
      <w:b/>
      <w:sz w:val="32"/>
      <w:szCs w:val="32"/>
    </w:rPr>
  </w:style>
  <w:style w:type="paragraph" w:styleId="Underrubrik">
    <w:name w:val="Subtitle"/>
    <w:basedOn w:val="Normal"/>
    <w:next w:val="Normal"/>
    <w:link w:val="UnderrubrikChar"/>
    <w:rsid w:val="00915DED"/>
    <w:pPr>
      <w:spacing w:before="240" w:after="60"/>
      <w:outlineLvl w:val="2"/>
    </w:pPr>
    <w:rPr>
      <w:rFonts w:ascii="Arial" w:hAnsi="Arial" w:cs="Arial"/>
      <w:b/>
      <w:sz w:val="20"/>
    </w:rPr>
  </w:style>
  <w:style w:type="character" w:customStyle="1" w:styleId="UnderrubrikChar">
    <w:name w:val="Underrubrik Char"/>
    <w:basedOn w:val="Standardstycketeckensnitt"/>
    <w:link w:val="Underrubrik"/>
    <w:rsid w:val="00915DED"/>
    <w:rPr>
      <w:rFonts w:ascii="Arial" w:hAnsi="Arial" w:cs="Arial"/>
      <w:b/>
      <w:szCs w:val="24"/>
    </w:rPr>
  </w:style>
  <w:style w:type="paragraph" w:styleId="Liststycke">
    <w:name w:val="List Paragraph"/>
    <w:basedOn w:val="Normal"/>
    <w:autoRedefine/>
    <w:uiPriority w:val="34"/>
    <w:rsid w:val="0094133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Starkbetoning">
    <w:name w:val="Intense Emphasis"/>
    <w:uiPriority w:val="21"/>
    <w:rsid w:val="00915DED"/>
    <w:rPr>
      <w:b/>
      <w:bCs/>
      <w:i/>
      <w:iCs/>
      <w:color w:val="4F81BD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80D26"/>
    <w:pPr>
      <w:keepNext/>
      <w:keepLines/>
      <w:spacing w:before="480"/>
      <w:outlineLvl w:val="9"/>
    </w:pPr>
    <w:rPr>
      <w:rFonts w:asciiTheme="majorHAnsi" w:hAnsiTheme="majorHAnsi"/>
      <w:bCs/>
      <w:color w:val="365F91" w:themeColor="accent1" w:themeShade="BF"/>
    </w:rPr>
  </w:style>
  <w:style w:type="paragraph" w:styleId="Sidhuvud">
    <w:name w:val="header"/>
    <w:basedOn w:val="Normal"/>
    <w:link w:val="SidhuvudChar"/>
    <w:unhideWhenUsed/>
    <w:qFormat/>
    <w:rsid w:val="00D612C1"/>
    <w:pPr>
      <w:spacing w:after="0"/>
    </w:pPr>
    <w:rPr>
      <w:rFonts w:ascii="Arial" w:hAnsi="Arial" w:cs="Arial"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rsid w:val="00D612C1"/>
    <w:rPr>
      <w:rFonts w:ascii="Arial" w:hAnsi="Arial" w:cs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2531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31B9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31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1B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5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780D26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AC1A85"/>
    <w:rPr>
      <w:b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C1A8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C1A85"/>
    <w:rPr>
      <w:rFonts w:ascii="Garamond" w:hAnsi="Garamond"/>
      <w:i/>
      <w:iCs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8C6054"/>
    <w:rPr>
      <w:color w:val="808080"/>
    </w:rPr>
  </w:style>
  <w:style w:type="character" w:styleId="Stark">
    <w:name w:val="Strong"/>
    <w:basedOn w:val="Standardstycketeckensnitt"/>
    <w:uiPriority w:val="22"/>
    <w:rsid w:val="008C6054"/>
    <w:rPr>
      <w:rFonts w:cs="Times New Roman"/>
      <w:b/>
      <w:bCs/>
    </w:rPr>
  </w:style>
  <w:style w:type="paragraph" w:customStyle="1" w:styleId="Stdtext">
    <w:name w:val="Stödtext"/>
    <w:basedOn w:val="Normal"/>
    <w:link w:val="StdtextChar"/>
    <w:rsid w:val="00745830"/>
    <w:rPr>
      <w:color w:val="FF3288"/>
    </w:rPr>
  </w:style>
  <w:style w:type="character" w:customStyle="1" w:styleId="StdtextChar">
    <w:name w:val="Stödtext Char"/>
    <w:basedOn w:val="Standardstycketeckensnitt"/>
    <w:link w:val="Stdtext"/>
    <w:rsid w:val="00745830"/>
    <w:rPr>
      <w:rFonts w:ascii="Garamond" w:hAnsi="Garamond"/>
      <w:color w:val="FF3288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AD794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AD7946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AD7946"/>
    <w:pPr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AD7946"/>
    <w:rPr>
      <w:color w:val="0000FF" w:themeColor="hyperlink"/>
      <w:u w:val="single"/>
    </w:rPr>
  </w:style>
  <w:style w:type="paragraph" w:styleId="Brdtext">
    <w:name w:val="Body Text"/>
    <w:basedOn w:val="Normal"/>
    <w:link w:val="BrdtextChar"/>
    <w:rsid w:val="00EE6D52"/>
    <w:pPr>
      <w:spacing w:after="0"/>
    </w:pPr>
    <w:rPr>
      <w:rFonts w:ascii="Times New Roman" w:hAnsi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EE6D52"/>
    <w:rPr>
      <w:rFonts w:ascii="Times New Roman" w:hAnsi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62A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2A9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2A9B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2A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2A9B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7D31-0A23-4B81-BCBF-41547B95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Benitez Jan Olof SEC IT systemstöd</dc:creator>
  <cp:lastModifiedBy>Engvall Christina HSJ uppföljn o kvalitet</cp:lastModifiedBy>
  <cp:revision>21</cp:revision>
  <cp:lastPrinted>2015-01-07T09:34:00Z</cp:lastPrinted>
  <dcterms:created xsi:type="dcterms:W3CDTF">2022-12-05T12:18:00Z</dcterms:created>
  <dcterms:modified xsi:type="dcterms:W3CDTF">2022-12-05T12:47:00Z</dcterms:modified>
</cp:coreProperties>
</file>