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D99D" w14:textId="30A685CA" w:rsidR="00747D14" w:rsidRDefault="002635D1" w:rsidP="00747D14">
      <w:pPr>
        <w:pStyle w:val="Underrubrik"/>
        <w:ind w:firstLine="993"/>
      </w:pPr>
      <w:r>
        <w:t>Stöd och Behandling</w:t>
      </w:r>
    </w:p>
    <w:p w14:paraId="07C30683" w14:textId="23A2F11B" w:rsidR="00747D14" w:rsidRPr="00747D14" w:rsidRDefault="005253ED" w:rsidP="00747D14">
      <w:pPr>
        <w:pStyle w:val="Underrubrik"/>
        <w:ind w:firstLine="993"/>
      </w:pPr>
      <w:r>
        <w:t>Utveckling och innovation, FoUU</w:t>
      </w:r>
    </w:p>
    <w:p w14:paraId="4A3E8368" w14:textId="74214920" w:rsidR="00A41C05" w:rsidRDefault="005253ED" w:rsidP="008262E9">
      <w:pPr>
        <w:pStyle w:val="Underrubrik"/>
        <w:ind w:firstLine="993"/>
      </w:pPr>
      <w:r>
        <w:t>Region Kronoberg</w:t>
      </w:r>
    </w:p>
    <w:p w14:paraId="5B441BC0" w14:textId="3A21F67B" w:rsidR="00AA6EB4" w:rsidRPr="00771100" w:rsidRDefault="003B4365" w:rsidP="008262E9">
      <w:pPr>
        <w:pStyle w:val="Underrubrik"/>
        <w:ind w:firstLine="993"/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="00747D14">
        <w:rPr>
          <w:rFonts w:asciiTheme="majorHAnsi" w:hAnsiTheme="majorHAnsi"/>
        </w:rPr>
        <w:t>2</w:t>
      </w:r>
      <w:r w:rsidR="00430887">
        <w:rPr>
          <w:rFonts w:asciiTheme="majorHAnsi" w:hAnsiTheme="majorHAnsi"/>
        </w:rPr>
        <w:t>3</w:t>
      </w:r>
      <w:r w:rsidR="00AF19A2">
        <w:rPr>
          <w:rFonts w:asciiTheme="majorHAnsi" w:hAnsiTheme="majorHAnsi"/>
        </w:rPr>
        <w:t>-</w:t>
      </w:r>
      <w:r w:rsidR="0011061C">
        <w:rPr>
          <w:rFonts w:asciiTheme="majorHAnsi" w:hAnsiTheme="majorHAnsi"/>
        </w:rPr>
        <w:t>0</w:t>
      </w:r>
      <w:r w:rsidR="005253ED">
        <w:rPr>
          <w:rFonts w:asciiTheme="majorHAnsi" w:hAnsiTheme="majorHAnsi"/>
        </w:rPr>
        <w:t>5-02</w:t>
      </w:r>
    </w:p>
    <w:p w14:paraId="5EE96EF6" w14:textId="77777777" w:rsidR="00FB2F0F" w:rsidRDefault="00FB2F0F" w:rsidP="008262E9">
      <w:pPr>
        <w:pStyle w:val="Omslagsrubrik"/>
        <w:ind w:firstLine="993"/>
      </w:pPr>
    </w:p>
    <w:p w14:paraId="3C52C7E2" w14:textId="77777777" w:rsidR="00FB2F0F" w:rsidRDefault="00FB2F0F" w:rsidP="008262E9">
      <w:pPr>
        <w:pStyle w:val="Omslagsrubrik"/>
        <w:ind w:firstLine="993"/>
      </w:pPr>
    </w:p>
    <w:p w14:paraId="4ECAEDE3" w14:textId="7DADF81E" w:rsidR="00FB2F0F" w:rsidRPr="00BC4570" w:rsidRDefault="00601F81" w:rsidP="002635D1">
      <w:pPr>
        <w:pStyle w:val="Omslagsrubrik"/>
        <w:ind w:left="993"/>
        <w:rPr>
          <w:sz w:val="58"/>
          <w:szCs w:val="58"/>
        </w:rPr>
      </w:pPr>
      <w:r>
        <w:rPr>
          <w:sz w:val="58"/>
          <w:szCs w:val="58"/>
        </w:rPr>
        <w:t xml:space="preserve">Uppstart av </w:t>
      </w:r>
      <w:r w:rsidR="002635D1" w:rsidRPr="00BC4570">
        <w:rPr>
          <w:sz w:val="58"/>
          <w:szCs w:val="58"/>
        </w:rPr>
        <w:t xml:space="preserve"> </w:t>
      </w:r>
      <w:r w:rsidR="00747D14" w:rsidRPr="00BC4570">
        <w:rPr>
          <w:sz w:val="58"/>
          <w:szCs w:val="58"/>
        </w:rPr>
        <w:t>S</w:t>
      </w:r>
      <w:r w:rsidR="00CE4CBC" w:rsidRPr="00BC4570">
        <w:rPr>
          <w:sz w:val="58"/>
          <w:szCs w:val="58"/>
        </w:rPr>
        <w:t>töd</w:t>
      </w:r>
      <w:r w:rsidR="005253ED">
        <w:rPr>
          <w:sz w:val="58"/>
          <w:szCs w:val="58"/>
        </w:rPr>
        <w:t>-</w:t>
      </w:r>
      <w:r w:rsidR="00CE4CBC" w:rsidRPr="00BC4570">
        <w:rPr>
          <w:sz w:val="58"/>
          <w:szCs w:val="58"/>
        </w:rPr>
        <w:t xml:space="preserve"> o</w:t>
      </w:r>
      <w:r w:rsidR="005253ED">
        <w:rPr>
          <w:sz w:val="58"/>
          <w:szCs w:val="58"/>
        </w:rPr>
        <w:t>ch b</w:t>
      </w:r>
      <w:r w:rsidR="00CE4CBC" w:rsidRPr="00BC4570">
        <w:rPr>
          <w:sz w:val="58"/>
          <w:szCs w:val="58"/>
        </w:rPr>
        <w:t>ehandling</w:t>
      </w:r>
      <w:r w:rsidR="005253ED">
        <w:rPr>
          <w:sz w:val="58"/>
          <w:szCs w:val="58"/>
        </w:rPr>
        <w:t xml:space="preserve"> (SoB)</w:t>
      </w:r>
      <w:r>
        <w:rPr>
          <w:sz w:val="58"/>
          <w:szCs w:val="58"/>
        </w:rPr>
        <w:t xml:space="preserve"> på en enhet</w:t>
      </w:r>
      <w:bookmarkStart w:id="0" w:name="_GoBack"/>
      <w:bookmarkEnd w:id="0"/>
    </w:p>
    <w:p w14:paraId="5A14ED90" w14:textId="6FB99A8B" w:rsidR="00FB2F0F" w:rsidRPr="00BC4570" w:rsidRDefault="002635D1" w:rsidP="008262E9">
      <w:pPr>
        <w:pStyle w:val="Omslagsunderrubrik"/>
        <w:ind w:firstLine="993"/>
        <w:rPr>
          <w:sz w:val="40"/>
          <w:szCs w:val="40"/>
        </w:rPr>
      </w:pPr>
      <w:r w:rsidRPr="00BC4570">
        <w:rPr>
          <w:sz w:val="40"/>
          <w:szCs w:val="40"/>
        </w:rPr>
        <w:t>Teknisk och administrativ checklista</w:t>
      </w:r>
    </w:p>
    <w:p w14:paraId="6FEA8DD1" w14:textId="77777777" w:rsidR="00FB2F0F" w:rsidRPr="0060596B" w:rsidRDefault="00FB2F0F" w:rsidP="0060596B">
      <w:pPr>
        <w:spacing w:after="0" w:line="240" w:lineRule="auto"/>
        <w:rPr>
          <w:rFonts w:asciiTheme="majorHAnsi" w:hAnsiTheme="majorHAnsi"/>
          <w:sz w:val="44"/>
          <w:szCs w:val="44"/>
        </w:rPr>
      </w:pPr>
    </w:p>
    <w:p w14:paraId="1C506E71" w14:textId="1450B730" w:rsidR="002635D1" w:rsidRDefault="00E61294" w:rsidP="005C37A5">
      <w:pPr>
        <w:spacing w:after="0" w:line="240" w:lineRule="auto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br w:type="page"/>
      </w:r>
      <w:bookmarkStart w:id="1" w:name="_Toc321146591"/>
    </w:p>
    <w:p w14:paraId="2D51FAB9" w14:textId="77777777" w:rsidR="002635D1" w:rsidRPr="00A632CA" w:rsidRDefault="002635D1" w:rsidP="00A632CA">
      <w:pPr>
        <w:pStyle w:val="Rubrik2"/>
      </w:pPr>
      <w:bookmarkStart w:id="2" w:name="_Toc105151022"/>
      <w:bookmarkStart w:id="3" w:name="_Toc373248136"/>
      <w:bookmarkStart w:id="4" w:name="_Toc373248258"/>
      <w:bookmarkStart w:id="5" w:name="_Toc378082546"/>
      <w:bookmarkStart w:id="6" w:name="_Toc317779806"/>
      <w:r w:rsidRPr="007037F6">
        <w:lastRenderedPageBreak/>
        <w:t>Tekniska förutsättningar</w:t>
      </w:r>
      <w:bookmarkEnd w:id="2"/>
    </w:p>
    <w:p w14:paraId="3D0C68B8" w14:textId="77777777" w:rsidR="002635D1" w:rsidRDefault="002635D1" w:rsidP="002635D1"/>
    <w:tbl>
      <w:tblPr>
        <w:tblStyle w:val="VGRtabell"/>
        <w:tblW w:w="0" w:type="auto"/>
        <w:tblLook w:val="04A0" w:firstRow="1" w:lastRow="0" w:firstColumn="1" w:lastColumn="0" w:noHBand="0" w:noVBand="1"/>
      </w:tblPr>
      <w:tblGrid>
        <w:gridCol w:w="412"/>
        <w:gridCol w:w="8367"/>
      </w:tblGrid>
      <w:tr w:rsidR="00F620E2" w14:paraId="269803F1" w14:textId="77777777" w:rsidTr="00333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top"/>
          </w:tcPr>
          <w:p w14:paraId="7AB13463" w14:textId="77777777" w:rsidR="00F620E2" w:rsidRDefault="00F620E2" w:rsidP="008E1A5E"/>
        </w:tc>
        <w:tc>
          <w:tcPr>
            <w:tcW w:w="19500" w:type="dxa"/>
          </w:tcPr>
          <w:p w14:paraId="201A28B2" w14:textId="61830705" w:rsidR="00F620E2" w:rsidRPr="002635D1" w:rsidRDefault="00F620E2" w:rsidP="0026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Teknisk checklista</w:t>
            </w:r>
          </w:p>
        </w:tc>
      </w:tr>
      <w:tr w:rsidR="00F620E2" w14:paraId="3294B749" w14:textId="77777777" w:rsidTr="00333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top"/>
          </w:tcPr>
          <w:p w14:paraId="29A65F37" w14:textId="03C49540" w:rsidR="00F620E2" w:rsidRPr="00F620E2" w:rsidRDefault="00A85123" w:rsidP="008E1A5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br/>
            </w:r>
            <w:r w:rsidR="00F620E2" w:rsidRPr="00F620E2">
              <w:rPr>
                <w:rFonts w:ascii="Segoe UI Symbol" w:hAnsi="Segoe UI Symbol" w:cs="Segoe UI Symbol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19500" w:type="dxa"/>
          </w:tcPr>
          <w:p w14:paraId="0063DA94" w14:textId="6B57FD89" w:rsidR="00F620E2" w:rsidRPr="00BC4570" w:rsidRDefault="00F620E2" w:rsidP="0026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CA">
              <w:rPr>
                <w:sz w:val="22"/>
                <w:szCs w:val="22"/>
              </w:rPr>
              <w:t>All personal som ska arbeta med Stöd och behandling har:</w:t>
            </w:r>
          </w:p>
          <w:p w14:paraId="1BFF7769" w14:textId="6F8B1C9F" w:rsidR="00F620E2" w:rsidRPr="00F620E2" w:rsidRDefault="00F620E2" w:rsidP="00F620E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20E2">
              <w:rPr>
                <w:sz w:val="22"/>
                <w:szCs w:val="22"/>
              </w:rPr>
              <w:t>SITHS-kort + kod till kort, eller SITHS eID</w:t>
            </w:r>
          </w:p>
        </w:tc>
      </w:tr>
      <w:tr w:rsidR="00F620E2" w14:paraId="03B9342D" w14:textId="77777777" w:rsidTr="003339A7">
        <w:trPr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top"/>
          </w:tcPr>
          <w:p w14:paraId="2AB00BAF" w14:textId="77777777" w:rsidR="008E1A5E" w:rsidRDefault="008E1A5E" w:rsidP="008E1A5E">
            <w:pPr>
              <w:rPr>
                <w:rFonts w:ascii="Segoe UI Symbol" w:hAnsi="Segoe UI Symbol" w:cs="Segoe UI Symbol"/>
                <w:bCs w:val="0"/>
                <w:sz w:val="22"/>
                <w:szCs w:val="22"/>
              </w:rPr>
            </w:pPr>
          </w:p>
          <w:p w14:paraId="74EB9006" w14:textId="77777777" w:rsidR="008E1A5E" w:rsidRDefault="008E1A5E" w:rsidP="008E1A5E">
            <w:pPr>
              <w:rPr>
                <w:rFonts w:ascii="Segoe UI Symbol" w:hAnsi="Segoe UI Symbol" w:cs="Segoe UI Symbol"/>
                <w:bCs w:val="0"/>
                <w:sz w:val="22"/>
                <w:szCs w:val="22"/>
              </w:rPr>
            </w:pPr>
          </w:p>
          <w:p w14:paraId="7001B6C0" w14:textId="3EBD0813" w:rsidR="00F620E2" w:rsidRPr="00A632CA" w:rsidRDefault="00F620E2" w:rsidP="008E1A5E">
            <w:pPr>
              <w:rPr>
                <w:b w:val="0"/>
                <w:sz w:val="22"/>
                <w:szCs w:val="22"/>
              </w:rPr>
            </w:pPr>
            <w:r w:rsidRPr="00F620E2">
              <w:rPr>
                <w:rFonts w:ascii="Segoe UI Symbol" w:hAnsi="Segoe UI Symbol" w:cs="Segoe UI Symbol"/>
                <w:b w:val="0"/>
                <w:sz w:val="22"/>
                <w:szCs w:val="22"/>
              </w:rPr>
              <w:t>☐</w:t>
            </w:r>
          </w:p>
        </w:tc>
        <w:tc>
          <w:tcPr>
            <w:tcW w:w="19500" w:type="dxa"/>
            <w:vAlign w:val="top"/>
          </w:tcPr>
          <w:p w14:paraId="0E483195" w14:textId="46D18C57" w:rsidR="00F620E2" w:rsidRPr="00A632CA" w:rsidRDefault="00F620E2" w:rsidP="0026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ACEBAF9" w14:textId="4A8FE85B" w:rsidR="00F620E2" w:rsidRPr="00BC4570" w:rsidRDefault="00F620E2" w:rsidP="0026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CA">
              <w:rPr>
                <w:sz w:val="22"/>
                <w:szCs w:val="22"/>
              </w:rPr>
              <w:t>All personal som ska arbeta med Stöd och behandling har:</w:t>
            </w:r>
          </w:p>
          <w:p w14:paraId="27E7C0DF" w14:textId="30804B8A" w:rsidR="00F620E2" w:rsidRPr="00971ECB" w:rsidRDefault="00F620E2" w:rsidP="00F620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44289">
              <w:rPr>
                <w:sz w:val="22"/>
                <w:szCs w:val="22"/>
              </w:rPr>
              <w:t xml:space="preserve">Medarbetaruppdrag på den/de </w:t>
            </w:r>
            <w:r w:rsidR="0087610F">
              <w:rPr>
                <w:sz w:val="22"/>
                <w:szCs w:val="22"/>
              </w:rPr>
              <w:t>enheterna</w:t>
            </w:r>
            <w:r w:rsidRPr="00744289">
              <w:rPr>
                <w:sz w:val="22"/>
                <w:szCs w:val="22"/>
              </w:rPr>
              <w:t xml:space="preserve"> de har uppdrag på. Medarbetaruppdraget ska vara av typen Vård och</w:t>
            </w:r>
            <w:r w:rsidRPr="00971ECB">
              <w:rPr>
                <w:b/>
                <w:bCs/>
                <w:sz w:val="22"/>
                <w:szCs w:val="22"/>
              </w:rPr>
              <w:t xml:space="preserve"> </w:t>
            </w:r>
            <w:r w:rsidRPr="005A34FD">
              <w:rPr>
                <w:bCs/>
                <w:sz w:val="22"/>
                <w:szCs w:val="22"/>
              </w:rPr>
              <w:t>behandling (VoB) Sammanhållen journalföring (SJF).</w:t>
            </w:r>
            <w:r w:rsidRPr="00971EC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DEF066" w14:textId="77777777" w:rsidR="00F620E2" w:rsidRPr="00A632CA" w:rsidRDefault="00F620E2" w:rsidP="002635D1">
            <w:p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620E2" w14:paraId="1D720CDF" w14:textId="77777777" w:rsidTr="00333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top"/>
          </w:tcPr>
          <w:p w14:paraId="2D2DE224" w14:textId="10EEE273" w:rsidR="00CA307A" w:rsidRDefault="003339A7" w:rsidP="008E1A5E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b w:val="0"/>
                <w:bCs w:val="0"/>
                <w:sz w:val="22"/>
                <w:szCs w:val="22"/>
              </w:rPr>
              <w:br/>
            </w:r>
            <w:r w:rsidRPr="003339A7">
              <w:rPr>
                <w:rFonts w:ascii="Segoe UI Symbol" w:hAnsi="Segoe UI Symbol" w:cs="Segoe UI Symbol"/>
                <w:b w:val="0"/>
                <w:bCs w:val="0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b w:val="0"/>
                <w:bCs w:val="0"/>
                <w:sz w:val="22"/>
                <w:szCs w:val="22"/>
              </w:rPr>
              <w:br/>
            </w:r>
            <w:r w:rsidRPr="003339A7">
              <w:rPr>
                <w:rFonts w:ascii="Segoe UI Symbol" w:hAnsi="Segoe UI Symbol" w:cs="Segoe UI Symbol"/>
                <w:b w:val="0"/>
                <w:bCs w:val="0"/>
                <w:sz w:val="22"/>
                <w:szCs w:val="22"/>
              </w:rPr>
              <w:t>☐</w:t>
            </w:r>
          </w:p>
          <w:p w14:paraId="78B3B5BE" w14:textId="5BFA1932" w:rsidR="00F620E2" w:rsidRPr="003339A7" w:rsidRDefault="00A15279" w:rsidP="008E1A5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b w:val="0"/>
                <w:bCs w:val="0"/>
                <w:sz w:val="22"/>
                <w:szCs w:val="22"/>
              </w:rPr>
              <w:br/>
            </w:r>
          </w:p>
        </w:tc>
        <w:tc>
          <w:tcPr>
            <w:tcW w:w="19500" w:type="dxa"/>
          </w:tcPr>
          <w:p w14:paraId="6DEE9D42" w14:textId="03D362DA" w:rsidR="00F620E2" w:rsidRPr="00AE6DF2" w:rsidRDefault="00F620E2" w:rsidP="00AE6D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AE6DF2">
              <w:rPr>
                <w:sz w:val="22"/>
                <w:szCs w:val="22"/>
              </w:rPr>
              <w:t>Enheten har 1177 e-tjänster</w:t>
            </w:r>
          </w:p>
          <w:p w14:paraId="7613CCF5" w14:textId="5F840735" w:rsidR="00F620E2" w:rsidRDefault="00F620E2" w:rsidP="00AE6D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6DF2">
              <w:rPr>
                <w:sz w:val="22"/>
                <w:szCs w:val="22"/>
              </w:rPr>
              <w:t>Enheten har administratör i 1177 e-tjänster</w:t>
            </w:r>
          </w:p>
          <w:p w14:paraId="2DEAA2BE" w14:textId="24A57672" w:rsidR="00F620E2" w:rsidRPr="00803291" w:rsidRDefault="00F620E2" w:rsidP="00AE6D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620E2" w14:paraId="51A6308D" w14:textId="77777777" w:rsidTr="00333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top"/>
          </w:tcPr>
          <w:p w14:paraId="215FBAE2" w14:textId="77777777" w:rsidR="00F620E2" w:rsidRPr="00A632CA" w:rsidRDefault="00F620E2" w:rsidP="008E1A5E">
            <w:pPr>
              <w:rPr>
                <w:sz w:val="22"/>
                <w:szCs w:val="22"/>
              </w:rPr>
            </w:pPr>
          </w:p>
        </w:tc>
        <w:tc>
          <w:tcPr>
            <w:tcW w:w="19500" w:type="dxa"/>
          </w:tcPr>
          <w:p w14:paraId="3B64832E" w14:textId="1CDB3A7E" w:rsidR="00F620E2" w:rsidRPr="00A632CA" w:rsidRDefault="00F620E2" w:rsidP="0026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32CA">
              <w:rPr>
                <w:sz w:val="22"/>
                <w:szCs w:val="22"/>
              </w:rPr>
              <w:t>Avbrottsrutiner</w:t>
            </w:r>
          </w:p>
          <w:p w14:paraId="1A095015" w14:textId="6E60A96A" w:rsidR="00F620E2" w:rsidRDefault="00F620E2" w:rsidP="002635D1">
            <w:pPr>
              <w:pStyle w:val="Liststycke"/>
              <w:numPr>
                <w:ilvl w:val="0"/>
                <w:numId w:val="11"/>
              </w:numPr>
              <w:spacing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32CA">
              <w:rPr>
                <w:sz w:val="22"/>
                <w:szCs w:val="22"/>
              </w:rPr>
              <w:t xml:space="preserve">Enheten prenumererar på </w:t>
            </w:r>
            <w:proofErr w:type="spellStart"/>
            <w:r w:rsidRPr="00A632CA">
              <w:rPr>
                <w:sz w:val="22"/>
                <w:szCs w:val="22"/>
              </w:rPr>
              <w:t>Ineras</w:t>
            </w:r>
            <w:proofErr w:type="spellEnd"/>
            <w:r w:rsidRPr="00A632CA">
              <w:rPr>
                <w:sz w:val="22"/>
                <w:szCs w:val="22"/>
              </w:rPr>
              <w:t xml:space="preserve"> servicefönster. Prenumeration görs via </w:t>
            </w:r>
            <w:proofErr w:type="spellStart"/>
            <w:r w:rsidRPr="00A632CA">
              <w:rPr>
                <w:sz w:val="22"/>
                <w:szCs w:val="22"/>
              </w:rPr>
              <w:t>Inera</w:t>
            </w:r>
            <w:proofErr w:type="spellEnd"/>
            <w:r w:rsidRPr="00A632CA">
              <w:rPr>
                <w:sz w:val="22"/>
                <w:szCs w:val="22"/>
              </w:rPr>
              <w:t xml:space="preserve"> AB på </w:t>
            </w:r>
            <w:r w:rsidRPr="00A632CA">
              <w:rPr>
                <w:sz w:val="22"/>
                <w:szCs w:val="22"/>
              </w:rPr>
              <w:br/>
            </w:r>
            <w:hyperlink r:id="rId12" w:history="1">
              <w:r w:rsidRPr="003F031C">
                <w:rPr>
                  <w:rStyle w:val="Hyperlnk"/>
                </w:rPr>
                <w:t>https://customers.anpdm.com/inera/1610_form/driftstatus/subscribe/</w:t>
              </w:r>
            </w:hyperlink>
          </w:p>
          <w:p w14:paraId="788BE0E4" w14:textId="30A2D19D" w:rsidR="00F620E2" w:rsidRPr="00104C5E" w:rsidRDefault="00F620E2" w:rsidP="00104C5E">
            <w:pPr>
              <w:pStyle w:val="Normalefterlista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5E">
              <w:t xml:space="preserve">Välj </w:t>
            </w:r>
            <w:r>
              <w:t xml:space="preserve">Stöd och behandling </w:t>
            </w:r>
            <w:r w:rsidRPr="00104C5E">
              <w:t>i listan över tjänster</w:t>
            </w:r>
            <w:r>
              <w:t>.</w:t>
            </w:r>
          </w:p>
          <w:p w14:paraId="7251FD55" w14:textId="0411B941" w:rsidR="00F620E2" w:rsidRPr="00A632CA" w:rsidRDefault="00F620E2" w:rsidP="002635D1">
            <w:pPr>
              <w:pStyle w:val="Liststycke"/>
              <w:numPr>
                <w:ilvl w:val="0"/>
                <w:numId w:val="11"/>
              </w:numPr>
              <w:spacing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32CA">
              <w:rPr>
                <w:sz w:val="22"/>
                <w:szCs w:val="22"/>
              </w:rPr>
              <w:t xml:space="preserve">Avbrottsrutiner framtagna. </w:t>
            </w:r>
            <w:r w:rsidR="00C83E9B">
              <w:rPr>
                <w:sz w:val="22"/>
                <w:szCs w:val="22"/>
              </w:rPr>
              <w:t>Enheten</w:t>
            </w:r>
            <w:r w:rsidRPr="00A632CA">
              <w:rPr>
                <w:sz w:val="22"/>
                <w:szCs w:val="22"/>
              </w:rPr>
              <w:t xml:space="preserve"> behöver ha en rutin vid oförutsedda avbrott i Stöd och behandling, strömavbrott eller om koppling till servern saknas.</w:t>
            </w:r>
          </w:p>
          <w:p w14:paraId="4E709F90" w14:textId="77777777" w:rsidR="00F620E2" w:rsidRPr="00A632CA" w:rsidRDefault="00F620E2" w:rsidP="0026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9FA70A1" w14:textId="6D8491C0" w:rsidR="00293351" w:rsidRDefault="00293351" w:rsidP="001E61BB">
      <w:pPr>
        <w:pStyle w:val="Rubrik2"/>
      </w:pPr>
    </w:p>
    <w:p w14:paraId="11D863BF" w14:textId="35774691" w:rsidR="00E05F9A" w:rsidRDefault="00E05F9A" w:rsidP="00E05F9A"/>
    <w:p w14:paraId="3BDAFAA6" w14:textId="03EA82E4" w:rsidR="00E05F9A" w:rsidRDefault="00E05F9A" w:rsidP="00E05F9A"/>
    <w:p w14:paraId="56AC22B8" w14:textId="7540314E" w:rsidR="00E05F9A" w:rsidRDefault="00E05F9A" w:rsidP="00E05F9A"/>
    <w:p w14:paraId="3AB078BE" w14:textId="69A3DC35" w:rsidR="00E05F9A" w:rsidRDefault="00E05F9A" w:rsidP="00E05F9A"/>
    <w:p w14:paraId="4E43CAF3" w14:textId="1F66DE13" w:rsidR="00E05F9A" w:rsidRDefault="00E05F9A" w:rsidP="00E05F9A"/>
    <w:p w14:paraId="4862511A" w14:textId="77777777" w:rsidR="00E05F9A" w:rsidRPr="00E05F9A" w:rsidRDefault="00E05F9A" w:rsidP="00E05F9A"/>
    <w:p w14:paraId="660E525D" w14:textId="77777777" w:rsidR="002635D1" w:rsidRPr="001E61BB" w:rsidRDefault="002635D1" w:rsidP="001E61BB">
      <w:pPr>
        <w:pStyle w:val="Rubrik2"/>
        <w:rPr>
          <w:sz w:val="36"/>
        </w:rPr>
      </w:pPr>
      <w:bookmarkStart w:id="7" w:name="_Toc105151024"/>
      <w:r w:rsidRPr="000F731C">
        <w:lastRenderedPageBreak/>
        <w:t>Utbildning i Stöd och behandling</w:t>
      </w:r>
      <w:bookmarkEnd w:id="7"/>
    </w:p>
    <w:p w14:paraId="4E7A9E7D" w14:textId="78BEB9B2" w:rsidR="002635D1" w:rsidRDefault="002635D1" w:rsidP="00F01595">
      <w:r w:rsidRPr="007037F6">
        <w:t xml:space="preserve">Användare i Stöd och behandling ska ha </w:t>
      </w:r>
      <w:r w:rsidR="00DA40AF">
        <w:t xml:space="preserve">gått </w:t>
      </w:r>
      <w:r w:rsidR="00500C1D">
        <w:t xml:space="preserve">utbildning för </w:t>
      </w:r>
      <w:r w:rsidRPr="007037F6">
        <w:t xml:space="preserve">de roller de </w:t>
      </w:r>
      <w:r w:rsidR="008010C6">
        <w:t>ska ha</w:t>
      </w:r>
      <w:r w:rsidR="00D906A6">
        <w:t xml:space="preserve"> </w:t>
      </w:r>
      <w:r w:rsidR="0061180D">
        <w:t>(erbjuds av objektspecialisten för SoB)</w:t>
      </w:r>
      <w:r w:rsidRPr="007037F6">
        <w:t>.</w:t>
      </w:r>
      <w:r w:rsidR="000456AA">
        <w:t xml:space="preserve"> </w:t>
      </w:r>
    </w:p>
    <w:p w14:paraId="511F000B" w14:textId="77777777" w:rsidR="00C4663C" w:rsidRDefault="00C4663C" w:rsidP="00C4663C">
      <w:pPr>
        <w:pStyle w:val="Tabellrubrik"/>
      </w:pPr>
      <w:r>
        <w:t xml:space="preserve">Kontrollera att: </w:t>
      </w:r>
    </w:p>
    <w:tbl>
      <w:tblPr>
        <w:tblStyle w:val="VGRtabell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632CA" w14:paraId="08E630D5" w14:textId="77777777" w:rsidTr="00A63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2D008B21" w14:textId="338682E0" w:rsidR="00A632CA" w:rsidRPr="001E61BB" w:rsidRDefault="000F2C81" w:rsidP="00152E4C">
            <w:pPr>
              <w:pStyle w:val="Liststycke"/>
              <w:numPr>
                <w:ilvl w:val="0"/>
                <w:numId w:val="28"/>
              </w:numPr>
              <w:rPr>
                <w:b w:val="0"/>
                <w:sz w:val="22"/>
                <w:szCs w:val="22"/>
              </w:rPr>
            </w:pPr>
            <w:r w:rsidRPr="000F2C81">
              <w:rPr>
                <w:b w:val="0"/>
                <w:sz w:val="22"/>
                <w:szCs w:val="22"/>
              </w:rPr>
              <w:t>Behörighetsroller är utsedda för personal som ska arbeta med Stöd och behandling.</w:t>
            </w:r>
          </w:p>
        </w:tc>
      </w:tr>
      <w:tr w:rsidR="000456AA" w14:paraId="2783990C" w14:textId="77777777" w:rsidTr="00A6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6144CD44" w14:textId="10106F37" w:rsidR="000456AA" w:rsidRPr="000F2C81" w:rsidRDefault="00017FC3" w:rsidP="000F2C81">
            <w:pPr>
              <w:pStyle w:val="Liststycke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Personal</w:t>
            </w:r>
            <w:r w:rsidR="000F2C81" w:rsidRPr="000F2C81">
              <w:rPr>
                <w:b w:val="0"/>
                <w:bCs w:val="0"/>
                <w:sz w:val="22"/>
                <w:szCs w:val="22"/>
              </w:rPr>
              <w:t xml:space="preserve"> har </w:t>
            </w:r>
            <w:r w:rsidR="00037BD7">
              <w:rPr>
                <w:b w:val="0"/>
                <w:bCs w:val="0"/>
                <w:sz w:val="22"/>
                <w:szCs w:val="22"/>
              </w:rPr>
              <w:t>fått</w:t>
            </w:r>
            <w:r w:rsidR="00CE6D20">
              <w:rPr>
                <w:b w:val="0"/>
                <w:bCs w:val="0"/>
                <w:sz w:val="22"/>
                <w:szCs w:val="22"/>
              </w:rPr>
              <w:t xml:space="preserve"> utbildning i </w:t>
            </w:r>
            <w:r w:rsidR="000F2C81" w:rsidRPr="000F2C81">
              <w:rPr>
                <w:b w:val="0"/>
                <w:bCs w:val="0"/>
                <w:sz w:val="22"/>
                <w:szCs w:val="22"/>
              </w:rPr>
              <w:t xml:space="preserve">sin roll i Stöd och Behandling, </w:t>
            </w:r>
            <w:r>
              <w:rPr>
                <w:b w:val="0"/>
                <w:bCs w:val="0"/>
                <w:sz w:val="22"/>
                <w:szCs w:val="22"/>
              </w:rPr>
              <w:t xml:space="preserve">och </w:t>
            </w:r>
            <w:r w:rsidR="00F2778D">
              <w:rPr>
                <w:b w:val="0"/>
                <w:bCs w:val="0"/>
                <w:sz w:val="22"/>
                <w:szCs w:val="22"/>
              </w:rPr>
              <w:t xml:space="preserve">känner till </w:t>
            </w:r>
            <w:r w:rsidR="000F2C81" w:rsidRPr="000F2C81">
              <w:rPr>
                <w:b w:val="0"/>
                <w:bCs w:val="0"/>
                <w:sz w:val="22"/>
                <w:szCs w:val="22"/>
              </w:rPr>
              <w:t>rutiner och aktuellt program.</w:t>
            </w:r>
          </w:p>
        </w:tc>
      </w:tr>
      <w:tr w:rsidR="00750F50" w14:paraId="4C7118FD" w14:textId="77777777" w:rsidTr="00A6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706777F0" w14:textId="2FD98252" w:rsidR="00750F50" w:rsidRPr="000F2C81" w:rsidRDefault="006D675C" w:rsidP="000F2C81">
            <w:pPr>
              <w:pStyle w:val="Liststycke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Behandlare känner till </w:t>
            </w:r>
            <w:r w:rsidR="00C03032">
              <w:rPr>
                <w:b w:val="0"/>
                <w:bCs w:val="0"/>
                <w:sz w:val="22"/>
                <w:szCs w:val="22"/>
              </w:rPr>
              <w:t>programmets innehåll och arbetssätt.</w:t>
            </w:r>
          </w:p>
        </w:tc>
      </w:tr>
    </w:tbl>
    <w:p w14:paraId="60911DC9" w14:textId="77777777" w:rsidR="00F01595" w:rsidRDefault="00F01595" w:rsidP="004326F1">
      <w:pPr>
        <w:rPr>
          <w:rFonts w:asciiTheme="majorHAnsi" w:hAnsiTheme="majorHAnsi"/>
          <w:sz w:val="22"/>
          <w:szCs w:val="22"/>
        </w:rPr>
      </w:pPr>
    </w:p>
    <w:p w14:paraId="549D67FA" w14:textId="4096F013" w:rsidR="002E496C" w:rsidRDefault="002E496C" w:rsidP="00867B4F">
      <w:pPr>
        <w:pStyle w:val="Rubrik2"/>
      </w:pPr>
      <w:bookmarkStart w:id="8" w:name="_Toc105151026"/>
      <w:r w:rsidRPr="000F731C">
        <w:t>Information om Stöd och behandling</w:t>
      </w:r>
      <w:bookmarkEnd w:id="8"/>
      <w:r w:rsidRPr="000F731C">
        <w:t xml:space="preserve"> </w:t>
      </w:r>
    </w:p>
    <w:tbl>
      <w:tblPr>
        <w:tblStyle w:val="VGRtabell"/>
        <w:tblpPr w:leftFromText="141" w:rightFromText="141" w:vertAnchor="text" w:horzAnchor="margin" w:tblpY="240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867B4F" w14:paraId="2AF06FC6" w14:textId="77777777" w:rsidTr="00867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14:paraId="39996D86" w14:textId="77777777" w:rsidR="00867B4F" w:rsidRPr="001E61BB" w:rsidRDefault="00867B4F" w:rsidP="00867B4F">
            <w:pPr>
              <w:pStyle w:val="Liststycke"/>
              <w:numPr>
                <w:ilvl w:val="0"/>
                <w:numId w:val="0"/>
              </w:numPr>
              <w:spacing w:after="0"/>
              <w:ind w:left="360" w:right="0"/>
              <w:rPr>
                <w:b w:val="0"/>
                <w:sz w:val="22"/>
                <w:szCs w:val="22"/>
              </w:rPr>
            </w:pPr>
          </w:p>
          <w:p w14:paraId="4E0B84BF" w14:textId="6AFBB2E0" w:rsidR="00867B4F" w:rsidRPr="00D47EA3" w:rsidRDefault="00867B4F" w:rsidP="00867B4F">
            <w:pPr>
              <w:pStyle w:val="Liststycke"/>
              <w:numPr>
                <w:ilvl w:val="0"/>
                <w:numId w:val="23"/>
              </w:numPr>
              <w:rPr>
                <w:rFonts w:eastAsiaTheme="majorEastAsia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Pr="00D47EA3">
              <w:rPr>
                <w:b w:val="0"/>
                <w:sz w:val="22"/>
                <w:szCs w:val="22"/>
              </w:rPr>
              <w:t xml:space="preserve">lla som arbetar på </w:t>
            </w:r>
            <w:r w:rsidR="00E66E71">
              <w:rPr>
                <w:b w:val="0"/>
                <w:sz w:val="22"/>
                <w:szCs w:val="22"/>
              </w:rPr>
              <w:t>enheten</w:t>
            </w:r>
            <w:r w:rsidRPr="00D47EA3">
              <w:rPr>
                <w:b w:val="0"/>
                <w:sz w:val="22"/>
                <w:szCs w:val="22"/>
              </w:rPr>
              <w:t xml:space="preserve"> har fått information om Stöd och behandling</w:t>
            </w:r>
            <w:r>
              <w:rPr>
                <w:b w:val="0"/>
                <w:sz w:val="22"/>
                <w:szCs w:val="22"/>
              </w:rPr>
              <w:t>, och om vilka program som används. Kan exempelvis göras på APT.</w:t>
            </w:r>
          </w:p>
        </w:tc>
      </w:tr>
      <w:tr w:rsidR="00867B4F" w14:paraId="002C6B99" w14:textId="77777777" w:rsidTr="008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14:paraId="64FCD758" w14:textId="77777777" w:rsidR="00867B4F" w:rsidRPr="001E61BB" w:rsidRDefault="00867B4F" w:rsidP="00867B4F">
            <w:pPr>
              <w:pStyle w:val="Liststycke"/>
              <w:numPr>
                <w:ilvl w:val="0"/>
                <w:numId w:val="0"/>
              </w:numPr>
              <w:spacing w:after="0"/>
              <w:ind w:left="360" w:right="0"/>
              <w:rPr>
                <w:b w:val="0"/>
                <w:sz w:val="22"/>
                <w:szCs w:val="22"/>
              </w:rPr>
            </w:pPr>
          </w:p>
          <w:p w14:paraId="52DE31B2" w14:textId="542DF0B8" w:rsidR="00867B4F" w:rsidRPr="001E61BB" w:rsidRDefault="00867B4F" w:rsidP="00867B4F">
            <w:pPr>
              <w:pStyle w:val="Liststycke"/>
              <w:numPr>
                <w:ilvl w:val="0"/>
                <w:numId w:val="24"/>
              </w:numPr>
              <w:spacing w:after="0"/>
              <w:ind w:right="0"/>
              <w:rPr>
                <w:b w:val="0"/>
                <w:sz w:val="22"/>
                <w:szCs w:val="22"/>
              </w:rPr>
            </w:pPr>
            <w:r w:rsidRPr="001E61BB">
              <w:rPr>
                <w:b w:val="0"/>
                <w:sz w:val="22"/>
                <w:szCs w:val="22"/>
              </w:rPr>
              <w:t>All personal vet vilka som arbeta</w:t>
            </w:r>
            <w:r w:rsidR="004529DC">
              <w:rPr>
                <w:b w:val="0"/>
                <w:sz w:val="22"/>
                <w:szCs w:val="22"/>
              </w:rPr>
              <w:t>r</w:t>
            </w:r>
            <w:r w:rsidRPr="001E61BB">
              <w:rPr>
                <w:b w:val="0"/>
                <w:sz w:val="22"/>
                <w:szCs w:val="22"/>
              </w:rPr>
              <w:t xml:space="preserve"> med Stöd och behandling på </w:t>
            </w:r>
            <w:r w:rsidR="00E66E71">
              <w:rPr>
                <w:b w:val="0"/>
                <w:sz w:val="22"/>
                <w:szCs w:val="22"/>
              </w:rPr>
              <w:t>enheten</w:t>
            </w:r>
            <w:r>
              <w:rPr>
                <w:b w:val="0"/>
                <w:sz w:val="22"/>
                <w:szCs w:val="22"/>
              </w:rPr>
              <w:t>.</w:t>
            </w:r>
          </w:p>
          <w:p w14:paraId="312554A1" w14:textId="77777777" w:rsidR="00867B4F" w:rsidRPr="001E61BB" w:rsidRDefault="00867B4F" w:rsidP="00867B4F">
            <w:pPr>
              <w:spacing w:after="0" w:line="240" w:lineRule="auto"/>
              <w:rPr>
                <w:rFonts w:eastAsiaTheme="majorEastAsia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53BC8FAB" w14:textId="0964108F" w:rsidR="00C95B51" w:rsidRDefault="00867B4F">
      <w:pPr>
        <w:spacing w:after="0" w:line="240" w:lineRule="auto"/>
        <w:rPr>
          <w:rFonts w:asciiTheme="majorHAnsi" w:eastAsiaTheme="majorEastAsia" w:hAnsiTheme="majorHAnsi" w:cstheme="majorBidi"/>
          <w:bCs/>
          <w:color w:val="000000" w:themeColor="text1"/>
          <w:sz w:val="40"/>
          <w:szCs w:val="26"/>
        </w:rPr>
      </w:pPr>
      <w:r>
        <w:t xml:space="preserve"> </w:t>
      </w:r>
    </w:p>
    <w:p w14:paraId="41DA6627" w14:textId="45C28D89" w:rsidR="00C35E5D" w:rsidRPr="000F731C" w:rsidRDefault="00C35E5D" w:rsidP="000F731C">
      <w:pPr>
        <w:pStyle w:val="Rubrik2"/>
      </w:pPr>
      <w:bookmarkStart w:id="9" w:name="_Toc105151027"/>
      <w:r w:rsidRPr="000F731C">
        <w:t>De sista förberedelserna inför start</w:t>
      </w:r>
      <w:bookmarkEnd w:id="9"/>
    </w:p>
    <w:p w14:paraId="728DB165" w14:textId="77777777" w:rsidR="00C35E5D" w:rsidRPr="002E496C" w:rsidRDefault="00C35E5D" w:rsidP="00C35E5D"/>
    <w:tbl>
      <w:tblPr>
        <w:tblStyle w:val="VGRtabell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E68F0" w14:paraId="4EA5F337" w14:textId="77777777" w:rsidTr="79859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shd w:val="clear" w:color="auto" w:fill="F2F2F2" w:themeFill="background1" w:themeFillShade="F2"/>
          </w:tcPr>
          <w:p w14:paraId="49C7F46C" w14:textId="77777777" w:rsidR="00774E99" w:rsidRPr="001E61BB" w:rsidRDefault="00774E99" w:rsidP="00774E99">
            <w:pPr>
              <w:rPr>
                <w:b w:val="0"/>
                <w:sz w:val="22"/>
                <w:szCs w:val="22"/>
              </w:rPr>
            </w:pPr>
          </w:p>
          <w:p w14:paraId="16F8AA3B" w14:textId="347AA3E9" w:rsidR="00774E99" w:rsidRPr="001E61BB" w:rsidRDefault="00165DB3" w:rsidP="00774E99">
            <w:pPr>
              <w:pStyle w:val="Liststycke"/>
              <w:numPr>
                <w:ilvl w:val="0"/>
                <w:numId w:val="22"/>
              </w:numPr>
              <w:spacing w:after="0"/>
              <w:ind w:right="0"/>
              <w:contextualSpacing w:val="0"/>
              <w:rPr>
                <w:b w:val="0"/>
                <w:sz w:val="22"/>
                <w:szCs w:val="22"/>
              </w:rPr>
            </w:pPr>
            <w:r w:rsidRPr="00165DB3">
              <w:rPr>
                <w:b w:val="0"/>
                <w:sz w:val="22"/>
                <w:szCs w:val="22"/>
              </w:rPr>
              <w:t>R</w:t>
            </w:r>
            <w:r w:rsidR="00B53674" w:rsidRPr="00165DB3">
              <w:rPr>
                <w:b w:val="0"/>
                <w:sz w:val="22"/>
                <w:szCs w:val="22"/>
              </w:rPr>
              <w:t>iskanalys</w:t>
            </w:r>
            <w:r w:rsidRPr="00165DB3">
              <w:rPr>
                <w:b w:val="0"/>
                <w:sz w:val="22"/>
                <w:szCs w:val="22"/>
              </w:rPr>
              <w:t xml:space="preserve"> är gjord</w:t>
            </w:r>
            <w:r w:rsidR="0024209A">
              <w:rPr>
                <w:b w:val="0"/>
                <w:sz w:val="22"/>
                <w:szCs w:val="22"/>
              </w:rPr>
              <w:t>.</w:t>
            </w:r>
            <w:r w:rsidR="0062217E">
              <w:rPr>
                <w:b w:val="0"/>
                <w:sz w:val="22"/>
                <w:szCs w:val="22"/>
              </w:rPr>
              <w:t xml:space="preserve"> </w:t>
            </w:r>
          </w:p>
          <w:p w14:paraId="2DAFDC5F" w14:textId="2B99E3E1" w:rsidR="009E68F0" w:rsidRPr="001E61BB" w:rsidRDefault="009E68F0" w:rsidP="001D5928">
            <w:pPr>
              <w:pStyle w:val="Liststycke"/>
              <w:numPr>
                <w:ilvl w:val="0"/>
                <w:numId w:val="0"/>
              </w:numPr>
              <w:spacing w:after="0"/>
              <w:ind w:left="360" w:right="0"/>
              <w:rPr>
                <w:b w:val="0"/>
                <w:sz w:val="22"/>
                <w:szCs w:val="22"/>
              </w:rPr>
            </w:pPr>
          </w:p>
        </w:tc>
      </w:tr>
      <w:tr w:rsidR="00873EAF" w14:paraId="1BED4F74" w14:textId="77777777" w:rsidTr="79859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shd w:val="clear" w:color="auto" w:fill="FFFFFF" w:themeFill="background1"/>
          </w:tcPr>
          <w:p w14:paraId="78D84573" w14:textId="5E46D22A" w:rsidR="00873EAF" w:rsidRPr="001E61BB" w:rsidRDefault="007637BA" w:rsidP="007D5590">
            <w:pPr>
              <w:pStyle w:val="Liststycke"/>
              <w:numPr>
                <w:ilvl w:val="0"/>
                <w:numId w:val="22"/>
              </w:numPr>
              <w:spacing w:after="0"/>
              <w:ind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  <w:r w:rsidR="00A927D6">
              <w:rPr>
                <w:b w:val="0"/>
                <w:sz w:val="22"/>
                <w:szCs w:val="22"/>
              </w:rPr>
              <w:t xml:space="preserve">nheten </w:t>
            </w:r>
            <w:r>
              <w:rPr>
                <w:b w:val="0"/>
                <w:sz w:val="22"/>
                <w:szCs w:val="22"/>
              </w:rPr>
              <w:t>har fått återkoppling om att programmet är utdelat.</w:t>
            </w:r>
          </w:p>
        </w:tc>
      </w:tr>
      <w:tr w:rsidR="00C35E5D" w14:paraId="7E35EB42" w14:textId="77777777" w:rsidTr="79859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shd w:val="clear" w:color="auto" w:fill="F2F2F2" w:themeFill="background1" w:themeFillShade="F2"/>
          </w:tcPr>
          <w:p w14:paraId="6C471678" w14:textId="41A7258A" w:rsidR="00C35E5D" w:rsidRPr="00555C5C" w:rsidRDefault="00555C5C" w:rsidP="00555C5C">
            <w:pPr>
              <w:pStyle w:val="Liststycke"/>
              <w:numPr>
                <w:ilvl w:val="0"/>
                <w:numId w:val="22"/>
              </w:numPr>
              <w:rPr>
                <w:b w:val="0"/>
                <w:bCs w:val="0"/>
                <w:sz w:val="22"/>
                <w:szCs w:val="22"/>
              </w:rPr>
            </w:pPr>
            <w:r w:rsidRPr="00555C5C">
              <w:rPr>
                <w:b w:val="0"/>
                <w:bCs w:val="0"/>
                <w:sz w:val="22"/>
                <w:szCs w:val="22"/>
              </w:rPr>
              <w:t xml:space="preserve">Administratören för 1177 e-tjänster på enheten </w:t>
            </w:r>
            <w:r w:rsidR="003D2C89">
              <w:rPr>
                <w:b w:val="0"/>
                <w:bCs w:val="0"/>
                <w:sz w:val="22"/>
                <w:szCs w:val="22"/>
              </w:rPr>
              <w:t>har aktiverat</w:t>
            </w:r>
            <w:r w:rsidRPr="00555C5C">
              <w:rPr>
                <w:b w:val="0"/>
                <w:bCs w:val="0"/>
                <w:sz w:val="22"/>
                <w:szCs w:val="22"/>
              </w:rPr>
              <w:t xml:space="preserve"> ärendetypen Stöd och behandling med urvalet Alla i 1177 e-tjänster.</w:t>
            </w:r>
          </w:p>
        </w:tc>
      </w:tr>
      <w:tr w:rsidR="003D2C89" w14:paraId="66BA736E" w14:textId="77777777" w:rsidTr="79859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006CBDD0" w14:textId="5E86FACA" w:rsidR="003D2C89" w:rsidRPr="00555C5C" w:rsidRDefault="003D2C89" w:rsidP="00555C5C">
            <w:pPr>
              <w:pStyle w:val="Liststycke"/>
              <w:numPr>
                <w:ilvl w:val="0"/>
                <w:numId w:val="22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Behörighetsadministratören har</w:t>
            </w:r>
            <w:r w:rsidR="00A97915">
              <w:rPr>
                <w:b w:val="0"/>
                <w:bCs w:val="0"/>
                <w:sz w:val="22"/>
                <w:szCs w:val="22"/>
              </w:rPr>
              <w:t xml:space="preserve"> delat ut roller till de som ska arbeta med Stöd och behandling.</w:t>
            </w:r>
          </w:p>
        </w:tc>
      </w:tr>
      <w:tr w:rsidR="00E66E71" w14:paraId="0C4D21BC" w14:textId="77777777" w:rsidTr="79859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1987DD9A" w14:textId="61AA115E" w:rsidR="00E66E71" w:rsidRPr="00E66E71" w:rsidRDefault="00E66E71" w:rsidP="00555C5C">
            <w:pPr>
              <w:pStyle w:val="Liststycke"/>
              <w:numPr>
                <w:ilvl w:val="0"/>
                <w:numId w:val="22"/>
              </w:numPr>
              <w:rPr>
                <w:b w:val="0"/>
                <w:sz w:val="22"/>
                <w:szCs w:val="22"/>
              </w:rPr>
            </w:pPr>
            <w:r w:rsidRPr="00E66E71">
              <w:rPr>
                <w:b w:val="0"/>
                <w:sz w:val="22"/>
                <w:szCs w:val="22"/>
              </w:rPr>
              <w:t xml:space="preserve">Alla medarbetare </w:t>
            </w:r>
            <w:r>
              <w:rPr>
                <w:b w:val="0"/>
                <w:sz w:val="22"/>
                <w:szCs w:val="22"/>
              </w:rPr>
              <w:t>som ska jobba med Stöd- och behandlingsprogram på enheten ska ha fått behörighet till designverktyget</w:t>
            </w:r>
            <w:r w:rsidR="000B7563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(testversionen i Stöd- och behandling); tilldelas av objektspecialist.</w:t>
            </w:r>
          </w:p>
        </w:tc>
      </w:tr>
    </w:tbl>
    <w:p w14:paraId="4CFD64F0" w14:textId="77777777" w:rsidR="004E3056" w:rsidRDefault="004E3056" w:rsidP="004E3056"/>
    <w:bookmarkEnd w:id="1"/>
    <w:bookmarkEnd w:id="3"/>
    <w:bookmarkEnd w:id="4"/>
    <w:bookmarkEnd w:id="5"/>
    <w:bookmarkEnd w:id="6"/>
    <w:p w14:paraId="2DBB67F6" w14:textId="7D762D5A" w:rsidR="002C60AD" w:rsidRDefault="00E47C1C" w:rsidP="00782B94">
      <w:r>
        <w:lastRenderedPageBreak/>
        <w:t xml:space="preserve">Objektspecialist SoB: Daria Abrahamsson, </w:t>
      </w:r>
      <w:hyperlink r:id="rId13" w:history="1">
        <w:r w:rsidRPr="00120903">
          <w:rPr>
            <w:rStyle w:val="Hyperlnk"/>
          </w:rPr>
          <w:t>daria.abrahamsson@kronoberg.se</w:t>
        </w:r>
      </w:hyperlink>
      <w:r>
        <w:t xml:space="preserve"> </w:t>
      </w:r>
    </w:p>
    <w:p w14:paraId="39B6DC7E" w14:textId="413BEBF2" w:rsidR="00E47C1C" w:rsidRPr="007D4EA3" w:rsidRDefault="00E47C1C" w:rsidP="00782B94">
      <w:r>
        <w:t xml:space="preserve">För mer information kring SoB, läs: </w:t>
      </w:r>
      <w:hyperlink r:id="rId14" w:anchor="tab-55209" w:history="1">
        <w:r>
          <w:rPr>
            <w:rStyle w:val="Hyperlnk"/>
          </w:rPr>
          <w:t>här</w:t>
        </w:r>
      </w:hyperlink>
    </w:p>
    <w:sectPr w:rsidR="00E47C1C" w:rsidRPr="007D4EA3" w:rsidSect="00E553BF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0" w:h="16840"/>
      <w:pgMar w:top="1560" w:right="1977" w:bottom="1276" w:left="1134" w:header="680" w:footer="74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80C42" w14:textId="77777777" w:rsidR="00F9375E" w:rsidRDefault="00F9375E">
      <w:r>
        <w:separator/>
      </w:r>
    </w:p>
  </w:endnote>
  <w:endnote w:type="continuationSeparator" w:id="0">
    <w:p w14:paraId="6EAB3BE8" w14:textId="77777777" w:rsidR="00F9375E" w:rsidRDefault="00F9375E">
      <w:r>
        <w:continuationSeparator/>
      </w:r>
    </w:p>
  </w:endnote>
  <w:endnote w:type="continuationNotice" w:id="1">
    <w:p w14:paraId="6319B5D4" w14:textId="77777777" w:rsidR="00F9375E" w:rsidRDefault="00F93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E519" w14:textId="77777777" w:rsidR="00660269" w:rsidRDefault="00660269" w:rsidP="00C43BDD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542C0EE" w14:textId="77777777" w:rsidR="00660269" w:rsidRDefault="00660269" w:rsidP="00C43BDD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0E66" w14:textId="0CBB3617" w:rsidR="005253ED" w:rsidRDefault="005253ED">
    <w:pPr>
      <w:pStyle w:val="Sidfot"/>
    </w:pPr>
    <w:r>
      <w:rPr>
        <w:noProof/>
      </w:rPr>
      <w:drawing>
        <wp:inline distT="0" distB="0" distL="0" distR="0" wp14:anchorId="0516CACE" wp14:editId="566EE806">
          <wp:extent cx="1419225" cy="409575"/>
          <wp:effectExtent l="0" t="0" r="9525" b="9525"/>
          <wp:docPr id="3" name="Bild 1" descr="cid:image001.png@01D04093.079EC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1.png@01D04093.079EC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B04B" w14:textId="5CFB8FA6" w:rsidR="00660269" w:rsidRDefault="005253ED" w:rsidP="00FB2F0F">
    <w:pPr>
      <w:pStyle w:val="Sidfot"/>
      <w:ind w:left="6237" w:hanging="141"/>
      <w:jc w:val="left"/>
    </w:pPr>
    <w:r>
      <w:rPr>
        <w:noProof/>
      </w:rPr>
      <w:drawing>
        <wp:inline distT="0" distB="0" distL="0" distR="0" wp14:anchorId="39C2CE43" wp14:editId="016FBCF5">
          <wp:extent cx="1419225" cy="409575"/>
          <wp:effectExtent l="0" t="0" r="9525" b="9525"/>
          <wp:docPr id="1" name="Bild 1" descr="cid:image001.png@01D04093.079EC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1.png@01D04093.079EC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0269" w:rsidRPr="00DC1717">
      <w:rPr>
        <w:noProof/>
        <w:szCs w:val="20"/>
      </w:rPr>
      <w:drawing>
        <wp:anchor distT="0" distB="0" distL="114300" distR="114300" simplePos="0" relativeHeight="251658241" behindDoc="1" locked="1" layoutInCell="1" allowOverlap="1" wp14:anchorId="02BB33DD" wp14:editId="3583921A">
          <wp:simplePos x="0" y="0"/>
          <wp:positionH relativeFrom="page">
            <wp:posOffset>-62865</wp:posOffset>
          </wp:positionH>
          <wp:positionV relativeFrom="page">
            <wp:posOffset>4445</wp:posOffset>
          </wp:positionV>
          <wp:extent cx="828675" cy="10687050"/>
          <wp:effectExtent l="0" t="0" r="9525" b="635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_green_2240x5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068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9575" w14:textId="77777777" w:rsidR="00F9375E" w:rsidRDefault="00F9375E"/>
  </w:footnote>
  <w:footnote w:type="continuationSeparator" w:id="0">
    <w:p w14:paraId="2C113D7C" w14:textId="77777777" w:rsidR="00F9375E" w:rsidRDefault="00F9375E">
      <w:r>
        <w:continuationSeparator/>
      </w:r>
    </w:p>
  </w:footnote>
  <w:footnote w:type="continuationNotice" w:id="1">
    <w:p w14:paraId="73386DE6" w14:textId="77777777" w:rsidR="00F9375E" w:rsidRDefault="00F93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7B2E" w14:textId="77777777" w:rsidR="00660269" w:rsidRDefault="00660269">
    <w:pPr>
      <w:pStyle w:val="Sidhuvu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F2D7B7" wp14:editId="794A6DC1">
              <wp:simplePos x="0" y="0"/>
              <wp:positionH relativeFrom="page">
                <wp:posOffset>737235</wp:posOffset>
              </wp:positionH>
              <wp:positionV relativeFrom="page">
                <wp:posOffset>574040</wp:posOffset>
              </wp:positionV>
              <wp:extent cx="4081145" cy="237490"/>
              <wp:effectExtent l="0" t="0" r="8255" b="1651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14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BA864" w14:textId="77777777" w:rsidR="00660269" w:rsidRPr="001860B9" w:rsidRDefault="00660269" w:rsidP="00E07B1B">
                          <w:pPr>
                            <w:pStyle w:val="Sidfot"/>
                            <w:ind w:left="142" w:hanging="142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E07B1B">
                            <w:rPr>
                              <w:rStyle w:val="Sidnummer"/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07B1B">
                            <w:rPr>
                              <w:rStyle w:val="Sidnummer"/>
                              <w:rFonts w:asciiTheme="majorHAnsi" w:hAnsiTheme="majorHAnsi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E07B1B">
                            <w:rPr>
                              <w:rStyle w:val="Sidnummer"/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5C41">
                            <w:rPr>
                              <w:rStyle w:val="Sidnummer"/>
                              <w:rFonts w:asciiTheme="majorHAnsi" w:hAnsiTheme="majorHAnsi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E07B1B">
                            <w:rPr>
                              <w:rStyle w:val="Sidnummer"/>
                              <w:rFonts w:asciiTheme="majorHAnsi" w:hAnsiTheme="majorHAnsi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  <w:rFonts w:asciiTheme="majorHAnsi" w:hAnsiTheme="majorHAnsi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2D7B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8.05pt;margin-top:45.2pt;width:321.3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" filled="f" stroked="f">
              <v:textbox inset="0,0,0,0">
                <w:txbxContent>
                  <w:p w14:paraId="30BBA864" w14:textId="77777777" w:rsidR="00660269" w:rsidRPr="001860B9" w:rsidRDefault="00660269" w:rsidP="00E07B1B">
                    <w:pPr>
                      <w:pStyle w:val="Sidfot"/>
                      <w:ind w:left="142" w:hanging="142"/>
                      <w:jc w:val="left"/>
                      <w:rPr>
                        <w:sz w:val="16"/>
                        <w:szCs w:val="16"/>
                      </w:rPr>
                    </w:pPr>
                    <w:r w:rsidRPr="00E07B1B">
                      <w:rPr>
                        <w:rStyle w:val="Sidnummer"/>
                        <w:rFonts w:asciiTheme="majorHAnsi" w:hAnsiTheme="majorHAnsi"/>
                        <w:sz w:val="20"/>
                        <w:szCs w:val="20"/>
                      </w:rPr>
                      <w:fldChar w:fldCharType="begin"/>
                    </w:r>
                    <w:r w:rsidRPr="00E07B1B">
                      <w:rPr>
                        <w:rStyle w:val="Sidnummer"/>
                        <w:rFonts w:asciiTheme="majorHAnsi" w:hAnsiTheme="majorHAnsi"/>
                        <w:sz w:val="20"/>
                        <w:szCs w:val="20"/>
                      </w:rPr>
                      <w:instrText xml:space="preserve">PAGE  </w:instrText>
                    </w:r>
                    <w:r w:rsidRPr="00E07B1B">
                      <w:rPr>
                        <w:rStyle w:val="Sidnummer"/>
                        <w:rFonts w:asciiTheme="majorHAnsi" w:hAnsiTheme="majorHAnsi"/>
                        <w:sz w:val="20"/>
                        <w:szCs w:val="20"/>
                      </w:rPr>
                      <w:fldChar w:fldCharType="separate"/>
                    </w:r>
                    <w:r w:rsidR="00765C41">
                      <w:rPr>
                        <w:rStyle w:val="Sidnummer"/>
                        <w:rFonts w:asciiTheme="majorHAnsi" w:hAnsiTheme="majorHAnsi"/>
                        <w:noProof/>
                        <w:sz w:val="20"/>
                        <w:szCs w:val="20"/>
                      </w:rPr>
                      <w:t>8</w:t>
                    </w:r>
                    <w:r w:rsidRPr="00E07B1B">
                      <w:rPr>
                        <w:rStyle w:val="Sidnummer"/>
                        <w:rFonts w:asciiTheme="majorHAnsi" w:hAnsiTheme="majorHAnsi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Sidnummer"/>
                        <w:rFonts w:asciiTheme="majorHAnsi" w:hAnsiTheme="majorHAnsi"/>
                        <w:sz w:val="16"/>
                        <w:szCs w:val="16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CC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D3DF9"/>
    <w:multiLevelType w:val="hybridMultilevel"/>
    <w:tmpl w:val="E37A7962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F1A5C"/>
    <w:multiLevelType w:val="hybridMultilevel"/>
    <w:tmpl w:val="F5127564"/>
    <w:lvl w:ilvl="0" w:tplc="BDB6A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67F4"/>
    <w:multiLevelType w:val="hybridMultilevel"/>
    <w:tmpl w:val="75525A52"/>
    <w:lvl w:ilvl="0" w:tplc="A0D8192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4" w15:restartNumberingAfterBreak="0">
    <w:nsid w:val="09E83C4A"/>
    <w:multiLevelType w:val="hybridMultilevel"/>
    <w:tmpl w:val="5BF40A26"/>
    <w:lvl w:ilvl="0" w:tplc="BDB6A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0CF5"/>
    <w:multiLevelType w:val="hybridMultilevel"/>
    <w:tmpl w:val="69E4F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502E"/>
    <w:multiLevelType w:val="hybridMultilevel"/>
    <w:tmpl w:val="D86AF136"/>
    <w:lvl w:ilvl="0" w:tplc="BDB6A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38A7"/>
    <w:multiLevelType w:val="hybridMultilevel"/>
    <w:tmpl w:val="269EE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52A8"/>
    <w:multiLevelType w:val="hybridMultilevel"/>
    <w:tmpl w:val="F2B0FE94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74A65"/>
    <w:multiLevelType w:val="hybridMultilevel"/>
    <w:tmpl w:val="E104E4E6"/>
    <w:lvl w:ilvl="0" w:tplc="F49A5562">
      <w:start w:val="1"/>
      <w:numFmt w:val="bullet"/>
      <w:pStyle w:val="Faktarut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AA0860"/>
    <w:multiLevelType w:val="hybridMultilevel"/>
    <w:tmpl w:val="E5E66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A49"/>
    <w:multiLevelType w:val="hybridMultilevel"/>
    <w:tmpl w:val="65922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1BA1"/>
    <w:multiLevelType w:val="hybridMultilevel"/>
    <w:tmpl w:val="55249F06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25EF0"/>
    <w:multiLevelType w:val="hybridMultilevel"/>
    <w:tmpl w:val="E4EA9AAE"/>
    <w:lvl w:ilvl="0" w:tplc="BDB6A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66773"/>
    <w:multiLevelType w:val="hybridMultilevel"/>
    <w:tmpl w:val="0DFCF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7C87"/>
    <w:multiLevelType w:val="hybridMultilevel"/>
    <w:tmpl w:val="286E8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2FB9"/>
    <w:multiLevelType w:val="hybridMultilevel"/>
    <w:tmpl w:val="09EA90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029F9"/>
    <w:multiLevelType w:val="hybridMultilevel"/>
    <w:tmpl w:val="D7DEE038"/>
    <w:lvl w:ilvl="0" w:tplc="BDB6A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96C05"/>
    <w:multiLevelType w:val="hybridMultilevel"/>
    <w:tmpl w:val="741857FC"/>
    <w:lvl w:ilvl="0" w:tplc="71B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E2B37"/>
    <w:multiLevelType w:val="hybridMultilevel"/>
    <w:tmpl w:val="B55889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E01E6"/>
    <w:multiLevelType w:val="hybridMultilevel"/>
    <w:tmpl w:val="E154E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7AC211C"/>
    <w:multiLevelType w:val="hybridMultilevel"/>
    <w:tmpl w:val="ACA6F496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64FC9"/>
    <w:multiLevelType w:val="hybridMultilevel"/>
    <w:tmpl w:val="DD92D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56CAF"/>
    <w:multiLevelType w:val="hybridMultilevel"/>
    <w:tmpl w:val="DF0452EE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C089C"/>
    <w:multiLevelType w:val="hybridMultilevel"/>
    <w:tmpl w:val="26166FBC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48129E"/>
    <w:multiLevelType w:val="hybridMultilevel"/>
    <w:tmpl w:val="F2F40D9C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553BBE"/>
    <w:multiLevelType w:val="hybridMultilevel"/>
    <w:tmpl w:val="46E8A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05F19"/>
    <w:multiLevelType w:val="hybridMultilevel"/>
    <w:tmpl w:val="2E46A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B1852"/>
    <w:multiLevelType w:val="hybridMultilevel"/>
    <w:tmpl w:val="4FB2C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EA41BCB"/>
    <w:multiLevelType w:val="hybridMultilevel"/>
    <w:tmpl w:val="CAEC6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CA700A"/>
    <w:multiLevelType w:val="hybridMultilevel"/>
    <w:tmpl w:val="46B86F90"/>
    <w:lvl w:ilvl="0" w:tplc="BDB6A9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0"/>
  </w:num>
  <w:num w:numId="4">
    <w:abstractNumId w:val="9"/>
  </w:num>
  <w:num w:numId="5">
    <w:abstractNumId w:val="28"/>
  </w:num>
  <w:num w:numId="6">
    <w:abstractNumId w:val="3"/>
  </w:num>
  <w:num w:numId="7">
    <w:abstractNumId w:val="18"/>
  </w:num>
  <w:num w:numId="8">
    <w:abstractNumId w:val="16"/>
  </w:num>
  <w:num w:numId="9">
    <w:abstractNumId w:val="2"/>
  </w:num>
  <w:num w:numId="10">
    <w:abstractNumId w:val="6"/>
  </w:num>
  <w:num w:numId="11">
    <w:abstractNumId w:val="17"/>
  </w:num>
  <w:num w:numId="12">
    <w:abstractNumId w:val="19"/>
  </w:num>
  <w:num w:numId="13">
    <w:abstractNumId w:val="12"/>
  </w:num>
  <w:num w:numId="14">
    <w:abstractNumId w:val="27"/>
  </w:num>
  <w:num w:numId="15">
    <w:abstractNumId w:val="11"/>
  </w:num>
  <w:num w:numId="16">
    <w:abstractNumId w:val="21"/>
  </w:num>
  <w:num w:numId="17">
    <w:abstractNumId w:val="15"/>
  </w:num>
  <w:num w:numId="18">
    <w:abstractNumId w:val="5"/>
  </w:num>
  <w:num w:numId="19">
    <w:abstractNumId w:val="24"/>
  </w:num>
  <w:num w:numId="20">
    <w:abstractNumId w:val="23"/>
  </w:num>
  <w:num w:numId="21">
    <w:abstractNumId w:val="25"/>
  </w:num>
  <w:num w:numId="22">
    <w:abstractNumId w:val="1"/>
  </w:num>
  <w:num w:numId="23">
    <w:abstractNumId w:val="30"/>
  </w:num>
  <w:num w:numId="24">
    <w:abstractNumId w:val="8"/>
  </w:num>
  <w:num w:numId="25">
    <w:abstractNumId w:val="14"/>
  </w:num>
  <w:num w:numId="26">
    <w:abstractNumId w:val="7"/>
  </w:num>
  <w:num w:numId="27">
    <w:abstractNumId w:val="22"/>
  </w:num>
  <w:num w:numId="28">
    <w:abstractNumId w:val="13"/>
  </w:num>
  <w:num w:numId="29">
    <w:abstractNumId w:val="4"/>
  </w:num>
  <w:num w:numId="30">
    <w:abstractNumId w:val="26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9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4a773c">
      <v:stroke color="#4a773c" weight="1pt"/>
      <v:shadow opacity="24903f" origin=",.5" offset="0,.55556mm"/>
      <o:colormru v:ext="edit" colors="#4a77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D1"/>
    <w:rsid w:val="00001721"/>
    <w:rsid w:val="000051D5"/>
    <w:rsid w:val="00006D2A"/>
    <w:rsid w:val="00010D47"/>
    <w:rsid w:val="00016CF0"/>
    <w:rsid w:val="00017FC3"/>
    <w:rsid w:val="00026A72"/>
    <w:rsid w:val="00030DDD"/>
    <w:rsid w:val="00033ED5"/>
    <w:rsid w:val="00037BD7"/>
    <w:rsid w:val="000456AA"/>
    <w:rsid w:val="0005691C"/>
    <w:rsid w:val="000655CC"/>
    <w:rsid w:val="000700AE"/>
    <w:rsid w:val="00084024"/>
    <w:rsid w:val="0009062C"/>
    <w:rsid w:val="00092433"/>
    <w:rsid w:val="00095368"/>
    <w:rsid w:val="0009677D"/>
    <w:rsid w:val="000A0E7A"/>
    <w:rsid w:val="000A26C1"/>
    <w:rsid w:val="000B12D9"/>
    <w:rsid w:val="000B4536"/>
    <w:rsid w:val="000B7563"/>
    <w:rsid w:val="000C234E"/>
    <w:rsid w:val="000C4816"/>
    <w:rsid w:val="000F2C81"/>
    <w:rsid w:val="000F59FD"/>
    <w:rsid w:val="000F7117"/>
    <w:rsid w:val="000F731C"/>
    <w:rsid w:val="00104C5E"/>
    <w:rsid w:val="0011061C"/>
    <w:rsid w:val="001139D4"/>
    <w:rsid w:val="00131B08"/>
    <w:rsid w:val="00134499"/>
    <w:rsid w:val="0013580F"/>
    <w:rsid w:val="00137B6D"/>
    <w:rsid w:val="0014070B"/>
    <w:rsid w:val="001522AE"/>
    <w:rsid w:val="00152E4C"/>
    <w:rsid w:val="00161FE6"/>
    <w:rsid w:val="00165DB3"/>
    <w:rsid w:val="001860B9"/>
    <w:rsid w:val="00186F2B"/>
    <w:rsid w:val="001874D6"/>
    <w:rsid w:val="00187AFE"/>
    <w:rsid w:val="00187C67"/>
    <w:rsid w:val="00194053"/>
    <w:rsid w:val="0019620C"/>
    <w:rsid w:val="0019632A"/>
    <w:rsid w:val="001973DE"/>
    <w:rsid w:val="001A29BA"/>
    <w:rsid w:val="001A4E7C"/>
    <w:rsid w:val="001C257D"/>
    <w:rsid w:val="001C4D0A"/>
    <w:rsid w:val="001C5FEF"/>
    <w:rsid w:val="001D227F"/>
    <w:rsid w:val="001D5928"/>
    <w:rsid w:val="001E61BB"/>
    <w:rsid w:val="002074D3"/>
    <w:rsid w:val="00211487"/>
    <w:rsid w:val="00211D91"/>
    <w:rsid w:val="00212960"/>
    <w:rsid w:val="0021685C"/>
    <w:rsid w:val="0022089F"/>
    <w:rsid w:val="002335DF"/>
    <w:rsid w:val="00235023"/>
    <w:rsid w:val="00235B57"/>
    <w:rsid w:val="0024209A"/>
    <w:rsid w:val="002635D1"/>
    <w:rsid w:val="00271C84"/>
    <w:rsid w:val="00272FE7"/>
    <w:rsid w:val="00280A85"/>
    <w:rsid w:val="00293351"/>
    <w:rsid w:val="002963F8"/>
    <w:rsid w:val="002B0B30"/>
    <w:rsid w:val="002C0C02"/>
    <w:rsid w:val="002C60AD"/>
    <w:rsid w:val="002D050F"/>
    <w:rsid w:val="002D42F7"/>
    <w:rsid w:val="002E496C"/>
    <w:rsid w:val="002F08BA"/>
    <w:rsid w:val="002F568B"/>
    <w:rsid w:val="002F7818"/>
    <w:rsid w:val="00311889"/>
    <w:rsid w:val="003203D7"/>
    <w:rsid w:val="00320F86"/>
    <w:rsid w:val="00324171"/>
    <w:rsid w:val="00326C24"/>
    <w:rsid w:val="003339A7"/>
    <w:rsid w:val="0034307B"/>
    <w:rsid w:val="00345EB1"/>
    <w:rsid w:val="003626D8"/>
    <w:rsid w:val="0036357D"/>
    <w:rsid w:val="0036594C"/>
    <w:rsid w:val="00374CA5"/>
    <w:rsid w:val="0038528E"/>
    <w:rsid w:val="003854F1"/>
    <w:rsid w:val="0039118E"/>
    <w:rsid w:val="00391431"/>
    <w:rsid w:val="00397F54"/>
    <w:rsid w:val="003A0D43"/>
    <w:rsid w:val="003B0291"/>
    <w:rsid w:val="003B2A4B"/>
    <w:rsid w:val="003B4365"/>
    <w:rsid w:val="003B5CB1"/>
    <w:rsid w:val="003B7839"/>
    <w:rsid w:val="003D21A2"/>
    <w:rsid w:val="003D2C89"/>
    <w:rsid w:val="003E2FF7"/>
    <w:rsid w:val="003E3A06"/>
    <w:rsid w:val="003E3E37"/>
    <w:rsid w:val="003F4924"/>
    <w:rsid w:val="00404818"/>
    <w:rsid w:val="00406BEA"/>
    <w:rsid w:val="004230F7"/>
    <w:rsid w:val="00426417"/>
    <w:rsid w:val="00430887"/>
    <w:rsid w:val="0043167E"/>
    <w:rsid w:val="004326F1"/>
    <w:rsid w:val="004529DC"/>
    <w:rsid w:val="004549A4"/>
    <w:rsid w:val="00463CC0"/>
    <w:rsid w:val="00465651"/>
    <w:rsid w:val="00466730"/>
    <w:rsid w:val="00470F4F"/>
    <w:rsid w:val="00480DC7"/>
    <w:rsid w:val="0049236A"/>
    <w:rsid w:val="00492718"/>
    <w:rsid w:val="004A355D"/>
    <w:rsid w:val="004A4970"/>
    <w:rsid w:val="004B2A01"/>
    <w:rsid w:val="004B3C1F"/>
    <w:rsid w:val="004E3056"/>
    <w:rsid w:val="004F4518"/>
    <w:rsid w:val="00500C1D"/>
    <w:rsid w:val="00502219"/>
    <w:rsid w:val="005102C5"/>
    <w:rsid w:val="00511CC4"/>
    <w:rsid w:val="0051552C"/>
    <w:rsid w:val="005253ED"/>
    <w:rsid w:val="00531E60"/>
    <w:rsid w:val="00542239"/>
    <w:rsid w:val="00545F31"/>
    <w:rsid w:val="00555C5C"/>
    <w:rsid w:val="00565129"/>
    <w:rsid w:val="00573C0C"/>
    <w:rsid w:val="00584559"/>
    <w:rsid w:val="00594BC0"/>
    <w:rsid w:val="0059779F"/>
    <w:rsid w:val="005A34FD"/>
    <w:rsid w:val="005A54ED"/>
    <w:rsid w:val="005C37A5"/>
    <w:rsid w:val="005E1E24"/>
    <w:rsid w:val="005E7577"/>
    <w:rsid w:val="00601F81"/>
    <w:rsid w:val="0060596B"/>
    <w:rsid w:val="00606D97"/>
    <w:rsid w:val="00606FFA"/>
    <w:rsid w:val="0061180D"/>
    <w:rsid w:val="00614138"/>
    <w:rsid w:val="00614E64"/>
    <w:rsid w:val="006175FB"/>
    <w:rsid w:val="00617710"/>
    <w:rsid w:val="006208A1"/>
    <w:rsid w:val="0062184C"/>
    <w:rsid w:val="0062217E"/>
    <w:rsid w:val="00623724"/>
    <w:rsid w:val="00627BEA"/>
    <w:rsid w:val="006319DB"/>
    <w:rsid w:val="00633809"/>
    <w:rsid w:val="006353B2"/>
    <w:rsid w:val="0065164F"/>
    <w:rsid w:val="0065724D"/>
    <w:rsid w:val="006601D6"/>
    <w:rsid w:val="00660269"/>
    <w:rsid w:val="00665F89"/>
    <w:rsid w:val="00673C92"/>
    <w:rsid w:val="006753EC"/>
    <w:rsid w:val="006A7261"/>
    <w:rsid w:val="006B0D29"/>
    <w:rsid w:val="006B1819"/>
    <w:rsid w:val="006C01FA"/>
    <w:rsid w:val="006C5048"/>
    <w:rsid w:val="006C6A4B"/>
    <w:rsid w:val="006C779F"/>
    <w:rsid w:val="006D675C"/>
    <w:rsid w:val="006D7535"/>
    <w:rsid w:val="006E450B"/>
    <w:rsid w:val="006F0D7E"/>
    <w:rsid w:val="00710B77"/>
    <w:rsid w:val="007221C2"/>
    <w:rsid w:val="007279E1"/>
    <w:rsid w:val="00730955"/>
    <w:rsid w:val="007321C6"/>
    <w:rsid w:val="00733A9C"/>
    <w:rsid w:val="00737215"/>
    <w:rsid w:val="00744289"/>
    <w:rsid w:val="00747D14"/>
    <w:rsid w:val="00750F50"/>
    <w:rsid w:val="00754905"/>
    <w:rsid w:val="00755CDA"/>
    <w:rsid w:val="007637BA"/>
    <w:rsid w:val="00763A87"/>
    <w:rsid w:val="00765C41"/>
    <w:rsid w:val="00771100"/>
    <w:rsid w:val="00774E99"/>
    <w:rsid w:val="00782B94"/>
    <w:rsid w:val="0078561A"/>
    <w:rsid w:val="00796D14"/>
    <w:rsid w:val="007C3F73"/>
    <w:rsid w:val="007D4101"/>
    <w:rsid w:val="007D4241"/>
    <w:rsid w:val="007D4EA3"/>
    <w:rsid w:val="007D5590"/>
    <w:rsid w:val="007E1613"/>
    <w:rsid w:val="007F6EB3"/>
    <w:rsid w:val="008010C6"/>
    <w:rsid w:val="00803291"/>
    <w:rsid w:val="0080532E"/>
    <w:rsid w:val="008262E9"/>
    <w:rsid w:val="00827E69"/>
    <w:rsid w:val="00835C4D"/>
    <w:rsid w:val="00843F48"/>
    <w:rsid w:val="00857848"/>
    <w:rsid w:val="00867B4F"/>
    <w:rsid w:val="0087139C"/>
    <w:rsid w:val="00873EAF"/>
    <w:rsid w:val="0087610F"/>
    <w:rsid w:val="00895B7B"/>
    <w:rsid w:val="008A2EE9"/>
    <w:rsid w:val="008A3DEA"/>
    <w:rsid w:val="008C07A4"/>
    <w:rsid w:val="008C7F2A"/>
    <w:rsid w:val="008D3987"/>
    <w:rsid w:val="008E1A5E"/>
    <w:rsid w:val="008E46B2"/>
    <w:rsid w:val="008E5DF8"/>
    <w:rsid w:val="008E682C"/>
    <w:rsid w:val="008E78A1"/>
    <w:rsid w:val="00906238"/>
    <w:rsid w:val="00907EF9"/>
    <w:rsid w:val="00913F62"/>
    <w:rsid w:val="0093085B"/>
    <w:rsid w:val="009347A5"/>
    <w:rsid w:val="009471BF"/>
    <w:rsid w:val="00947D33"/>
    <w:rsid w:val="00950E4E"/>
    <w:rsid w:val="009529BD"/>
    <w:rsid w:val="00970E58"/>
    <w:rsid w:val="00971ECB"/>
    <w:rsid w:val="00972CD7"/>
    <w:rsid w:val="0098543B"/>
    <w:rsid w:val="009A6F7F"/>
    <w:rsid w:val="009C0D12"/>
    <w:rsid w:val="009C192E"/>
    <w:rsid w:val="009D1E06"/>
    <w:rsid w:val="009E0CF9"/>
    <w:rsid w:val="009E11B6"/>
    <w:rsid w:val="009E531B"/>
    <w:rsid w:val="009E53AA"/>
    <w:rsid w:val="009E68F0"/>
    <w:rsid w:val="009E6C56"/>
    <w:rsid w:val="009E7DCF"/>
    <w:rsid w:val="00A05942"/>
    <w:rsid w:val="00A15279"/>
    <w:rsid w:val="00A41C05"/>
    <w:rsid w:val="00A42426"/>
    <w:rsid w:val="00A514B7"/>
    <w:rsid w:val="00A54A0B"/>
    <w:rsid w:val="00A618D9"/>
    <w:rsid w:val="00A632CA"/>
    <w:rsid w:val="00A72280"/>
    <w:rsid w:val="00A728D4"/>
    <w:rsid w:val="00A85110"/>
    <w:rsid w:val="00A85123"/>
    <w:rsid w:val="00A90D77"/>
    <w:rsid w:val="00A927D6"/>
    <w:rsid w:val="00A92E07"/>
    <w:rsid w:val="00A97915"/>
    <w:rsid w:val="00AA215F"/>
    <w:rsid w:val="00AA6EB4"/>
    <w:rsid w:val="00AC1468"/>
    <w:rsid w:val="00AC2A69"/>
    <w:rsid w:val="00AC2D02"/>
    <w:rsid w:val="00AC3FF6"/>
    <w:rsid w:val="00AD5696"/>
    <w:rsid w:val="00AD7C1A"/>
    <w:rsid w:val="00AE6DF2"/>
    <w:rsid w:val="00AF19A2"/>
    <w:rsid w:val="00AF5AAF"/>
    <w:rsid w:val="00AF6E35"/>
    <w:rsid w:val="00B00D72"/>
    <w:rsid w:val="00B16219"/>
    <w:rsid w:val="00B16C59"/>
    <w:rsid w:val="00B16FDD"/>
    <w:rsid w:val="00B33FDD"/>
    <w:rsid w:val="00B36107"/>
    <w:rsid w:val="00B41789"/>
    <w:rsid w:val="00B46A39"/>
    <w:rsid w:val="00B53674"/>
    <w:rsid w:val="00B600AF"/>
    <w:rsid w:val="00B60A3B"/>
    <w:rsid w:val="00B60C6C"/>
    <w:rsid w:val="00B62DDB"/>
    <w:rsid w:val="00B70624"/>
    <w:rsid w:val="00B72763"/>
    <w:rsid w:val="00B77D88"/>
    <w:rsid w:val="00B84EDD"/>
    <w:rsid w:val="00B851B9"/>
    <w:rsid w:val="00B90054"/>
    <w:rsid w:val="00BA0066"/>
    <w:rsid w:val="00BA066E"/>
    <w:rsid w:val="00BC322E"/>
    <w:rsid w:val="00BC4570"/>
    <w:rsid w:val="00BF31AA"/>
    <w:rsid w:val="00C00B5E"/>
    <w:rsid w:val="00C03032"/>
    <w:rsid w:val="00C35E5D"/>
    <w:rsid w:val="00C4115D"/>
    <w:rsid w:val="00C43BDD"/>
    <w:rsid w:val="00C4663C"/>
    <w:rsid w:val="00C47778"/>
    <w:rsid w:val="00C51BBB"/>
    <w:rsid w:val="00C5240A"/>
    <w:rsid w:val="00C5398F"/>
    <w:rsid w:val="00C556F5"/>
    <w:rsid w:val="00C60CE1"/>
    <w:rsid w:val="00C7430C"/>
    <w:rsid w:val="00C83E9B"/>
    <w:rsid w:val="00C9071C"/>
    <w:rsid w:val="00C95B51"/>
    <w:rsid w:val="00C97063"/>
    <w:rsid w:val="00CA307A"/>
    <w:rsid w:val="00CA521F"/>
    <w:rsid w:val="00CB0493"/>
    <w:rsid w:val="00CB4B9E"/>
    <w:rsid w:val="00CD6507"/>
    <w:rsid w:val="00CE48C3"/>
    <w:rsid w:val="00CE4B73"/>
    <w:rsid w:val="00CE4CBC"/>
    <w:rsid w:val="00CE665F"/>
    <w:rsid w:val="00CE6D20"/>
    <w:rsid w:val="00D07E4D"/>
    <w:rsid w:val="00D47AD7"/>
    <w:rsid w:val="00D47EA3"/>
    <w:rsid w:val="00D53BE0"/>
    <w:rsid w:val="00D57911"/>
    <w:rsid w:val="00D85218"/>
    <w:rsid w:val="00D906A6"/>
    <w:rsid w:val="00DA1D8C"/>
    <w:rsid w:val="00DA40AF"/>
    <w:rsid w:val="00DC4381"/>
    <w:rsid w:val="00DE4447"/>
    <w:rsid w:val="00DE4A51"/>
    <w:rsid w:val="00DE5DA2"/>
    <w:rsid w:val="00DF0033"/>
    <w:rsid w:val="00E05F9A"/>
    <w:rsid w:val="00E07B1B"/>
    <w:rsid w:val="00E3630A"/>
    <w:rsid w:val="00E47C1C"/>
    <w:rsid w:val="00E5169F"/>
    <w:rsid w:val="00E52A86"/>
    <w:rsid w:val="00E54B47"/>
    <w:rsid w:val="00E553BF"/>
    <w:rsid w:val="00E55D93"/>
    <w:rsid w:val="00E5730C"/>
    <w:rsid w:val="00E61294"/>
    <w:rsid w:val="00E66E71"/>
    <w:rsid w:val="00E7553E"/>
    <w:rsid w:val="00E90E82"/>
    <w:rsid w:val="00EA1BAA"/>
    <w:rsid w:val="00EA3FCD"/>
    <w:rsid w:val="00EA42A0"/>
    <w:rsid w:val="00EB6714"/>
    <w:rsid w:val="00EC4A26"/>
    <w:rsid w:val="00EC5006"/>
    <w:rsid w:val="00ED018E"/>
    <w:rsid w:val="00ED7AA6"/>
    <w:rsid w:val="00EE2A56"/>
    <w:rsid w:val="00EE6686"/>
    <w:rsid w:val="00EF11EA"/>
    <w:rsid w:val="00F01595"/>
    <w:rsid w:val="00F1727D"/>
    <w:rsid w:val="00F22264"/>
    <w:rsid w:val="00F2778D"/>
    <w:rsid w:val="00F413D9"/>
    <w:rsid w:val="00F5135F"/>
    <w:rsid w:val="00F620E2"/>
    <w:rsid w:val="00F7121E"/>
    <w:rsid w:val="00F758D6"/>
    <w:rsid w:val="00F86F47"/>
    <w:rsid w:val="00F929D5"/>
    <w:rsid w:val="00F9375E"/>
    <w:rsid w:val="00FA71DF"/>
    <w:rsid w:val="00FB06C7"/>
    <w:rsid w:val="00FB1909"/>
    <w:rsid w:val="00FB2F0F"/>
    <w:rsid w:val="00FB4184"/>
    <w:rsid w:val="00FB5086"/>
    <w:rsid w:val="00FD2549"/>
    <w:rsid w:val="00FE12D8"/>
    <w:rsid w:val="00FF1E1A"/>
    <w:rsid w:val="00FF3705"/>
    <w:rsid w:val="1CA7B780"/>
    <w:rsid w:val="54425D3C"/>
    <w:rsid w:val="7985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4a773c">
      <v:stroke color="#4a773c" weight="1pt"/>
      <v:shadow opacity="24903f" origin=",.5" offset="0,.55556mm"/>
      <o:colormru v:ext="edit" colors="#4a773c"/>
    </o:shapedefaults>
    <o:shapelayout v:ext="edit">
      <o:idmap v:ext="edit" data="2"/>
    </o:shapelayout>
  </w:shapeDefaults>
  <w:doNotEmbedSmartTags/>
  <w:decimalSymbol w:val=","/>
  <w:listSeparator w:val=";"/>
  <w14:docId w14:val="34494EE2"/>
  <w14:defaultImageDpi w14:val="300"/>
  <w15:docId w15:val="{9E7EB358-379E-4AC2-9CB7-E3A6F190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3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3"/>
    <w:qFormat/>
    <w:rsid w:val="00774E99"/>
    <w:pPr>
      <w:spacing w:after="200" w:line="280" w:lineRule="exact"/>
    </w:pPr>
    <w:rPr>
      <w:sz w:val="24"/>
      <w:szCs w:val="24"/>
    </w:rPr>
  </w:style>
  <w:style w:type="paragraph" w:styleId="Rubrik1">
    <w:name w:val="heading 1"/>
    <w:aliases w:val="Rubrik VGR"/>
    <w:next w:val="IngresstextVGR"/>
    <w:link w:val="Rubrik1Char"/>
    <w:qFormat/>
    <w:rsid w:val="00627BEA"/>
    <w:pPr>
      <w:keepNext/>
      <w:spacing w:before="240" w:after="240"/>
      <w:outlineLvl w:val="0"/>
    </w:pPr>
    <w:rPr>
      <w:rFonts w:ascii="Calibri" w:eastAsia="MS Gothic" w:hAnsi="Calibri"/>
      <w:bCs/>
      <w:kern w:val="32"/>
      <w:sz w:val="48"/>
      <w:szCs w:val="32"/>
    </w:rPr>
  </w:style>
  <w:style w:type="paragraph" w:styleId="Rubrik2">
    <w:name w:val="heading 2"/>
    <w:aliases w:val="Rubrik 2 VGR"/>
    <w:basedOn w:val="Normal"/>
    <w:next w:val="Normal"/>
    <w:link w:val="Rubrik2Char"/>
    <w:uiPriority w:val="3"/>
    <w:unhideWhenUsed/>
    <w:qFormat/>
    <w:rsid w:val="00627BEA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40"/>
      <w:szCs w:val="26"/>
    </w:rPr>
  </w:style>
  <w:style w:type="paragraph" w:styleId="Rubrik3">
    <w:name w:val="heading 3"/>
    <w:aliases w:val="Rubrik 3 VGR"/>
    <w:basedOn w:val="Normal"/>
    <w:next w:val="Normal"/>
    <w:link w:val="Rubrik3Char"/>
    <w:uiPriority w:val="3"/>
    <w:unhideWhenUsed/>
    <w:qFormat/>
    <w:rsid w:val="00627BEA"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36"/>
    </w:rPr>
  </w:style>
  <w:style w:type="paragraph" w:styleId="Rubrik4">
    <w:name w:val="heading 4"/>
    <w:aliases w:val="mellanrubrik"/>
    <w:basedOn w:val="Normal"/>
    <w:next w:val="Normal"/>
    <w:link w:val="Rubrik4Char"/>
    <w:uiPriority w:val="3"/>
    <w:unhideWhenUsed/>
    <w:qFormat/>
    <w:rsid w:val="00627BEA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56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04B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textVGR">
    <w:name w:val="Ingresstext VGR"/>
    <w:next w:val="Normal"/>
    <w:uiPriority w:val="2"/>
    <w:qFormat/>
    <w:rsid w:val="00906238"/>
    <w:pPr>
      <w:widowControl w:val="0"/>
      <w:tabs>
        <w:tab w:val="left" w:pos="227"/>
      </w:tabs>
      <w:autoSpaceDE w:val="0"/>
      <w:autoSpaceDN w:val="0"/>
      <w:adjustRightInd w:val="0"/>
      <w:spacing w:before="120" w:after="200" w:line="280" w:lineRule="atLeast"/>
      <w:textAlignment w:val="center"/>
    </w:pPr>
    <w:rPr>
      <w:rFonts w:ascii="Calibri" w:hAnsi="Calibri"/>
      <w:color w:val="000000"/>
      <w:sz w:val="28"/>
    </w:rPr>
  </w:style>
  <w:style w:type="paragraph" w:customStyle="1" w:styleId="Bildtext">
    <w:name w:val="Bildtext"/>
    <w:basedOn w:val="Normal"/>
    <w:semiHidden/>
    <w:rsid w:val="00880FEE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Arial" w:hAnsi="Arial"/>
      <w:i/>
      <w:color w:val="000000"/>
      <w:sz w:val="12"/>
      <w:szCs w:val="12"/>
    </w:rPr>
  </w:style>
  <w:style w:type="paragraph" w:customStyle="1" w:styleId="Sidrubrikliten">
    <w:name w:val="Sidrubrik liten"/>
    <w:basedOn w:val="Normal"/>
    <w:semiHidden/>
    <w:rsid w:val="00880FEE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b/>
      <w:color w:val="FFFFFF"/>
      <w:spacing w:val="2"/>
      <w:sz w:val="20"/>
      <w:szCs w:val="20"/>
    </w:rPr>
  </w:style>
  <w:style w:type="paragraph" w:customStyle="1" w:styleId="Sidrubrikstor">
    <w:name w:val="Sidrubrik stor"/>
    <w:basedOn w:val="Normal"/>
    <w:semiHidden/>
    <w:rsid w:val="00880FEE"/>
    <w:pPr>
      <w:widowControl w:val="0"/>
      <w:autoSpaceDE w:val="0"/>
      <w:autoSpaceDN w:val="0"/>
      <w:adjustRightInd w:val="0"/>
      <w:spacing w:line="840" w:lineRule="atLeast"/>
      <w:textAlignment w:val="center"/>
    </w:pPr>
    <w:rPr>
      <w:rFonts w:ascii="Arial" w:hAnsi="Arial"/>
      <w:color w:val="FFFFFF"/>
      <w:spacing w:val="-17"/>
      <w:sz w:val="84"/>
      <w:szCs w:val="84"/>
    </w:rPr>
  </w:style>
  <w:style w:type="paragraph" w:styleId="Sidfot">
    <w:name w:val="footer"/>
    <w:basedOn w:val="Normal"/>
    <w:link w:val="SidfotChar"/>
    <w:semiHidden/>
    <w:rsid w:val="00880FEE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/>
      <w:color w:val="000000"/>
      <w:sz w:val="12"/>
      <w:szCs w:val="12"/>
    </w:rPr>
  </w:style>
  <w:style w:type="character" w:customStyle="1" w:styleId="Avdelaresidfot">
    <w:name w:val="Avdelare sidfot"/>
    <w:semiHidden/>
    <w:rsid w:val="00880FEE"/>
    <w:rPr>
      <w:rFonts w:ascii="Arial" w:hAnsi="Arial"/>
      <w:position w:val="1"/>
    </w:rPr>
  </w:style>
  <w:style w:type="paragraph" w:styleId="Sidhuvud">
    <w:name w:val="header"/>
    <w:basedOn w:val="Normal"/>
    <w:semiHidden/>
    <w:rsid w:val="00AA0F08"/>
    <w:pPr>
      <w:tabs>
        <w:tab w:val="center" w:pos="4703"/>
        <w:tab w:val="right" w:pos="9406"/>
      </w:tabs>
    </w:pPr>
  </w:style>
  <w:style w:type="character" w:styleId="Sidnummer">
    <w:name w:val="page number"/>
    <w:basedOn w:val="Standardstycketeckensnitt"/>
    <w:semiHidden/>
    <w:rsid w:val="00AA0F08"/>
  </w:style>
  <w:style w:type="paragraph" w:styleId="Underrubrik">
    <w:name w:val="Subtitle"/>
    <w:aliases w:val="Enhet/nämnd"/>
    <w:basedOn w:val="Normal"/>
    <w:next w:val="Normal"/>
    <w:link w:val="UnderrubrikChar"/>
    <w:qFormat/>
    <w:rsid w:val="002B0B30"/>
    <w:pPr>
      <w:spacing w:after="60"/>
    </w:pPr>
    <w:rPr>
      <w:rFonts w:ascii="Calibri" w:eastAsia="MS Gothic" w:hAnsi="Calibri"/>
      <w:sz w:val="20"/>
    </w:rPr>
  </w:style>
  <w:style w:type="character" w:customStyle="1" w:styleId="UnderrubrikChar">
    <w:name w:val="Underrubrik Char"/>
    <w:aliases w:val="Enhet/nämnd Char"/>
    <w:link w:val="Underrubrik"/>
    <w:rsid w:val="002B0B30"/>
    <w:rPr>
      <w:rFonts w:ascii="Calibri" w:eastAsia="MS Gothic" w:hAnsi="Calibri"/>
      <w:szCs w:val="24"/>
    </w:rPr>
  </w:style>
  <w:style w:type="character" w:customStyle="1" w:styleId="Rubrik1Char">
    <w:name w:val="Rubrik 1 Char"/>
    <w:aliases w:val="Rubrik VGR Char"/>
    <w:link w:val="Rubrik1"/>
    <w:rsid w:val="00627BEA"/>
    <w:rPr>
      <w:rFonts w:ascii="Calibri" w:eastAsia="MS Gothic" w:hAnsi="Calibri"/>
      <w:bCs/>
      <w:kern w:val="32"/>
      <w:sz w:val="48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1C5F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idfotChar">
    <w:name w:val="Sidfot Char"/>
    <w:link w:val="Sidfot"/>
    <w:semiHidden/>
    <w:rsid w:val="00EE2A56"/>
    <w:rPr>
      <w:rFonts w:ascii="Arial" w:hAnsi="Arial"/>
      <w:color w:val="000000"/>
      <w:sz w:val="12"/>
      <w:szCs w:val="1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C3FF6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paragraph" w:customStyle="1" w:styleId="FaktarutaLista">
    <w:name w:val="Faktaruta Lista"/>
    <w:uiPriority w:val="5"/>
    <w:qFormat/>
    <w:rsid w:val="00617710"/>
    <w:pPr>
      <w:numPr>
        <w:numId w:val="4"/>
      </w:numPr>
      <w:spacing w:after="40"/>
      <w:ind w:left="357" w:hanging="357"/>
    </w:pPr>
    <w:rPr>
      <w:rFonts w:ascii="Calibri" w:hAnsi="Calibri" w:cs="Calibri"/>
      <w:color w:val="000000"/>
      <w:sz w:val="24"/>
      <w:szCs w:val="24"/>
    </w:rPr>
  </w:style>
  <w:style w:type="character" w:customStyle="1" w:styleId="RubrikChar">
    <w:name w:val="Rubrik Char"/>
    <w:link w:val="Rubrik"/>
    <w:uiPriority w:val="10"/>
    <w:semiHidden/>
    <w:rsid w:val="00F86F47"/>
    <w:rPr>
      <w:rFonts w:ascii="Calibri" w:eastAsia="MS Gothic" w:hAnsi="Calibri"/>
      <w:b/>
      <w:bCs/>
      <w:kern w:val="28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049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0493"/>
    <w:rPr>
      <w:rFonts w:ascii="Lucida Grande" w:hAnsi="Lucida Grande" w:cs="Lucida Grande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9071C"/>
    <w:rPr>
      <w:color w:val="808080"/>
    </w:rPr>
  </w:style>
  <w:style w:type="paragraph" w:customStyle="1" w:styleId="Faktarutarubrik">
    <w:name w:val="Faktaruta rubrik"/>
    <w:basedOn w:val="Rubrik2"/>
    <w:next w:val="FaktarutaLista"/>
    <w:uiPriority w:val="3"/>
    <w:qFormat/>
    <w:rsid w:val="0009062C"/>
    <w:pPr>
      <w:spacing w:before="0"/>
      <w:outlineLvl w:val="2"/>
    </w:pPr>
    <w:rPr>
      <w:bCs w:val="0"/>
    </w:rPr>
  </w:style>
  <w:style w:type="character" w:customStyle="1" w:styleId="Rubrik2Char">
    <w:name w:val="Rubrik 2 Char"/>
    <w:aliases w:val="Rubrik 2 VGR Char"/>
    <w:basedOn w:val="Standardstycketeckensnitt"/>
    <w:link w:val="Rubrik2"/>
    <w:uiPriority w:val="3"/>
    <w:rsid w:val="00627BEA"/>
    <w:rPr>
      <w:rFonts w:asciiTheme="majorHAnsi" w:eastAsiaTheme="majorEastAsia" w:hAnsiTheme="majorHAnsi" w:cstheme="majorBidi"/>
      <w:bCs/>
      <w:color w:val="000000" w:themeColor="text1"/>
      <w:sz w:val="40"/>
      <w:szCs w:val="26"/>
    </w:rPr>
  </w:style>
  <w:style w:type="character" w:customStyle="1" w:styleId="Rubrik3Char">
    <w:name w:val="Rubrik 3 Char"/>
    <w:aliases w:val="Rubrik 3 VGR Char"/>
    <w:basedOn w:val="Standardstycketeckensnitt"/>
    <w:link w:val="Rubrik3"/>
    <w:uiPriority w:val="3"/>
    <w:rsid w:val="00627BEA"/>
    <w:rPr>
      <w:rFonts w:asciiTheme="majorHAnsi" w:eastAsiaTheme="majorEastAsia" w:hAnsiTheme="majorHAnsi" w:cstheme="majorBidi"/>
      <w:bCs/>
      <w:color w:val="000000" w:themeColor="text1"/>
      <w:sz w:val="36"/>
      <w:szCs w:val="24"/>
    </w:rPr>
  </w:style>
  <w:style w:type="character" w:customStyle="1" w:styleId="Rubrik4Char">
    <w:name w:val="Rubrik 4 Char"/>
    <w:aliases w:val="mellanrubrik Char"/>
    <w:basedOn w:val="Standardstycketeckensnitt"/>
    <w:link w:val="Rubrik4"/>
    <w:uiPriority w:val="3"/>
    <w:rsid w:val="00627BEA"/>
    <w:rPr>
      <w:rFonts w:asciiTheme="majorHAnsi" w:eastAsiaTheme="majorEastAsia" w:hAnsiTheme="majorHAnsi" w:cstheme="majorBidi"/>
      <w:b/>
      <w:bCs/>
      <w:iCs/>
      <w:color w:val="000000" w:themeColor="text1"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568B"/>
    <w:rPr>
      <w:rFonts w:asciiTheme="majorHAnsi" w:eastAsiaTheme="majorEastAsia" w:hAnsiTheme="majorHAnsi" w:cstheme="majorBidi"/>
      <w:color w:val="00304B" w:themeColor="accent1" w:themeShade="7F"/>
      <w:sz w:val="24"/>
      <w:szCs w:val="24"/>
    </w:rPr>
  </w:style>
  <w:style w:type="paragraph" w:styleId="Liststycke">
    <w:name w:val="List Paragraph"/>
    <w:basedOn w:val="Normal"/>
    <w:next w:val="Normalefterlista"/>
    <w:uiPriority w:val="34"/>
    <w:qFormat/>
    <w:rsid w:val="0062184C"/>
    <w:pPr>
      <w:numPr>
        <w:numId w:val="6"/>
      </w:numPr>
      <w:spacing w:after="40" w:line="240" w:lineRule="auto"/>
      <w:ind w:right="868"/>
    </w:pPr>
  </w:style>
  <w:style w:type="paragraph" w:customStyle="1" w:styleId="Normalefterlista">
    <w:name w:val="Normal efter lista"/>
    <w:basedOn w:val="Normal"/>
    <w:next w:val="Normal"/>
    <w:uiPriority w:val="3"/>
    <w:qFormat/>
    <w:rsid w:val="0062184C"/>
    <w:pPr>
      <w:spacing w:before="200"/>
    </w:pPr>
    <w:rPr>
      <w:rFonts w:eastAsia="MS Gothic"/>
    </w:rPr>
  </w:style>
  <w:style w:type="paragraph" w:styleId="Innehll1">
    <w:name w:val="toc 1"/>
    <w:basedOn w:val="Normal"/>
    <w:next w:val="Normal"/>
    <w:autoRedefine/>
    <w:uiPriority w:val="39"/>
    <w:unhideWhenUsed/>
    <w:rsid w:val="00EA1BAA"/>
    <w:pPr>
      <w:tabs>
        <w:tab w:val="right" w:leader="dot" w:pos="8779"/>
      </w:tabs>
      <w:spacing w:line="240" w:lineRule="auto"/>
    </w:pPr>
  </w:style>
  <w:style w:type="paragraph" w:customStyle="1" w:styleId="Omslagsrubrik">
    <w:name w:val="Omslagsrubrik"/>
    <w:basedOn w:val="Normal"/>
    <w:link w:val="OmslagsrubrikChar"/>
    <w:uiPriority w:val="3"/>
    <w:qFormat/>
    <w:rsid w:val="00FB2F0F"/>
    <w:pPr>
      <w:spacing w:after="0" w:line="240" w:lineRule="auto"/>
    </w:pPr>
    <w:rPr>
      <w:rFonts w:asciiTheme="majorHAnsi" w:hAnsiTheme="majorHAnsi"/>
      <w:sz w:val="96"/>
    </w:rPr>
  </w:style>
  <w:style w:type="character" w:customStyle="1" w:styleId="OmslagsrubrikChar">
    <w:name w:val="Omslagsrubrik Char"/>
    <w:basedOn w:val="Standardstycketeckensnitt"/>
    <w:link w:val="Omslagsrubrik"/>
    <w:uiPriority w:val="3"/>
    <w:rsid w:val="00FB2F0F"/>
    <w:rPr>
      <w:rFonts w:asciiTheme="majorHAnsi" w:hAnsiTheme="majorHAnsi"/>
      <w:sz w:val="96"/>
      <w:szCs w:val="24"/>
    </w:rPr>
  </w:style>
  <w:style w:type="paragraph" w:customStyle="1" w:styleId="Omslagsunderrubrik">
    <w:name w:val="Omslagsunderrubrik"/>
    <w:basedOn w:val="Normal"/>
    <w:link w:val="OmslagsunderrubrikChar"/>
    <w:uiPriority w:val="3"/>
    <w:qFormat/>
    <w:rsid w:val="00FB2F0F"/>
    <w:pPr>
      <w:spacing w:line="240" w:lineRule="auto"/>
    </w:pPr>
    <w:rPr>
      <w:rFonts w:asciiTheme="majorHAnsi" w:hAnsiTheme="majorHAnsi"/>
      <w:sz w:val="44"/>
      <w:szCs w:val="44"/>
    </w:rPr>
  </w:style>
  <w:style w:type="character" w:customStyle="1" w:styleId="OmslagsunderrubrikChar">
    <w:name w:val="Omslagsunderrubrik Char"/>
    <w:basedOn w:val="Standardstycketeckensnitt"/>
    <w:link w:val="Omslagsunderrubrik"/>
    <w:uiPriority w:val="3"/>
    <w:rsid w:val="00FB2F0F"/>
    <w:rPr>
      <w:rFonts w:asciiTheme="majorHAnsi" w:hAnsiTheme="majorHAnsi"/>
      <w:sz w:val="44"/>
      <w:szCs w:val="44"/>
    </w:rPr>
  </w:style>
  <w:style w:type="paragraph" w:styleId="Innehll2">
    <w:name w:val="toc 2"/>
    <w:basedOn w:val="Normal"/>
    <w:next w:val="Normal"/>
    <w:autoRedefine/>
    <w:uiPriority w:val="39"/>
    <w:unhideWhenUsed/>
    <w:rsid w:val="00E61294"/>
    <w:pPr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E61294"/>
    <w:pPr>
      <w:ind w:left="480"/>
    </w:pPr>
  </w:style>
  <w:style w:type="paragraph" w:styleId="Innehll4">
    <w:name w:val="toc 4"/>
    <w:basedOn w:val="Normal"/>
    <w:next w:val="Normal"/>
    <w:autoRedefine/>
    <w:uiPriority w:val="39"/>
    <w:unhideWhenUsed/>
    <w:rsid w:val="00E61294"/>
    <w:pPr>
      <w:ind w:left="720"/>
    </w:pPr>
  </w:style>
  <w:style w:type="paragraph" w:styleId="Innehll5">
    <w:name w:val="toc 5"/>
    <w:basedOn w:val="Normal"/>
    <w:next w:val="Normal"/>
    <w:autoRedefine/>
    <w:uiPriority w:val="39"/>
    <w:unhideWhenUsed/>
    <w:rsid w:val="00E61294"/>
    <w:pPr>
      <w:ind w:left="960"/>
    </w:pPr>
  </w:style>
  <w:style w:type="paragraph" w:styleId="Innehll6">
    <w:name w:val="toc 6"/>
    <w:basedOn w:val="Normal"/>
    <w:next w:val="Normal"/>
    <w:autoRedefine/>
    <w:uiPriority w:val="39"/>
    <w:unhideWhenUsed/>
    <w:rsid w:val="00E61294"/>
    <w:pPr>
      <w:ind w:left="1200"/>
    </w:pPr>
  </w:style>
  <w:style w:type="paragraph" w:styleId="Innehll7">
    <w:name w:val="toc 7"/>
    <w:basedOn w:val="Normal"/>
    <w:next w:val="Normal"/>
    <w:autoRedefine/>
    <w:uiPriority w:val="39"/>
    <w:unhideWhenUsed/>
    <w:rsid w:val="00E61294"/>
    <w:pPr>
      <w:ind w:left="1440"/>
    </w:pPr>
  </w:style>
  <w:style w:type="paragraph" w:styleId="Innehll8">
    <w:name w:val="toc 8"/>
    <w:basedOn w:val="Normal"/>
    <w:next w:val="Normal"/>
    <w:autoRedefine/>
    <w:uiPriority w:val="39"/>
    <w:unhideWhenUsed/>
    <w:rsid w:val="00E61294"/>
    <w:pPr>
      <w:ind w:left="1680"/>
    </w:pPr>
  </w:style>
  <w:style w:type="paragraph" w:styleId="Innehll9">
    <w:name w:val="toc 9"/>
    <w:basedOn w:val="Normal"/>
    <w:next w:val="Normal"/>
    <w:autoRedefine/>
    <w:uiPriority w:val="39"/>
    <w:unhideWhenUsed/>
    <w:rsid w:val="00E61294"/>
    <w:pPr>
      <w:ind w:left="1920"/>
    </w:pPr>
  </w:style>
  <w:style w:type="paragraph" w:customStyle="1" w:styleId="MellanrubrikVGR">
    <w:name w:val="Mellanrubrik VGR"/>
    <w:next w:val="Normal"/>
    <w:uiPriority w:val="2"/>
    <w:qFormat/>
    <w:rsid w:val="00FB5086"/>
    <w:pPr>
      <w:keepNext/>
      <w:keepLines/>
      <w:widowControl w:val="0"/>
      <w:autoSpaceDE w:val="0"/>
      <w:autoSpaceDN w:val="0"/>
      <w:adjustRightInd w:val="0"/>
      <w:spacing w:before="240"/>
      <w:textAlignment w:val="center"/>
    </w:pPr>
    <w:rPr>
      <w:rFonts w:ascii="Calibri" w:hAnsi="Calibri"/>
      <w:b/>
      <w:color w:val="000000"/>
      <w:sz w:val="26"/>
      <w:szCs w:val="18"/>
    </w:rPr>
  </w:style>
  <w:style w:type="paragraph" w:customStyle="1" w:styleId="Blockcitat">
    <w:name w:val="Blockcitat"/>
    <w:basedOn w:val="Normal"/>
    <w:link w:val="BlockcitatChar"/>
    <w:qFormat/>
    <w:rsid w:val="00FB5086"/>
    <w:pPr>
      <w:spacing w:before="240" w:after="240" w:line="240" w:lineRule="auto"/>
      <w:ind w:left="454" w:right="1474"/>
    </w:pPr>
    <w:rPr>
      <w:rFonts w:eastAsiaTheme="minorHAnsi" w:cstheme="minorBidi"/>
      <w:sz w:val="22"/>
      <w:szCs w:val="22"/>
      <w:lang w:eastAsia="en-US"/>
    </w:rPr>
  </w:style>
  <w:style w:type="character" w:customStyle="1" w:styleId="BlockcitatChar">
    <w:name w:val="Blockcitat Char"/>
    <w:basedOn w:val="Standardstycketeckensnitt"/>
    <w:link w:val="Blockcitat"/>
    <w:rsid w:val="00FB5086"/>
    <w:rPr>
      <w:rFonts w:eastAsiaTheme="minorHAnsi" w:cstheme="minorBidi"/>
      <w:sz w:val="22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FB5086"/>
    <w:rPr>
      <w:vertAlign w:val="superscript"/>
    </w:rPr>
  </w:style>
  <w:style w:type="paragraph" w:customStyle="1" w:styleId="Formatmall1">
    <w:name w:val="Formatmall1"/>
    <w:basedOn w:val="Normal"/>
    <w:link w:val="Formatmall1Char"/>
    <w:uiPriority w:val="3"/>
    <w:qFormat/>
    <w:rsid w:val="00FB5086"/>
    <w:pPr>
      <w:spacing w:after="0"/>
    </w:pPr>
    <w:rPr>
      <w:sz w:val="20"/>
    </w:rPr>
  </w:style>
  <w:style w:type="character" w:customStyle="1" w:styleId="Formatmall1Char">
    <w:name w:val="Formatmall1 Char"/>
    <w:basedOn w:val="Standardstycketeckensnitt"/>
    <w:link w:val="Formatmall1"/>
    <w:uiPriority w:val="3"/>
    <w:rsid w:val="00FB5086"/>
    <w:rPr>
      <w:szCs w:val="24"/>
    </w:rPr>
  </w:style>
  <w:style w:type="paragraph" w:customStyle="1" w:styleId="FotnotVGR">
    <w:name w:val="Fotnot VGR"/>
    <w:basedOn w:val="Normal"/>
    <w:uiPriority w:val="3"/>
    <w:qFormat/>
    <w:rsid w:val="00FB5086"/>
    <w:pPr>
      <w:spacing w:after="0"/>
    </w:pPr>
    <w:rPr>
      <w:sz w:val="20"/>
    </w:rPr>
  </w:style>
  <w:style w:type="paragraph" w:styleId="Ingetavstnd">
    <w:name w:val="No Spacing"/>
    <w:uiPriority w:val="1"/>
    <w:qFormat/>
    <w:rsid w:val="00FB5086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514B7"/>
    <w:rPr>
      <w:color w:val="006298" w:themeColor="hyperlink"/>
      <w:u w:val="single"/>
    </w:rPr>
  </w:style>
  <w:style w:type="table" w:styleId="Tabellrutnt">
    <w:name w:val="Table Grid"/>
    <w:basedOn w:val="Normaltabell"/>
    <w:uiPriority w:val="59"/>
    <w:rsid w:val="00F41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aliases w:val="VGR tabell blue"/>
    <w:basedOn w:val="Normaltabell"/>
    <w:uiPriority w:val="61"/>
    <w:rsid w:val="00827E69"/>
    <w:rPr>
      <w:sz w:val="24"/>
    </w:rPr>
    <w:tblPr>
      <w:tblStyleRowBandSize w:val="1"/>
      <w:tblStyleColBandSize w:val="1"/>
      <w:tblBorders>
        <w:top w:val="single" w:sz="4" w:space="0" w:color="006298" w:themeColor="accent1"/>
        <w:left w:val="single" w:sz="4" w:space="0" w:color="006298" w:themeColor="accent1"/>
        <w:bottom w:val="single" w:sz="4" w:space="0" w:color="006298" w:themeColor="accent1"/>
        <w:right w:val="single" w:sz="4" w:space="0" w:color="00629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2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</w:tcBorders>
      </w:tcPr>
    </w:tblStylePr>
    <w:tblStylePr w:type="band1Horz"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</w:tcBorders>
      </w:tcPr>
    </w:tblStylePr>
  </w:style>
  <w:style w:type="table" w:styleId="Ljustrutnt-dekorfrg6">
    <w:name w:val="Light Grid Accent 6"/>
    <w:basedOn w:val="Normaltabell"/>
    <w:uiPriority w:val="62"/>
    <w:rsid w:val="00397F54"/>
    <w:tblPr>
      <w:tblStyleRowBandSize w:val="1"/>
      <w:tblStyleColBandSize w:val="1"/>
      <w:tblBorders>
        <w:top w:val="single" w:sz="8" w:space="0" w:color="71B2C9" w:themeColor="accent6"/>
        <w:left w:val="single" w:sz="8" w:space="0" w:color="71B2C9" w:themeColor="accent6"/>
        <w:bottom w:val="single" w:sz="8" w:space="0" w:color="71B2C9" w:themeColor="accent6"/>
        <w:right w:val="single" w:sz="8" w:space="0" w:color="71B2C9" w:themeColor="accent6"/>
        <w:insideH w:val="single" w:sz="8" w:space="0" w:color="71B2C9" w:themeColor="accent6"/>
        <w:insideV w:val="single" w:sz="8" w:space="0" w:color="71B2C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18" w:space="0" w:color="71B2C9" w:themeColor="accent6"/>
          <w:right w:val="single" w:sz="8" w:space="0" w:color="71B2C9" w:themeColor="accent6"/>
          <w:insideH w:val="nil"/>
          <w:insideV w:val="single" w:sz="8" w:space="0" w:color="71B2C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  <w:insideH w:val="nil"/>
          <w:insideV w:val="single" w:sz="8" w:space="0" w:color="71B2C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</w:tcBorders>
      </w:tcPr>
    </w:tblStylePr>
    <w:tblStylePr w:type="band1Vert"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</w:tcBorders>
        <w:shd w:val="clear" w:color="auto" w:fill="DBEBF1" w:themeFill="accent6" w:themeFillTint="3F"/>
      </w:tcPr>
    </w:tblStylePr>
    <w:tblStylePr w:type="band1Horz"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  <w:insideV w:val="single" w:sz="8" w:space="0" w:color="71B2C9" w:themeColor="accent6"/>
        </w:tcBorders>
        <w:shd w:val="clear" w:color="auto" w:fill="DBEBF1" w:themeFill="accent6" w:themeFillTint="3F"/>
      </w:tcPr>
    </w:tblStylePr>
    <w:tblStylePr w:type="band2Horz"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  <w:insideV w:val="single" w:sz="8" w:space="0" w:color="71B2C9" w:themeColor="accent6"/>
        </w:tcBorders>
      </w:tcPr>
    </w:tblStylePr>
  </w:style>
  <w:style w:type="table" w:styleId="Ljustrutnt-dekorfrg1">
    <w:name w:val="Light Grid Accent 1"/>
    <w:basedOn w:val="Normaltabell"/>
    <w:uiPriority w:val="62"/>
    <w:rsid w:val="00397F54"/>
    <w:tblPr>
      <w:tblStyleRowBandSize w:val="1"/>
      <w:tblStyleColBandSize w:val="1"/>
      <w:tblBorders>
        <w:top w:val="single" w:sz="8" w:space="0" w:color="006298" w:themeColor="accent1"/>
        <w:left w:val="single" w:sz="8" w:space="0" w:color="006298" w:themeColor="accent1"/>
        <w:bottom w:val="single" w:sz="8" w:space="0" w:color="006298" w:themeColor="accent1"/>
        <w:right w:val="single" w:sz="8" w:space="0" w:color="006298" w:themeColor="accent1"/>
        <w:insideH w:val="single" w:sz="8" w:space="0" w:color="006298" w:themeColor="accent1"/>
        <w:insideV w:val="single" w:sz="8" w:space="0" w:color="00629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18" w:space="0" w:color="006298" w:themeColor="accent1"/>
          <w:right w:val="single" w:sz="8" w:space="0" w:color="006298" w:themeColor="accent1"/>
          <w:insideH w:val="nil"/>
          <w:insideV w:val="single" w:sz="8" w:space="0" w:color="00629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  <w:insideH w:val="nil"/>
          <w:insideV w:val="single" w:sz="8" w:space="0" w:color="00629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</w:tcBorders>
      </w:tcPr>
    </w:tblStylePr>
    <w:tblStylePr w:type="band1Vert"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  <w:insideV w:val="single" w:sz="8" w:space="0" w:color="006298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298" w:themeColor="accent1"/>
          <w:left w:val="single" w:sz="8" w:space="0" w:color="006298" w:themeColor="accent1"/>
          <w:bottom w:val="single" w:sz="8" w:space="0" w:color="006298" w:themeColor="accent1"/>
          <w:right w:val="single" w:sz="8" w:space="0" w:color="006298" w:themeColor="accent1"/>
          <w:insideV w:val="single" w:sz="8" w:space="0" w:color="00629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397F54"/>
    <w:tblPr>
      <w:tblStyleRowBandSize w:val="1"/>
      <w:tblStyleColBandSize w:val="1"/>
      <w:tblBorders>
        <w:top w:val="single" w:sz="8" w:space="0" w:color="009BF1" w:themeColor="accent1" w:themeTint="BF"/>
        <w:left w:val="single" w:sz="8" w:space="0" w:color="009BF1" w:themeColor="accent1" w:themeTint="BF"/>
        <w:bottom w:val="single" w:sz="8" w:space="0" w:color="009BF1" w:themeColor="accent1" w:themeTint="BF"/>
        <w:right w:val="single" w:sz="8" w:space="0" w:color="009BF1" w:themeColor="accent1" w:themeTint="BF"/>
        <w:insideH w:val="single" w:sz="8" w:space="0" w:color="009BF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BF1" w:themeColor="accent1" w:themeTint="BF"/>
          <w:left w:val="single" w:sz="8" w:space="0" w:color="009BF1" w:themeColor="accent1" w:themeTint="BF"/>
          <w:bottom w:val="single" w:sz="8" w:space="0" w:color="009BF1" w:themeColor="accent1" w:themeTint="BF"/>
          <w:right w:val="single" w:sz="8" w:space="0" w:color="009BF1" w:themeColor="accent1" w:themeTint="BF"/>
          <w:insideH w:val="nil"/>
          <w:insideV w:val="nil"/>
        </w:tcBorders>
        <w:shd w:val="clear" w:color="auto" w:fill="0062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1" w:themeColor="accent1" w:themeTint="BF"/>
          <w:left w:val="single" w:sz="8" w:space="0" w:color="009BF1" w:themeColor="accent1" w:themeTint="BF"/>
          <w:bottom w:val="single" w:sz="8" w:space="0" w:color="009BF1" w:themeColor="accent1" w:themeTint="BF"/>
          <w:right w:val="single" w:sz="8" w:space="0" w:color="009BF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397F54"/>
    <w:tblPr>
      <w:tblStyleRowBandSize w:val="1"/>
      <w:tblStyleColBandSize w:val="1"/>
      <w:tblBorders>
        <w:top w:val="single" w:sz="8" w:space="0" w:color="94C5D6" w:themeColor="accent6" w:themeTint="BF"/>
        <w:left w:val="single" w:sz="8" w:space="0" w:color="94C5D6" w:themeColor="accent6" w:themeTint="BF"/>
        <w:bottom w:val="single" w:sz="8" w:space="0" w:color="94C5D6" w:themeColor="accent6" w:themeTint="BF"/>
        <w:right w:val="single" w:sz="8" w:space="0" w:color="94C5D6" w:themeColor="accent6" w:themeTint="BF"/>
        <w:insideH w:val="single" w:sz="8" w:space="0" w:color="94C5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C5D6" w:themeColor="accent6" w:themeTint="BF"/>
          <w:left w:val="single" w:sz="8" w:space="0" w:color="94C5D6" w:themeColor="accent6" w:themeTint="BF"/>
          <w:bottom w:val="single" w:sz="8" w:space="0" w:color="94C5D6" w:themeColor="accent6" w:themeTint="BF"/>
          <w:right w:val="single" w:sz="8" w:space="0" w:color="94C5D6" w:themeColor="accent6" w:themeTint="BF"/>
          <w:insideH w:val="nil"/>
          <w:insideV w:val="nil"/>
        </w:tcBorders>
        <w:shd w:val="clear" w:color="auto" w:fill="71B2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5D6" w:themeColor="accent6" w:themeTint="BF"/>
          <w:left w:val="single" w:sz="8" w:space="0" w:color="94C5D6" w:themeColor="accent6" w:themeTint="BF"/>
          <w:bottom w:val="single" w:sz="8" w:space="0" w:color="94C5D6" w:themeColor="accent6" w:themeTint="BF"/>
          <w:right w:val="single" w:sz="8" w:space="0" w:color="94C5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lista-dekorfrg6">
    <w:name w:val="Light List Accent 6"/>
    <w:basedOn w:val="Normaltabell"/>
    <w:uiPriority w:val="61"/>
    <w:rsid w:val="00397F54"/>
    <w:tblPr>
      <w:tblStyleRowBandSize w:val="1"/>
      <w:tblStyleColBandSize w:val="1"/>
      <w:tblBorders>
        <w:top w:val="single" w:sz="8" w:space="0" w:color="71B2C9" w:themeColor="accent6"/>
        <w:left w:val="single" w:sz="8" w:space="0" w:color="71B2C9" w:themeColor="accent6"/>
        <w:bottom w:val="single" w:sz="8" w:space="0" w:color="71B2C9" w:themeColor="accent6"/>
        <w:right w:val="single" w:sz="8" w:space="0" w:color="71B2C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B2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</w:tcBorders>
      </w:tcPr>
    </w:tblStylePr>
    <w:tblStylePr w:type="band1Horz">
      <w:tblPr/>
      <w:tcPr>
        <w:tcBorders>
          <w:top w:val="single" w:sz="8" w:space="0" w:color="71B2C9" w:themeColor="accent6"/>
          <w:left w:val="single" w:sz="8" w:space="0" w:color="71B2C9" w:themeColor="accent6"/>
          <w:bottom w:val="single" w:sz="8" w:space="0" w:color="71B2C9" w:themeColor="accent6"/>
          <w:right w:val="single" w:sz="8" w:space="0" w:color="71B2C9" w:themeColor="accent6"/>
        </w:tcBorders>
      </w:tcPr>
    </w:tblStylePr>
  </w:style>
  <w:style w:type="table" w:styleId="Ljusskuggning-dekorfrg1">
    <w:name w:val="Light Shading Accent 1"/>
    <w:basedOn w:val="Normaltabell"/>
    <w:uiPriority w:val="60"/>
    <w:rsid w:val="00C4115D"/>
    <w:rPr>
      <w:color w:val="004971" w:themeColor="accent1" w:themeShade="BF"/>
    </w:rPr>
    <w:tblPr>
      <w:tblStyleRowBandSize w:val="1"/>
      <w:tblStyleColBandSize w:val="1"/>
      <w:tblBorders>
        <w:top w:val="single" w:sz="8" w:space="0" w:color="006298" w:themeColor="accent1"/>
        <w:bottom w:val="single" w:sz="8" w:space="0" w:color="00629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298" w:themeColor="accent1"/>
          <w:left w:val="nil"/>
          <w:bottom w:val="single" w:sz="8" w:space="0" w:color="00629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298" w:themeColor="accent1"/>
          <w:left w:val="nil"/>
          <w:bottom w:val="single" w:sz="8" w:space="0" w:color="00629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customStyle="1" w:styleId="VGRtabell">
    <w:name w:val="VGR tabell"/>
    <w:basedOn w:val="Normaltabell"/>
    <w:uiPriority w:val="99"/>
    <w:rsid w:val="00016CF0"/>
    <w:pPr>
      <w:contextualSpacing/>
    </w:pPr>
    <w:rPr>
      <w:rFonts w:asciiTheme="majorHAnsi" w:hAnsiTheme="majorHAnsi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cPr>
      <w:tcMar>
        <w:top w:w="113" w:type="dxa"/>
        <w:bottom w:w="113" w:type="dxa"/>
      </w:tcMar>
      <w:vAlign w:val="center"/>
    </w:tcPr>
    <w:tblStylePr w:type="firstRow">
      <w:rPr>
        <w:rFonts w:asciiTheme="majorHAnsi" w:hAnsiTheme="majorHAnsi"/>
        <w:b/>
        <w:bCs/>
        <w:sz w:val="24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99"/>
    <w:rsid w:val="008E68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rubrik">
    <w:name w:val="Tabellrubrik"/>
    <w:basedOn w:val="Normal"/>
    <w:uiPriority w:val="3"/>
    <w:qFormat/>
    <w:rsid w:val="00B33FDD"/>
    <w:pPr>
      <w:spacing w:line="240" w:lineRule="auto"/>
    </w:pPr>
    <w:rPr>
      <w:rFonts w:asciiTheme="majorHAnsi" w:hAnsiTheme="majorHAnsi"/>
      <w:bCs/>
      <w:color w:val="000000" w:themeColor="text1"/>
    </w:rPr>
  </w:style>
  <w:style w:type="table" w:styleId="Oformateradtabell1">
    <w:name w:val="Plain Table 1"/>
    <w:basedOn w:val="Normaltabell"/>
    <w:uiPriority w:val="99"/>
    <w:rsid w:val="002635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C01FA"/>
    <w:pPr>
      <w:widowControl w:val="0"/>
      <w:spacing w:after="0" w:line="261" w:lineRule="exact"/>
      <w:ind w:left="110"/>
    </w:pPr>
    <w:rPr>
      <w:sz w:val="22"/>
      <w:szCs w:val="22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758D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F11EA"/>
    <w:rPr>
      <w:color w:val="9EA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ria.abrahamsson@kronoberg.s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ustomers.anpdm.com/inera/1610_form/driftstatus/subscrib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gionkronoberg.se/vardgivare/vardadministration/E-tjanster/1177-vardguiden/stod-och-behandlin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G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6298"/>
      </a:accent1>
      <a:accent2>
        <a:srgbClr val="367B1E"/>
      </a:accent2>
      <a:accent3>
        <a:srgbClr val="F2A900"/>
      </a:accent3>
      <a:accent4>
        <a:srgbClr val="9EA2A2"/>
      </a:accent4>
      <a:accent5>
        <a:srgbClr val="9D2235"/>
      </a:accent5>
      <a:accent6>
        <a:srgbClr val="71B2C9"/>
      </a:accent6>
      <a:hlink>
        <a:srgbClr val="006298"/>
      </a:hlink>
      <a:folHlink>
        <a:srgbClr val="9EA2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GR Dokument RS" ma:contentTypeID="0x01010006EBECDF67F89F4D8BC5FAF3B8FA559B02007FA6A3301953C84884BED91BA833A2AA" ma:contentTypeVersion="108" ma:contentTypeDescription="" ma:contentTypeScope="" ma:versionID="a1a62104d2843cefe6e5faddef67f93f">
  <xsd:schema xmlns:xsd="http://www.w3.org/2001/XMLSchema" xmlns:xs="http://www.w3.org/2001/XMLSchema" xmlns:p="http://schemas.microsoft.com/office/2006/metadata/properties" xmlns:ns2="07d50950-f4de-483d-b6ad-ecc6d4c475aa" xmlns:ns4="597d7713-8a3d-4bd2-ae30-edced55b2c1b" xmlns:ns6="581e9e28-0d3a-4091-839e-7009adcfe642" xmlns:ns7="4552c23f-a756-462f-8287-3ff35245ed68" targetNamespace="http://schemas.microsoft.com/office/2006/metadata/properties" ma:root="true" ma:fieldsID="e07b8f7bfb3f37e1c6fef17ef271db5d" ns2:_="" ns4:_="" ns6:_="" ns7:_="">
    <xsd:import namespace="07d50950-f4de-483d-b6ad-ecc6d4c475aa"/>
    <xsd:import namespace="597d7713-8a3d-4bd2-ae30-edced55b2c1b"/>
    <xsd:import namespace="581e9e28-0d3a-4091-839e-7009adcfe642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F_x00f6_rvaltningar" minOccurs="0"/>
                <xsd:element ref="ns2:Omr_x00e5_de" minOccurs="0"/>
                <xsd:element ref="ns2:SoB_x002f_FRM" minOccurs="0"/>
                <xsd:element ref="ns2:Huvudkategori" minOccurs="0"/>
                <xsd:element ref="ns2:Momentets_x0020_hemvist" minOccurs="0"/>
                <xsd:element ref="ns2:Moment" minOccurs="0"/>
                <xsd:element ref="ns2:Inneh_x00e5_llstyp2" minOccurs="0"/>
                <xsd:element ref="ns2:Ber_x00f6_r_x0020_f_x00f6_rvaltning" minOccurs="0"/>
                <xsd:element ref="ns2:M_x00e5_lgrupp" minOccurs="0"/>
                <xsd:element ref="ns2:Prio" minOccurs="0"/>
                <xsd:element ref="ns2:Datum_x0020_inkommen" minOccurs="0"/>
                <xsd:element ref="ns2:Action" minOccurs="0"/>
                <xsd:element ref="ns2:Status" minOccurs="0"/>
                <xsd:element ref="ns2:Typ_x0020_av_x0020_inneh_x00e5_ll_x0020_2" minOccurs="0"/>
                <xsd:element ref="ns2:Personetiketter" minOccurs="0"/>
                <xsd:element ref="ns2:Avtal" minOccurs="0"/>
                <xsd:element ref="ns2:V_x00e5_rdgivarwebben" minOccurs="0"/>
                <xsd:element ref="ns4:VGR_EgenAmnesindelning" minOccurs="0"/>
                <xsd:element ref="ns4:VGR_DokBeskrivning" minOccurs="0"/>
                <xsd:element ref="ns6:_dlc_DocId" minOccurs="0"/>
                <xsd:element ref="ns6:_dlc_DocIdUrl" minOccurs="0"/>
                <xsd:element ref="ns6:_dlc_DocIdPersistId" minOccurs="0"/>
                <xsd:element ref="ns4:i1597c54c9084fe5ae9163fac681e86b" minOccurs="0"/>
                <xsd:element ref="ns4:m534ae9efef34a1ab5a1291502fec5e5" minOccurs="0"/>
                <xsd:element ref="ns6:TaxCatchAll" minOccurs="0"/>
                <xsd:element ref="ns4:a7144f27c6ef407e8fb4465121afbe2b" minOccurs="0"/>
                <xsd:element ref="ns4:ec6953a5eee3424faece5c2353cf0721" minOccurs="0"/>
                <xsd:element ref="ns6:TaxCatchAllLabel" minOccurs="0"/>
                <xsd:element ref="ns6:TaxKeywordTaxHTField" minOccurs="0"/>
                <xsd:element ref="ns7:iff0133ac3934f858b1ec890ab98b185" minOccurs="0"/>
                <xsd:element ref="ns4:VGR_TillgangligFran" minOccurs="0"/>
                <xsd:element ref="ns4:VGR_TillgangligTill" minOccurs="0"/>
                <xsd:element ref="ns4:VGR_AtkomstRatt" minOccurs="0"/>
                <xsd:element ref="ns4:VGR_Sekretess" minOccurs="0"/>
                <xsd:element ref="ns4:VGR_PubliceratAv" minOccurs="0"/>
                <xsd:element ref="ns4:VGR_PubliceratDatum" minOccurs="0"/>
                <xsd:element ref="ns4:VGR_DokStatus" minOccurs="0"/>
                <xsd:element ref="ns4:VGR_DokStatusMessage" minOccurs="0"/>
                <xsd:element ref="ns4:VGR_DokItemId" minOccurs="0"/>
                <xsd:element ref="ns4:VGR_MellanarkivId" minOccurs="0"/>
                <xsd:element ref="ns4:VGR_MellanarkivUrl" minOccurs="0"/>
                <xsd:element ref="ns4:VGR_MellanarkivWebbUrl" minOccurs="0"/>
                <xsd:element ref="ns4:VGR_ArkivDatum" minOccurs="0"/>
                <xsd:element ref="ns4:VGR_Gallras" minOccurs="0"/>
                <xsd:element ref="ns2:MediaServiceMetadata" minOccurs="0"/>
                <xsd:element ref="ns2:MediaServiceFastMetadata" minOccurs="0"/>
                <xsd:element ref="ns7:SharedWithUsers" minOccurs="0"/>
                <xsd:element ref="ns7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50950-f4de-483d-b6ad-ecc6d4c475aa" elementFormDefault="qualified">
    <xsd:import namespace="http://schemas.microsoft.com/office/2006/documentManagement/types"/>
    <xsd:import namespace="http://schemas.microsoft.com/office/infopath/2007/PartnerControls"/>
    <xsd:element name="F_x00f6_rvaltningar" ma:index="1" nillable="true" ma:displayName="Skapat av" ma:description="Där dokument, t.ex. nomineringar, har sin hemvist, eller skickats ifrån.&#10;&#10;Övergripande sortering på var ett dokument hör hemma." ma:format="Dropdown" ma:internalName="F_x00f6_rvaltningar">
      <xsd:simpleType>
        <xsd:restriction base="dms:Choice">
          <xsd:enumeration value="SoB-teamet"/>
          <xsd:enumeration value="Invånare och patient"/>
          <xsd:enumeration value="Applikationsleverans"/>
          <xsd:enumeration value="Koncernstab digitalisering"/>
          <xsd:enumeration value="Funktionsgrupp digitalisering"/>
          <xsd:enumeration value="Koncernkontoret"/>
          <xsd:enumeration value="ePsykiatrienheten"/>
          <xsd:enumeration value="KPH"/>
          <xsd:enumeration value="Habilitering och hälsa"/>
          <xsd:enumeration value="NU-sjukvården"/>
          <xsd:enumeration value="Närhälsan"/>
          <xsd:enumeration value="Regionhälsan"/>
          <xsd:enumeration value="Sjukhusen i väster"/>
          <xsd:enumeration value="SkaS"/>
          <xsd:enumeration value="SU (ej ePsyk)"/>
          <xsd:enumeration value="SÄS"/>
          <xsd:enumeration value="Inera"/>
          <xsd:enumeration value="SKR"/>
          <xsd:enumeration value="SibeR"/>
          <xsd:enumeration value="Psykologpartners"/>
          <xsd:enumeration value="Livanda"/>
          <xsd:enumeration value="Folktandvården"/>
          <xsd:enumeration value="Region Blekinge"/>
          <xsd:enumeration value="Region Dalarna"/>
          <xsd:enumeration value="Region Gotland"/>
          <xsd:enumeration value="Region Gävleborg"/>
          <xsd:enumeration value="Region Halland"/>
          <xsd:enumeration value="Region Jämtland Härjedalen"/>
          <xsd:enumeration value="Region Jönköpings län"/>
          <xsd:enumeration value="Region Kalmar län"/>
          <xsd:enumeration value="Region Kronoberg"/>
          <xsd:enumeration value="Region Norrbotten"/>
          <xsd:enumeration value="Region Skåne"/>
          <xsd:enumeration value="Region Stockholm"/>
          <xsd:enumeration value="Region Sörmland"/>
          <xsd:enumeration value="Region Uppsala"/>
          <xsd:enumeration value="Region Värmland"/>
          <xsd:enumeration value="Region Västerbotten"/>
          <xsd:enumeration value="Region Västernorrland"/>
          <xsd:enumeration value="Region Västmanland"/>
          <xsd:enumeration value="Region Örebro län"/>
          <xsd:enumeration value="Region Östergötland"/>
          <xsd:enumeration value="Annan"/>
        </xsd:restriction>
      </xsd:simpleType>
    </xsd:element>
    <xsd:element name="Omr_x00e5_de" ma:index="2" nillable="true" ma:displayName="Arbetsområde" ma:format="RadioButtons" ma:internalName="Omr_x00e5_de">
      <xsd:simpleType>
        <xsd:restriction base="dms:Choice">
          <xsd:enumeration value="Avtalsfrågor"/>
          <xsd:enumeration value="Designer"/>
          <xsd:enumeration value="Förvalta dokument"/>
          <xsd:enumeration value="SoB-teamet förvaltning"/>
          <xsd:enumeration value="SoB-teamet Utveckla"/>
          <xsd:enumeration value="Statistik"/>
        </xsd:restriction>
      </xsd:simpleType>
    </xsd:element>
    <xsd:element name="SoB_x002f_FRM" ma:index="3" nillable="true" ma:displayName="SoB/FRM" ma:description="Hör till SoB eller Formulärhantering" ma:format="RadioButtons" ma:internalName="SoB_x002f_FRM">
      <xsd:simpleType>
        <xsd:restriction base="dms:Choice">
          <xsd:enumeration value="SoB"/>
          <xsd:enumeration value="Formulärhantering"/>
          <xsd:enumeration value="SoB och Formulärhantering"/>
        </xsd:restriction>
      </xsd:simpleType>
    </xsd:element>
    <xsd:element name="Huvudkategori" ma:index="4" nillable="true" ma:displayName="Stöd/iKBT" ma:description="Övergripande sortering" ma:format="RadioButtons" ma:internalName="Huvudkategori">
      <xsd:simpleType>
        <xsd:restriction base="dms:Choice">
          <xsd:enumeration value="Stöd"/>
          <xsd:enumeration value="iKBT"/>
          <xsd:enumeration value="Stöd och iKBT"/>
        </xsd:restriction>
      </xsd:simpleType>
    </xsd:element>
    <xsd:element name="Momentets_x0020_hemvist" ma:index="5" nillable="true" ma:displayName="Moment hemvist" ma:description="Den förvaltning som skapat momentet. Där utgivaren har sin organisatoriska hemvist." ma:format="Dropdown" ma:internalName="Momentets_x0020_hemvist">
      <xsd:simpleType>
        <xsd:restriction base="dms:Choice">
          <xsd:enumeration value="SoB-teamet"/>
          <xsd:enumeration value="ePsykiatrienheten"/>
          <xsd:enumeration value="Habilitering och hälsa"/>
          <xsd:enumeration value="NU-sjukvården"/>
          <xsd:enumeration value="Närhälsan"/>
          <xsd:enumeration value="KPH"/>
          <xsd:enumeration value="Regionhälsan"/>
          <xsd:enumeration value="Sjukhusen i väster"/>
          <xsd:enumeration value="SkaS"/>
          <xsd:enumeration value="SU (ej ePsyk)"/>
          <xsd:enumeration value="SÄS"/>
          <xsd:enumeration value="Region Blekinge"/>
          <xsd:enumeration value="Region Dalarna"/>
          <xsd:enumeration value="Region Gotland"/>
          <xsd:enumeration value="Region Gävleborg"/>
          <xsd:enumeration value="Region Halland"/>
          <xsd:enumeration value="Region Jämtland Härjedalen"/>
          <xsd:enumeration value="Region Jönköpings län"/>
          <xsd:enumeration value="Region Kalmar län"/>
          <xsd:enumeration value="Region Kronoberg"/>
          <xsd:enumeration value="Region Norrbotten"/>
          <xsd:enumeration value="Region Skåne"/>
          <xsd:enumeration value="Region Stockholm"/>
          <xsd:enumeration value="Region Sörmland"/>
          <xsd:enumeration value="Region Uppsala"/>
          <xsd:enumeration value="Region Värmland"/>
          <xsd:enumeration value="Region Västerbotten"/>
          <xsd:enumeration value="Region Västernorrland"/>
          <xsd:enumeration value="Region Västmanland"/>
          <xsd:enumeration value="Region Örebro län"/>
          <xsd:enumeration value="Region Östergötland"/>
          <xsd:enumeration value="Annan"/>
        </xsd:restriction>
      </xsd:simpleType>
    </xsd:element>
    <xsd:element name="Moment" ma:index="6" nillable="true" ma:displayName="Moment" ma:description="Det moment som detta dokument är förknippat med." ma:format="Dropdown" ma:internalName="Moment">
      <xsd:simpleType>
        <xsd:union memberTypes="dms:Text">
          <xsd:simpleType>
            <xsd:restriction base="dms:Choice">
              <xsd:enumeration value="Måendekollen"/>
              <xsd:enumeration value="Måendekollen Psykiatri"/>
              <xsd:enumeration value="Sömnguiden"/>
              <xsd:enumeration value="Artrosskola"/>
              <xsd:enumeration value="Barn med språkstörning - stöd från logopeden"/>
            </xsd:restriction>
          </xsd:simpleType>
        </xsd:union>
      </xsd:simpleType>
    </xsd:element>
    <xsd:element name="Inneh_x00e5_llstyp2" ma:index="7" nillable="true" ma:displayName="Typ av innehåll" ma:format="Dropdown" ma:internalName="Inneh_x00e5_llstyp2">
      <xsd:simpleType>
        <xsd:union memberTypes="dms:Text">
          <xsd:simpleType>
            <xsd:restriction base="dms:Choice">
              <xsd:enumeration value="Action-lista"/>
              <xsd:enumeration value="Användarstöd"/>
              <xsd:enumeration value="Avtal (ej nyttjanderättsavtal)"/>
              <xsd:enumeration value="Checklista"/>
              <xsd:enumeration value="Datakälla"/>
              <xsd:enumeration value="Droolskod"/>
              <xsd:enumeration value="Faktura"/>
              <xsd:enumeration value="Godkännande formulär"/>
              <xsd:enumeration value="Information"/>
              <xsd:enumeration value="Införandematerial"/>
              <xsd:enumeration value="Lathund"/>
              <xsd:enumeration value="Nominering behandlingsprogram"/>
              <xsd:enumeration value="Nominering stödprogram"/>
              <xsd:enumeration value="Nyttjanderättsavtal"/>
              <xsd:enumeration value="Mall"/>
              <xsd:enumeration value="Mötesanteckningar"/>
              <xsd:enumeration value="Presentationer"/>
              <xsd:enumeration value="Projektrapport"/>
              <xsd:enumeration value="Rapport"/>
              <xsd:enumeration value="Riskanalys"/>
              <xsd:enumeration value="Samtycke"/>
              <xsd:enumeration value="Statistik"/>
              <xsd:enumeration value="Tidiga SoB-projektdokument"/>
              <xsd:enumeration value="Uppdragsbeskrivning"/>
              <xsd:enumeration value="Utkast"/>
              <xsd:enumeration value="Vårdprocess"/>
              <xsd:enumeration value="Övrigt"/>
            </xsd:restriction>
          </xsd:simpleType>
        </xsd:union>
      </xsd:simpleType>
    </xsd:element>
    <xsd:element name="Ber_x00f6_r_x0020_f_x00f6_rvaltning" ma:index="8" nillable="true" ma:displayName="Berör förvaltning" ma:description="Använd för att kunna sortera dokument som berör olika förvaltningar" ma:internalName="Ber_x00f6_r_x0020_f_x00f6_rvalt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Psykiatrienheten"/>
                    <xsd:enumeration value="Folktandvården"/>
                    <xsd:enumeration value="Habilitering och hälsa"/>
                    <xsd:enumeration value="NU-sjukvården"/>
                    <xsd:enumeration value="Närhälsan"/>
                    <xsd:enumeration value="Regionhälsan"/>
                    <xsd:enumeration value="Sjukhusen i väster"/>
                    <xsd:enumeration value="SkaS"/>
                    <xsd:enumeration value="SU (ej ePsyk)"/>
                    <xsd:enumeration value="SÄS"/>
                  </xsd:restriction>
                </xsd:simpleType>
              </xsd:element>
            </xsd:sequence>
          </xsd:extension>
        </xsd:complexContent>
      </xsd:complexType>
    </xsd:element>
    <xsd:element name="M_x00e5_lgrupp" ma:index="9" nillable="true" ma:displayName="Mottagare" ma:description="De som ska använda dokumentet, målgrupp." ma:format="Dropdown" ma:internalName="M_x00e5_lgrup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örer"/>
                    <xsd:enumeration value="Behandlare"/>
                    <xsd:enumeration value="Designers"/>
                    <xsd:enumeration value="Enheter"/>
                    <xsd:enumeration value="Förvaltningar"/>
                    <xsd:enumeration value="Invånare"/>
                    <xsd:enumeration value="Regional samordnare"/>
                    <xsd:enumeration value="SoB-teamet"/>
                    <xsd:enumeration value="Invånare och patient"/>
                    <xsd:enumeration value="Applikationsleverans"/>
                    <xsd:enumeration value="Koncernstab digitalisering"/>
                    <xsd:enumeration value="Koncernkontoret"/>
                    <xsd:enumeration value="ePsykiatrienheten"/>
                    <xsd:enumeration value="KPH"/>
                    <xsd:enumeration value="Folktandvården"/>
                    <xsd:enumeration value="Habilitering och hälsa"/>
                    <xsd:enumeration value="NU-sjukvården"/>
                    <xsd:enumeration value="Närhälsan"/>
                    <xsd:enumeration value="Regionhälsan"/>
                    <xsd:enumeration value="Sjukhusen i väster"/>
                    <xsd:enumeration value="SkaS"/>
                    <xsd:enumeration value="SU (ej ePsyk)"/>
                    <xsd:enumeration value="SÄS"/>
                    <xsd:enumeration value="Inera"/>
                    <xsd:enumeration value="SKR"/>
                    <xsd:enumeration value="SibeR"/>
                    <xsd:enumeration value="Psykologpartners"/>
                    <xsd:enumeration value="Annan"/>
                    <xsd:enumeration value="Region Blekinge"/>
                    <xsd:enumeration value="Region Dalarna"/>
                    <xsd:enumeration value="Region Gotland"/>
                    <xsd:enumeration value="Region Gävleborg"/>
                    <xsd:enumeration value="Region Halland"/>
                    <xsd:enumeration value="Region Jämtland Härjedalen"/>
                    <xsd:enumeration value="Region Jönköpings län"/>
                    <xsd:enumeration value="Region Kalmar län"/>
                    <xsd:enumeration value="Region Kronoberg"/>
                    <xsd:enumeration value="Region Norrbotten"/>
                    <xsd:enumeration value="Region Skåne"/>
                    <xsd:enumeration value="Region Stockholm"/>
                    <xsd:enumeration value="Region Sörmland"/>
                    <xsd:enumeration value="Region Uppsala"/>
                    <xsd:enumeration value="Region Värmland"/>
                    <xsd:enumeration value="Region Västerbotten"/>
                    <xsd:enumeration value="Region Västernorrland"/>
                    <xsd:enumeration value="Region Västmanland"/>
                    <xsd:enumeration value="Region Örebro län"/>
                    <xsd:enumeration value="Region Östergötland"/>
                  </xsd:restriction>
                </xsd:simpleType>
              </xsd:element>
            </xsd:sequence>
          </xsd:extension>
        </xsd:complexContent>
      </xsd:complexType>
    </xsd:element>
    <xsd:element name="Prio" ma:index="10" nillable="true" ma:displayName="Prio" ma:description="Prioritet. 1 = mycket hög, 2 = hög." ma:format="RadioButtons" ma:internalName="Prio">
      <xsd:simpleType>
        <xsd:restriction base="dms:Choice">
          <xsd:enumeration value="1"/>
          <xsd:enumeration value="2"/>
        </xsd:restriction>
      </xsd:simpleType>
    </xsd:element>
    <xsd:element name="Datum_x0020_inkommen" ma:index="11" nillable="true" ma:displayName="Datum" ma:description="T.ex. datum när nominering av idé inkom till funktionsbrevlådan. Generellt: datum när vi tog emot en skrivelse av något slag." ma:format="DateOnly" ma:internalName="Datum_x0020_inkommen">
      <xsd:simpleType>
        <xsd:restriction base="dms:DateTime"/>
      </xsd:simpleType>
    </xsd:element>
    <xsd:element name="Action" ma:index="12" nillable="true" ma:displayName="Action" ma:description="Vad vi gör/ska göra med dokumentet (ett verb)." ma:format="Dropdown" ma:internalName="Action">
      <xsd:simpleType>
        <xsd:restriction base="dms:Choice">
          <xsd:enumeration value="Dela"/>
          <xsd:enumeration value="Diarieför"/>
          <xsd:enumeration value="Förvalta dokument"/>
          <xsd:enumeration value="Granska"/>
          <xsd:enumeration value="Införa"/>
          <xsd:enumeration value="Organisera"/>
          <xsd:enumeration value="Skapa"/>
          <xsd:enumeration value="Teckna avtal med andra"/>
        </xsd:restriction>
      </xsd:simpleType>
    </xsd:element>
    <xsd:element name="Status" ma:index="13" nillable="true" ma:displayName="Status" ma:format="RadioButtons" ma:internalName="Status">
      <xsd:simpleType>
        <xsd:restriction base="dms:Choice">
          <xsd:enumeration value="Under arbete"/>
          <xsd:enumeration value="Klar"/>
          <xsd:enumeration value="Ska till mellanarkivet"/>
          <xsd:enumeration value="Ska tas bort"/>
        </xsd:restriction>
      </xsd:simpleType>
    </xsd:element>
    <xsd:element name="Typ_x0020_av_x0020_inneh_x00e5_ll_x0020_2" ma:index="14" nillable="true" ma:displayName="Ämnesetiketter" ma:description="Etiketter som beskriver dokumentet. Lägg till egna vid behov." ma:format="Dropdown" ma:internalName="Typ_x0020_av_x0020_inneh_x00e5_ll_x0020_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eferensmateri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sonetiketter" ma:index="15" nillable="true" ma:displayName="Personetiketter" ma:description="Kan &quot;tagga&quot; för viss person. Att tagga sig själv kan göra det lättarare att hitta &quot;sitt&quot; dokument. Lägg till egna vid behov." ma:format="Dropdown" ma:internalName="Personetikett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obin"/>
                        <xsd:enumeration value="Sara"/>
                        <xsd:enumeration value="Therese"/>
                        <xsd:enumeration value="Tommy"/>
                        <xsd:enumeration value="Ann-Sofie Ardfeldt"/>
                        <xsd:enumeration value="Camilla Larsson"/>
                        <xsd:enumeration value="Cecilia Svanbor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vtal" ma:index="16" nillable="true" ma:displayName="Fri beskrivning" ma:description="Fritext" ma:format="Dropdown" ma:internalName="Avtal">
      <xsd:simpleType>
        <xsd:restriction base="dms:Note">
          <xsd:maxLength value="255"/>
        </xsd:restriction>
      </xsd:simpleType>
    </xsd:element>
    <xsd:element name="V_x00e5_rdgivarwebben" ma:index="17" nillable="true" ma:displayName="Publiceras på/i" ma:format="RadioButtons" ma:internalName="V_x00e5_rdgivarwebben">
      <xsd:simpleType>
        <xsd:restriction base="dms:Choice">
          <xsd:enumeration value="Formulär i Formulärhantering"/>
          <xsd:enumeration value="Vårdgivarwebben"/>
          <xsd:enumeration value="SoB-program"/>
          <xsd:enumeration value="Annan plats"/>
        </xsd:restriction>
      </xsd:simpleType>
    </xsd:element>
    <xsd:element name="MediaServiceMetadata" ma:index="6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9" nillable="true" ma:taxonomy="true" ma:internalName="lcf76f155ced4ddcb4097134ff3c332f" ma:taxonomyFieldName="MediaServiceImageTags" ma:displayName="Bildmarkeringar" ma:readOnly="false" ma:fieldId="{5cf76f15-5ced-4ddc-b409-7134ff3c332f}" ma:taxonomyMulti="true" ma:sspId="5c300478-92f1-4a1e-b2db-7f8c75821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24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 ma:readOnly="false">
      <xsd:simpleType>
        <xsd:restriction base="dms:Text">
          <xsd:maxLength value="255"/>
        </xsd:restriction>
      </xsd:simpleType>
    </xsd:element>
    <xsd:element name="VGR_DokBeskrivning" ma:index="26" nillable="true" ma:displayName="Dokumentbeskrivning" ma:description="Kort beskrivning av innehållet i handlingen." ma:internalName="VGR_DokBeskrivning" ma:readOnly="false">
      <xsd:simpleType>
        <xsd:restriction base="dms:Note">
          <xsd:maxLength value="255"/>
        </xsd:restriction>
      </xsd:simpleType>
    </xsd:element>
    <xsd:element name="i1597c54c9084fe5ae9163fac681e86b" ma:index="37" nillable="true" ma:taxonomy="true" ma:internalName="i1597c54c9084fe5ae9163fac681e86b" ma:taxonomyFieldName="VGR_Lagparagraf" ma:displayName="Lagparagraf" ma:readOnly="false" ma:default="" ma:fieldId="{21597c54-c908-4fe5-ae91-63fac681e86b}" ma:sspId="5c300478-92f1-4a1e-b2db-7f8c75821d37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38" nillable="true" ma:taxonomy="true" ma:internalName="m534ae9efef34a1ab5a1291502fec5e5" ma:taxonomyFieldName="VGR_SkapatEnhet" ma:displayName="Upprättad av enhet" ma:readOnly="false" ma:default="" ma:fieldId="{6534ae9e-fef3-4a1a-b5a1-291502fec5e5}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40" nillable="true" ma:taxonomy="true" ma:internalName="a7144f27c6ef407e8fb4465121afbe2b" ma:taxonomyFieldName="VGR_UpprattadForEnheter" ma:displayName="Upprättad för enhet" ma:readOnly="false" ma:default="" ma:fieldId="{a7144f27-c6ef-407e-8fb4-465121afbe2b}" ma:taxonomyMulti="true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6953a5eee3424faece5c2353cf0721" ma:index="41" nillable="true" ma:taxonomy="true" ma:internalName="ec6953a5eee3424faece5c2353cf0721" ma:taxonomyFieldName="VGR_AmnesIndelning" ma:displayName="Regional ämnesindelning" ma:readOnly="false" ma:default="" ma:fieldId="{ec6953a5-eee3-424f-aece-5c2353cf0721}" ma:taxonomyMulti="true" ma:sspId="5c300478-92f1-4a1e-b2db-7f8c75821d37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TillgangligFran" ma:index="45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46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47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48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49" nillable="true" ma:displayName="Upprättad av" ma:description="Inloggad person som upprättat dokumentet" ma:hidden="true" ma:list="UserInfo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50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51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52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VGR_DokItemId" ma:index="53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54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55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56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57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58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9e28-0d3a-4091-839e-7009adcfe642" elementFormDefault="qualified">
    <xsd:import namespace="http://schemas.microsoft.com/office/2006/documentManagement/types"/>
    <xsd:import namespace="http://schemas.microsoft.com/office/infopath/2007/PartnerControls"/>
    <xsd:element name="_dlc_DocId" ma:index="34" nillable="true" ma:displayName="Dokument-ID-värde" ma:description="Värdet för dokument-ID som tilldelats till det här objektet." ma:hidden="true" ma:indexed="true" ma:internalName="_dlc_DocId" ma:readOnly="true">
      <xsd:simpleType>
        <xsd:restriction base="dms:Text"/>
      </xsd:simpleType>
    </xsd:element>
    <xsd:element name="_dlc_DocIdUrl" ma:index="35" nillable="true" ma:displayName="Dokument-ID" ma:description="Permanent länk till det här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TaxCatchAll" ma:index="39" nillable="true" ma:displayName="Taxonomy Catch All Column" ma:hidden="true" ma:list="{4d6af981-b7fb-4747-bc19-035f52c42d38}" ma:internalName="TaxCatchAll" ma:readOnly="false" ma:showField="CatchAllData" ma:web="581e9e28-0d3a-4091-839e-7009adcfe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4d6af981-b7fb-4747-bc19-035f52c42d38}" ma:internalName="TaxCatchAllLabel" ma:readOnly="false" ma:showField="CatchAllDataLabel" ma:web="581e9e28-0d3a-4091-839e-7009adcfe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3" nillable="true" ma:taxonomy="true" ma:internalName="TaxKeywordTaxHTField" ma:taxonomyFieldName="TaxKeyword" ma:displayName="Företagsnyckelord" ma:readOnly="false" ma:fieldId="{23f27201-bee3-471e-b2e7-b64fd8b7ca38}" ma:taxonomyMulti="true" ma:sspId="5c300478-92f1-4a1e-b2db-7f8c75821d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iff0133ac3934f858b1ec890ab98b185" ma:index="44" nillable="true" ma:taxonomy="true" ma:internalName="iff0133ac3934f858b1ec890ab98b185" ma:taxonomyFieldName="Handlingstyp_RS" ma:displayName="Handlingstyp RS" ma:readOnly="false" ma:fieldId="{2ff0133a-c393-4f85-8b1e-c890ab98b185}" ma:sspId="5c300478-92f1-4a1e-b2db-7f8c75821d37" ma:termSetId="de4697c2-9f06-477d-bb71-fe748a59b6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8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av_x0020_inneh_x00e5_ll_x0020_2 xmlns="07d50950-f4de-483d-b6ad-ecc6d4c475aa" xsi:nil="true"/>
    <_dlc_DocIdPersistId xmlns="581e9e28-0d3a-4091-839e-7009adcfe642" xsi:nil="true"/>
    <ec6953a5eee3424faece5c2353cf0721 xmlns="597d7713-8a3d-4bd2-ae30-edced55b2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Information/Kommunikation</TermName>
          <TermId xmlns="http://schemas.microsoft.com/office/infopath/2007/PartnerControls">af6acc22-5e77-4f0e-a080-869d2d75c5d0</TermId>
        </TermInfo>
      </Terms>
    </ec6953a5eee3424faece5c2353cf0721>
    <Prio xmlns="07d50950-f4de-483d-b6ad-ecc6d4c475aa" xsi:nil="true"/>
    <VGR_DokBeskrivning xmlns="597d7713-8a3d-4bd2-ae30-edced55b2c1b">Checklista vid införande av program i Stöd och behandling</VGR_DokBeskrivning>
    <TaxCatchAllLabel xmlns="581e9e28-0d3a-4091-839e-7009adcfe642" xsi:nil="true"/>
    <VGR_EgenAmnesindelning xmlns="597d7713-8a3d-4bd2-ae30-edced55b2c1b">SoB</VGR_EgenAmnesindelning>
    <Moment xmlns="07d50950-f4de-483d-b6ad-ecc6d4c475aa" xsi:nil="true"/>
    <Action xmlns="07d50950-f4de-483d-b6ad-ecc6d4c475aa" xsi:nil="true"/>
    <Personetiketter xmlns="07d50950-f4de-483d-b6ad-ecc6d4c475aa" xsi:nil="true"/>
    <TaxKeywordTaxHTField xmlns="581e9e28-0d3a-4091-839e-7009adcfe6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Stöd- och behandlingsplattform</TermName>
          <TermId xmlns="http://schemas.microsoft.com/office/infopath/2007/PartnerControls">f0938d43-c64b-4306-94a6-2124f281878e</TermId>
        </TermInfo>
      </Terms>
    </TaxKeywordTaxHTField>
    <Avtal xmlns="07d50950-f4de-483d-b6ad-ecc6d4c475aa" xsi:nil="true"/>
    <iff0133ac3934f858b1ec890ab98b185 xmlns="4552c23f-a756-462f-8287-3ff35245ed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information av tillfällig och ringa betydelse</TermName>
          <TermId xmlns="http://schemas.microsoft.com/office/infopath/2007/PartnerControls">0c38739c-78c3-40aa-abe5-eb092d3250a9</TermId>
        </TermInfo>
      </Terms>
    </iff0133ac3934f858b1ec890ab98b185>
    <a7144f27c6ef407e8fb4465121afbe2b xmlns="597d7713-8a3d-4bd2-ae30-edced55b2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Västra Götalandsregionen</TermName>
          <TermId xmlns="http://schemas.microsoft.com/office/infopath/2007/PartnerControls">4d2df4ef-426d-4ad7-b9ae-30c86e709bec</TermId>
        </TermInfo>
      </Terms>
    </a7144f27c6ef407e8fb4465121afbe2b>
    <M_x00e5_lgrupp xmlns="07d50950-f4de-483d-b6ad-ecc6d4c475aa" xsi:nil="true"/>
    <Omr_x00e5_de xmlns="07d50950-f4de-483d-b6ad-ecc6d4c475aa">Förvalta dokument</Omr_x00e5_de>
    <SoB_x002f_FRM xmlns="07d50950-f4de-483d-b6ad-ecc6d4c475aa">SoB</SoB_x002f_FRM>
    <Momentets_x0020_hemvist xmlns="07d50950-f4de-483d-b6ad-ecc6d4c475aa" xsi:nil="true"/>
    <_dlc_DocIdUrl xmlns="581e9e28-0d3a-4091-839e-7009adcfe642">
      <Url>https://vgregion.sharepoint.com/sites/sy-rs-regionala-sob-teamet/_layouts/15/DocIdRedir.aspx?ID=RS8404-2013310640-126</Url>
      <Description>RS8404-2013310640-126</Description>
    </_dlc_DocIdUrl>
    <i1597c54c9084fe5ae9163fac681e86b xmlns="597d7713-8a3d-4bd2-ae30-edced55b2c1b">
      <Terms xmlns="http://schemas.microsoft.com/office/infopath/2007/PartnerControls"/>
    </i1597c54c9084fe5ae9163fac681e86b>
    <F_x00f6_rvaltningar xmlns="07d50950-f4de-483d-b6ad-ecc6d4c475aa">SoB-teamet</F_x00f6_rvaltningar>
    <V_x00e5_rdgivarwebben xmlns="07d50950-f4de-483d-b6ad-ecc6d4c475aa">Vårdgivarwebben</V_x00e5_rdgivarwebben>
    <m534ae9efef34a1ab5a1291502fec5e5 xmlns="597d7713-8a3d-4bd2-ae30-edced55b2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Invånare och patient</TermName>
          <TermId xmlns="http://schemas.microsoft.com/office/infopath/2007/PartnerControls">5f8368d3-a1d3-47be-b2bb-2f08e60d9d46</TermId>
        </TermInfo>
      </Terms>
    </m534ae9efef34a1ab5a1291502fec5e5>
    <Inneh_x00e5_llstyp2 xmlns="07d50950-f4de-483d-b6ad-ecc6d4c475aa">Checklista</Inneh_x00e5_llstyp2>
    <Huvudkategori xmlns="07d50950-f4de-483d-b6ad-ecc6d4c475aa">Stöd</Huvudkategori>
    <TaxCatchAll xmlns="581e9e28-0d3a-4091-839e-7009adcfe642">
      <Value>12</Value>
      <Value>7</Value>
      <Value>5</Value>
      <Value>4</Value>
      <Value>20</Value>
    </TaxCatchAll>
    <VGR_AtkomstRatt xmlns="597d7713-8a3d-4bd2-ae30-edced55b2c1b">1</VGR_AtkomstRatt>
    <_dlc_DocId xmlns="581e9e28-0d3a-4091-839e-7009adcfe642">RS8404-2013310640-126</_dlc_DocId>
    <VGR_DokStatus xmlns="597d7713-8a3d-4bd2-ae30-edced55b2c1b">Väntar på allmän handling</VGR_DokStatus>
    <VGR_Sekretess xmlns="597d7713-8a3d-4bd2-ae30-edced55b2c1b">Allmän handling - Offentlig</VGR_Sekretess>
    <VGR_TillgangligFran xmlns="597d7713-8a3d-4bd2-ae30-edced55b2c1b">2023-02-08T14:06:00+00:00</VGR_TillgangligFran>
    <VGR_TillgangligTill xmlns="597d7713-8a3d-4bd2-ae30-edced55b2c1b">2025-02-08T14:06:00+00:00</VGR_TillgangligTill>
    <VGR_PubliceratAv xmlns="597d7713-8a3d-4bd2-ae30-edced55b2c1b">
      <UserInfo>
        <DisplayName>Tommy Skjulsvik</DisplayName>
        <AccountId>13</AccountId>
        <AccountType/>
      </UserInfo>
    </VGR_PubliceratAv>
    <VGR_PubliceratDatum xmlns="597d7713-8a3d-4bd2-ae30-edced55b2c1b">2023-02-08T14:06:36+00:00</VGR_PubliceratDatum>
    <VGR_DokStatusMessage xmlns="597d7713-8a3d-4bd2-ae30-edced55b2c1b">
2022-02-20 17:45:48: Låst för arkivering
2022-02-20 17:48:02: Väntar på arkivering
2022-02-20 17:48:06: Skickat till mellanarkiv
2022-02-20 17:54:04: Mellanarkivering klar
2022-05-25 08:33:56: Låst för arkivering
2022-05-25 08:36:10: Väntar på arkivering
2022-05-25 08:36:13: Skickat till mellanarkiv
2022-05-25 08:42:08: Mellanarkivering klar
2022-06-03 12:18:04: Låst för arkivering
2022-06-03 12:21:03: Väntar på arkivering
2022-06-03 12:21:07: Skickat till mellanarkiv
2022-06-03 12:27:02: Mellanarkivering klar
2022-06-15 15:42:50: Låst för arkivering
2022-06-15 15:45:11: Väntar på arkivering
2022-06-15 15:45:14: Skickat till mellanarkiv
2022-06-15 15:51:30: Mellanarkivering klar
2023-02-08 15:06:42: Låst för arkivering
2023-02-08 15:09:04: Väntar på arkivering</VGR_DokStatusMessage>
    <VGR_Gallras xmlns="597d7713-8a3d-4bd2-ae30-edced55b2c1b">2025-02-08</VGR_Gallras>
    <VGR_DokItemId xmlns="597d7713-8a3d-4bd2-ae30-edced55b2c1b">3d770a90-2b92-4647-985b-ec182593a6e6</VGR_DokItemId>
    <VGR_MellanarkivWebbUrl xmlns="597d7713-8a3d-4bd2-ae30-edced55b2c1b">https://mellanarkiv-offentlig.vgregion.se/alfresco/s/archive/stream/public/v1/source/available/sofia/rs8404-2013310640-126/surrogate</VGR_MellanarkivWebbUrl>
    <VGR_MellanarkivUrl xmlns="597d7713-8a3d-4bd2-ae30-edced55b2c1b">
      <Url>https://mellanarkiv.vgregion.se/alfresco/s/archive/stream/public/v1/archive/97debab1-4cbb-4dfe-8bc6-861dc33034dd/surrogate</Url>
      <Description>https://mellanarkiv.vgregion.se/alfresco/s/archive/stream/public/v1/archive/97debab1-4cbb-4dfe-8bc6-861dc33034dd/surrogate</Description>
    </VGR_MellanarkivUrl>
    <VGR_ArkivDatum xmlns="597d7713-8a3d-4bd2-ae30-edced55b2c1b">2022-06-15T13:51:30+00:00</VGR_ArkivDatum>
    <VGR_MellanarkivId xmlns="597d7713-8a3d-4bd2-ae30-edced55b2c1b">97debab1-4cbb-4dfe-8bc6-861dc33034dd</VGR_MellanarkivId>
    <Datum_x0020_inkommen xmlns="07d50950-f4de-483d-b6ad-ecc6d4c475aa" xsi:nil="true"/>
    <Status xmlns="07d50950-f4de-483d-b6ad-ecc6d4c475aa" xsi:nil="true"/>
    <lcf76f155ced4ddcb4097134ff3c332f xmlns="07d50950-f4de-483d-b6ad-ecc6d4c475aa">
      <Terms xmlns="http://schemas.microsoft.com/office/infopath/2007/PartnerControls"/>
    </lcf76f155ced4ddcb4097134ff3c332f>
    <Ber_x00f6_r_x0020_f_x00f6_rvaltning xmlns="07d50950-f4de-483d-b6ad-ecc6d4c475a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631F7-9D45-4F38-B860-497C7368B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0B310-A5F7-42E8-9563-CF1E88B61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50950-f4de-483d-b6ad-ecc6d4c475aa"/>
    <ds:schemaRef ds:uri="597d7713-8a3d-4bd2-ae30-edced55b2c1b"/>
    <ds:schemaRef ds:uri="581e9e28-0d3a-4091-839e-7009adcfe642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2C0CA-1060-4C4B-AF0E-8585EEA6AF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EBE42-C61F-4322-9E13-59546C173808}">
  <ds:schemaRefs>
    <ds:schemaRef ds:uri="http://schemas.microsoft.com/office/2006/metadata/properties"/>
    <ds:schemaRef ds:uri="http://schemas.microsoft.com/office/infopath/2007/PartnerControls"/>
    <ds:schemaRef ds:uri="07d50950-f4de-483d-b6ad-ecc6d4c475aa"/>
    <ds:schemaRef ds:uri="http://purl.org/dc/terms/"/>
    <ds:schemaRef ds:uri="4552c23f-a756-462f-8287-3ff35245ed68"/>
    <ds:schemaRef ds:uri="http://schemas.microsoft.com/office/2006/documentManagement/types"/>
    <ds:schemaRef ds:uri="597d7713-8a3d-4bd2-ae30-edced55b2c1b"/>
    <ds:schemaRef ds:uri="http://schemas.openxmlformats.org/package/2006/metadata/core-properties"/>
    <ds:schemaRef ds:uri="http://purl.org/dc/elements/1.1/"/>
    <ds:schemaRef ds:uri="581e9e28-0d3a-4091-839e-7009adcfe64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DFC63B-F95B-435D-B295-0932E767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Införande av stödprogram i Stöd och behandling - teknisk och administrativ checklista</vt:lpstr>
    </vt:vector>
  </TitlesOfParts>
  <Manager/>
  <Company/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Införande av stödprogram i Stöd och behandling - teknisk och administrativ checklista</dc:title>
  <dc:subject/>
  <dc:creator>Elisabet Gervind</dc:creator>
  <cp:keywords>Stöd- och behandlingsplattform</cp:keywords>
  <dc:description/>
  <cp:lastModifiedBy>Abrahamsson Daria RST FoUU utv o innovation</cp:lastModifiedBy>
  <cp:revision>2</cp:revision>
  <cp:lastPrinted>2020-12-14T14:29:00Z</cp:lastPrinted>
  <dcterms:created xsi:type="dcterms:W3CDTF">2025-01-09T09:53:00Z</dcterms:created>
  <dcterms:modified xsi:type="dcterms:W3CDTF">2025-01-09T09:53:00Z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0x01010006EBECDF67F89F4D8BC5FAF3B8FA559B02007FA6A3301953C84884BED91BA833A2AA</vt:lpwstr>
  </property>
  <property fmtid="{D5CDD505-2E9C-101B-9397-08002B2CF9AE}" pid="3" name="_dlc_DocIdItemGuid">
    <vt:lpwstr>f3616d32-e95f-4be9-a955-2a6aab265663</vt:lpwstr>
  </property>
  <property fmtid="{D5CDD505-2E9C-101B-9397-08002B2CF9AE}" pid="4" name="VGR_AmnesIndelning">
    <vt:lpwstr>5;#Information/Kommunikation|af6acc22-5e77-4f0e-a080-869d2d75c5d0</vt:lpwstr>
  </property>
  <property fmtid="{D5CDD505-2E9C-101B-9397-08002B2CF9AE}" pid="5" name="TaxKeyword">
    <vt:lpwstr>12;#Stöd- och behandlingsplattform|f0938d43-c64b-4306-94a6-2124f281878e</vt:lpwstr>
  </property>
  <property fmtid="{D5CDD505-2E9C-101B-9397-08002B2CF9AE}" pid="6" name="Handlingstyp_RS">
    <vt:lpwstr>20;#Intern information av tillfällig och ringa betydelse|0c38739c-78c3-40aa-abe5-eb092d3250a9</vt:lpwstr>
  </property>
  <property fmtid="{D5CDD505-2E9C-101B-9397-08002B2CF9AE}" pid="7" name="VGR_SkapatEnhet">
    <vt:lpwstr>7;#Invånare och patient|5f8368d3-a1d3-47be-b2bb-2f08e60d9d46</vt:lpwstr>
  </property>
  <property fmtid="{D5CDD505-2E9C-101B-9397-08002B2CF9AE}" pid="8" name="VGR_UpprattadForEnheter">
    <vt:lpwstr>4;#Västra Götalandsregionen|4d2df4ef-426d-4ad7-b9ae-30c86e709bec</vt:lpwstr>
  </property>
  <property fmtid="{D5CDD505-2E9C-101B-9397-08002B2CF9AE}" pid="9" name="VGR_Lagparagraf">
    <vt:lpwstr/>
  </property>
  <property fmtid="{D5CDD505-2E9C-101B-9397-08002B2CF9AE}" pid="10" name="MediaServiceImageTags">
    <vt:lpwstr/>
  </property>
</Properties>
</file>