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3966B" w14:textId="77D979B4" w:rsidR="00AA341D" w:rsidRDefault="00F974B5">
      <w:pPr>
        <w:pStyle w:val="Brdtext"/>
        <w:rPr>
          <w:sz w:val="20"/>
        </w:rPr>
      </w:pPr>
      <w:r>
        <w:rPr>
          <w:noProof/>
          <w:sz w:val="20"/>
        </w:rPr>
        <w:drawing>
          <wp:anchor distT="0" distB="0" distL="114300" distR="114300" simplePos="0" relativeHeight="251667456" behindDoc="1" locked="0" layoutInCell="1" allowOverlap="1" wp14:anchorId="12F2BF51" wp14:editId="34B02290">
            <wp:simplePos x="0" y="0"/>
            <wp:positionH relativeFrom="page">
              <wp:posOffset>5681980</wp:posOffset>
            </wp:positionH>
            <wp:positionV relativeFrom="paragraph">
              <wp:posOffset>635</wp:posOffset>
            </wp:positionV>
            <wp:extent cx="1950720" cy="1828800"/>
            <wp:effectExtent l="0" t="0" r="0" b="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50720" cy="1828800"/>
                    </a:xfrm>
                    <a:prstGeom prst="rect">
                      <a:avLst/>
                    </a:prstGeom>
                    <a:noFill/>
                  </pic:spPr>
                </pic:pic>
              </a:graphicData>
            </a:graphic>
          </wp:anchor>
        </w:drawing>
      </w:r>
      <w:r>
        <w:rPr>
          <w:rFonts w:ascii="TimesNewRomanPSMT" w:eastAsiaTheme="minorHAnsi" w:hAnsi="TimesNewRomanPSMT" w:cs="TimesNewRomanPSMT"/>
          <w:noProof/>
          <w:sz w:val="20"/>
          <w:szCs w:val="20"/>
          <w:lang w:eastAsia="en-US" w:bidi="ar-SA"/>
        </w:rPr>
        <w:drawing>
          <wp:anchor distT="0" distB="0" distL="114300" distR="114300" simplePos="0" relativeHeight="251670528" behindDoc="1" locked="0" layoutInCell="1" allowOverlap="1" wp14:anchorId="795E3271" wp14:editId="7909BC31">
            <wp:simplePos x="0" y="0"/>
            <wp:positionH relativeFrom="column">
              <wp:posOffset>1525905</wp:posOffset>
            </wp:positionH>
            <wp:positionV relativeFrom="paragraph">
              <wp:posOffset>0</wp:posOffset>
            </wp:positionV>
            <wp:extent cx="1591310" cy="1823085"/>
            <wp:effectExtent l="0" t="0" r="8890" b="5715"/>
            <wp:wrapNone/>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91310" cy="1823085"/>
                    </a:xfrm>
                    <a:prstGeom prst="rect">
                      <a:avLst/>
                    </a:prstGeom>
                    <a:noFill/>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68480" behindDoc="1" locked="0" layoutInCell="1" allowOverlap="1" wp14:anchorId="76C28979" wp14:editId="105A9B50">
            <wp:simplePos x="0" y="0"/>
            <wp:positionH relativeFrom="column">
              <wp:posOffset>3048000</wp:posOffset>
            </wp:positionH>
            <wp:positionV relativeFrom="paragraph">
              <wp:posOffset>0</wp:posOffset>
            </wp:positionV>
            <wp:extent cx="2188845" cy="1823085"/>
            <wp:effectExtent l="0" t="0" r="1905" b="5715"/>
            <wp:wrapNone/>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88845" cy="1823085"/>
                    </a:xfrm>
                    <a:prstGeom prst="rect">
                      <a:avLst/>
                    </a:prstGeom>
                    <a:noFill/>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69504" behindDoc="1" locked="0" layoutInCell="1" allowOverlap="1" wp14:anchorId="0F9FE990" wp14:editId="729F8199">
            <wp:simplePos x="0" y="0"/>
            <wp:positionH relativeFrom="page">
              <wp:posOffset>50800</wp:posOffset>
            </wp:positionH>
            <wp:positionV relativeFrom="paragraph">
              <wp:posOffset>5715</wp:posOffset>
            </wp:positionV>
            <wp:extent cx="2097405" cy="1816735"/>
            <wp:effectExtent l="0" t="0" r="0" b="0"/>
            <wp:wrapNone/>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7405" cy="1816735"/>
                    </a:xfrm>
                    <a:prstGeom prst="rect">
                      <a:avLst/>
                    </a:prstGeom>
                    <a:noFill/>
                  </pic:spPr>
                </pic:pic>
              </a:graphicData>
            </a:graphic>
            <wp14:sizeRelH relativeFrom="page">
              <wp14:pctWidth>0</wp14:pctWidth>
            </wp14:sizeRelH>
            <wp14:sizeRelV relativeFrom="page">
              <wp14:pctHeight>0</wp14:pctHeight>
            </wp14:sizeRelV>
          </wp:anchor>
        </w:drawing>
      </w:r>
    </w:p>
    <w:p w14:paraId="472E27C4" w14:textId="6ACFE3E0" w:rsidR="00AA341D" w:rsidRDefault="00AA341D">
      <w:pPr>
        <w:pStyle w:val="Brdtext"/>
        <w:rPr>
          <w:sz w:val="20"/>
        </w:rPr>
      </w:pPr>
    </w:p>
    <w:p w14:paraId="50B85A13" w14:textId="5B939ED3" w:rsidR="00AA341D" w:rsidRDefault="00AA341D">
      <w:pPr>
        <w:pStyle w:val="Brdtext"/>
        <w:rPr>
          <w:sz w:val="20"/>
        </w:rPr>
      </w:pPr>
    </w:p>
    <w:p w14:paraId="4B647CDE" w14:textId="47D68D3B" w:rsidR="00AA341D" w:rsidRDefault="00AA341D">
      <w:pPr>
        <w:pStyle w:val="Brdtext"/>
        <w:rPr>
          <w:sz w:val="20"/>
        </w:rPr>
      </w:pPr>
    </w:p>
    <w:p w14:paraId="6917350D" w14:textId="1E705A11" w:rsidR="00AA341D" w:rsidRDefault="00AA341D">
      <w:pPr>
        <w:pStyle w:val="Brdtext"/>
        <w:rPr>
          <w:sz w:val="20"/>
        </w:rPr>
      </w:pPr>
    </w:p>
    <w:p w14:paraId="3A5B1CD9" w14:textId="3D46ABC0" w:rsidR="00AA341D" w:rsidRDefault="00AA341D">
      <w:pPr>
        <w:pStyle w:val="Brdtext"/>
        <w:rPr>
          <w:sz w:val="20"/>
        </w:rPr>
      </w:pPr>
    </w:p>
    <w:p w14:paraId="546E849A" w14:textId="07C6CEC9" w:rsidR="00AA341D" w:rsidRDefault="00AA341D">
      <w:pPr>
        <w:pStyle w:val="Brdtext"/>
        <w:rPr>
          <w:sz w:val="20"/>
        </w:rPr>
      </w:pPr>
    </w:p>
    <w:p w14:paraId="2EE1E4A2" w14:textId="685CE18C" w:rsidR="00AA341D" w:rsidRDefault="00AA341D">
      <w:pPr>
        <w:pStyle w:val="Brdtext"/>
        <w:rPr>
          <w:sz w:val="20"/>
        </w:rPr>
      </w:pPr>
    </w:p>
    <w:p w14:paraId="2B0CE8C7" w14:textId="3F8ACB71" w:rsidR="00820157" w:rsidRDefault="00F3367B" w:rsidP="00972FC3">
      <w:pPr>
        <w:pStyle w:val="Brdtext"/>
        <w:rPr>
          <w:rFonts w:ascii="TimesNewRomanPSMT" w:eastAsiaTheme="minorHAnsi" w:hAnsi="TimesNewRomanPSMT" w:cs="TimesNewRomanPSMT"/>
          <w:sz w:val="20"/>
          <w:szCs w:val="20"/>
          <w:lang w:eastAsia="en-US" w:bidi="ar-SA"/>
        </w:rPr>
      </w:pPr>
      <w:r>
        <w:rPr>
          <w:noProof/>
          <w:sz w:val="6"/>
        </w:rPr>
        <mc:AlternateContent>
          <mc:Choice Requires="wpg">
            <w:drawing>
              <wp:inline distT="0" distB="0" distL="0" distR="0" wp14:anchorId="458E3BC4" wp14:editId="30D10FC7">
                <wp:extent cx="1270" cy="38100"/>
                <wp:effectExtent l="23495" t="5715" r="22860" b="3810"/>
                <wp:docPr id="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8100"/>
                          <a:chOff x="0" y="0"/>
                          <a:chExt cx="2" cy="60"/>
                        </a:xfrm>
                      </wpg:grpSpPr>
                      <wps:wsp>
                        <wps:cNvPr id="6" name="Line 14"/>
                        <wps:cNvCnPr>
                          <a:cxnSpLocks noChangeShapeType="1"/>
                        </wps:cNvCnPr>
                        <wps:spPr bwMode="auto">
                          <a:xfrm>
                            <a:off x="0" y="30"/>
                            <a:ext cx="0" cy="0"/>
                          </a:xfrm>
                          <a:prstGeom prst="line">
                            <a:avLst/>
                          </a:prstGeom>
                          <a:noFill/>
                          <a:ln w="38100">
                            <a:solidFill>
                              <a:srgbClr val="D2232A"/>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9FB1A54" id="Group 13" o:spid="_x0000_s1026" style="width:.1pt;height:3pt;mso-position-horizontal-relative:char;mso-position-vertical-relative:line"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">
                <v:line id="Line 14" o:spid="_x0000_s1027" style="position:absolute;visibility:visible;mso-wrap-style:square" from="0,30" to="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" strokecolor="#d2232a" strokeweight="3pt"/>
                <w10:anchorlock/>
              </v:group>
            </w:pict>
          </mc:Fallback>
        </mc:AlternateContent>
      </w:r>
      <w:r w:rsidR="000D5072" w:rsidRPr="00756013">
        <w:rPr>
          <w:spacing w:val="11"/>
          <w:sz w:val="6"/>
        </w:rPr>
        <w:t xml:space="preserve"> </w:t>
      </w:r>
      <w:r w:rsidR="00820157">
        <w:rPr>
          <w:rFonts w:ascii="TimesNewRomanPSMT" w:eastAsiaTheme="minorHAnsi" w:hAnsi="TimesNewRomanPSMT" w:cs="TimesNewRomanPSMT"/>
          <w:sz w:val="20"/>
          <w:szCs w:val="20"/>
          <w:lang w:eastAsia="en-US" w:bidi="ar-SA"/>
        </w:rPr>
        <w:t xml:space="preserve">                            </w:t>
      </w:r>
    </w:p>
    <w:p w14:paraId="294AF08A" w14:textId="77777777" w:rsidR="00972FC3" w:rsidRDefault="00972FC3" w:rsidP="00972FC3">
      <w:pPr>
        <w:pStyle w:val="Brdtext"/>
        <w:rPr>
          <w:rFonts w:ascii="TimesNewRomanPSMT" w:eastAsiaTheme="minorHAnsi" w:hAnsi="TimesNewRomanPSMT" w:cs="TimesNewRomanPSMT"/>
          <w:sz w:val="20"/>
          <w:szCs w:val="20"/>
          <w:lang w:eastAsia="en-US" w:bidi="ar-SA"/>
        </w:rPr>
      </w:pPr>
    </w:p>
    <w:p w14:paraId="3AFA943B" w14:textId="0CFE9528" w:rsidR="00972FC3" w:rsidRDefault="00972FC3" w:rsidP="00972FC3">
      <w:pPr>
        <w:pStyle w:val="Brdtext"/>
        <w:rPr>
          <w:rFonts w:ascii="TimesNewRomanPSMT" w:eastAsiaTheme="minorHAnsi" w:hAnsi="TimesNewRomanPSMT" w:cs="TimesNewRomanPSMT"/>
          <w:sz w:val="20"/>
          <w:szCs w:val="20"/>
          <w:lang w:eastAsia="en-US" w:bidi="ar-SA"/>
        </w:rPr>
      </w:pPr>
    </w:p>
    <w:p w14:paraId="3A157AD1" w14:textId="3063C907" w:rsidR="00972FC3" w:rsidRDefault="00972FC3" w:rsidP="00972FC3">
      <w:pPr>
        <w:pStyle w:val="Brdtext"/>
        <w:rPr>
          <w:rFonts w:ascii="TimesNewRomanPSMT" w:eastAsiaTheme="minorHAnsi" w:hAnsi="TimesNewRomanPSMT" w:cs="TimesNewRomanPSMT"/>
          <w:sz w:val="20"/>
          <w:szCs w:val="20"/>
          <w:lang w:eastAsia="en-US" w:bidi="ar-SA"/>
        </w:rPr>
      </w:pPr>
    </w:p>
    <w:p w14:paraId="65158688" w14:textId="2113D8DA" w:rsidR="00972FC3" w:rsidRDefault="00972FC3" w:rsidP="00972FC3">
      <w:pPr>
        <w:pStyle w:val="Brdtext"/>
        <w:rPr>
          <w:rFonts w:ascii="TimesNewRomanPSMT" w:eastAsiaTheme="minorHAnsi" w:hAnsi="TimesNewRomanPSMT" w:cs="TimesNewRomanPSMT"/>
          <w:sz w:val="20"/>
          <w:szCs w:val="20"/>
          <w:lang w:eastAsia="en-US" w:bidi="ar-SA"/>
        </w:rPr>
      </w:pPr>
    </w:p>
    <w:p w14:paraId="20F864F9" w14:textId="429AF3B1" w:rsidR="002B22D7" w:rsidRDefault="00820157" w:rsidP="00C22E64">
      <w:pPr>
        <w:widowControl/>
        <w:adjustRightInd w:val="0"/>
        <w:rPr>
          <w:rFonts w:ascii="TimesNewRomanPSMT" w:eastAsiaTheme="minorHAnsi" w:hAnsi="TimesNewRomanPSMT" w:cs="TimesNewRomanPSMT"/>
          <w:sz w:val="20"/>
          <w:szCs w:val="20"/>
          <w:lang w:eastAsia="en-US" w:bidi="ar-SA"/>
        </w:rPr>
      </w:pPr>
      <w:r>
        <w:rPr>
          <w:rFonts w:ascii="TimesNewRomanPS-BoldMT" w:eastAsiaTheme="minorHAnsi" w:hAnsi="TimesNewRomanPS-BoldMT" w:cs="TimesNewRomanPS-BoldMT"/>
          <w:b/>
          <w:bCs/>
          <w:sz w:val="20"/>
          <w:szCs w:val="20"/>
          <w:lang w:eastAsia="en-US" w:bidi="ar-SA"/>
        </w:rPr>
        <w:t xml:space="preserve">                                                 </w:t>
      </w:r>
      <w:r>
        <w:rPr>
          <w:rFonts w:ascii="TimesNewRomanPSMT" w:eastAsiaTheme="minorHAnsi" w:hAnsi="TimesNewRomanPSMT" w:cs="TimesNewRomanPSMT"/>
          <w:sz w:val="20"/>
          <w:szCs w:val="20"/>
          <w:lang w:eastAsia="en-US" w:bidi="ar-SA"/>
        </w:rPr>
        <w:t xml:space="preserve">              </w:t>
      </w:r>
      <w:r w:rsidR="00D128FB">
        <w:rPr>
          <w:rFonts w:ascii="TimesNewRomanPSMT" w:eastAsiaTheme="minorHAnsi" w:hAnsi="TimesNewRomanPSMT" w:cs="TimesNewRomanPSMT"/>
          <w:sz w:val="20"/>
          <w:szCs w:val="20"/>
          <w:lang w:eastAsia="en-US" w:bidi="ar-SA"/>
        </w:rPr>
        <w:t xml:space="preserve">                            </w:t>
      </w:r>
    </w:p>
    <w:p w14:paraId="37445910" w14:textId="5FC1725E" w:rsidR="00E96DD7" w:rsidRPr="003962EB" w:rsidRDefault="00E96DD7" w:rsidP="00E96DD7">
      <w:pPr>
        <w:tabs>
          <w:tab w:val="left" w:pos="3862"/>
          <w:tab w:val="center" w:pos="5625"/>
        </w:tabs>
        <w:spacing w:before="97"/>
        <w:jc w:val="center"/>
        <w:rPr>
          <w:b/>
          <w:sz w:val="110"/>
          <w:szCs w:val="110"/>
        </w:rPr>
      </w:pPr>
      <w:r>
        <w:rPr>
          <w:b/>
          <w:color w:val="00B050"/>
          <w:sz w:val="96"/>
          <w:szCs w:val="96"/>
        </w:rPr>
        <w:t>Ö</w:t>
      </w:r>
      <w:r>
        <w:rPr>
          <w:b/>
          <w:color w:val="0070C0"/>
          <w:sz w:val="110"/>
          <w:szCs w:val="110"/>
        </w:rPr>
        <w:t>P</w:t>
      </w:r>
      <w:r>
        <w:rPr>
          <w:b/>
          <w:color w:val="7030A0"/>
          <w:sz w:val="110"/>
          <w:szCs w:val="110"/>
        </w:rPr>
        <w:t>P</w:t>
      </w:r>
      <w:r>
        <w:rPr>
          <w:b/>
          <w:color w:val="4BACC6" w:themeColor="accent5"/>
          <w:sz w:val="110"/>
          <w:szCs w:val="110"/>
        </w:rPr>
        <w:t>E</w:t>
      </w:r>
      <w:r>
        <w:rPr>
          <w:b/>
          <w:color w:val="8064A2" w:themeColor="accent4"/>
          <w:sz w:val="110"/>
          <w:szCs w:val="110"/>
        </w:rPr>
        <w:t xml:space="preserve">N </w:t>
      </w:r>
      <w:r>
        <w:rPr>
          <w:b/>
          <w:color w:val="FFC000"/>
          <w:sz w:val="110"/>
          <w:szCs w:val="110"/>
        </w:rPr>
        <w:t>F</w:t>
      </w:r>
      <w:r>
        <w:rPr>
          <w:b/>
          <w:color w:val="FF0000"/>
          <w:sz w:val="110"/>
          <w:szCs w:val="110"/>
        </w:rPr>
        <w:t>Ö</w:t>
      </w:r>
      <w:r>
        <w:rPr>
          <w:b/>
          <w:color w:val="E109DC"/>
          <w:sz w:val="110"/>
          <w:szCs w:val="110"/>
        </w:rPr>
        <w:t>R</w:t>
      </w:r>
      <w:r>
        <w:rPr>
          <w:b/>
          <w:color w:val="52DA52"/>
          <w:sz w:val="110"/>
          <w:szCs w:val="110"/>
        </w:rPr>
        <w:t>S</w:t>
      </w:r>
      <w:r>
        <w:rPr>
          <w:b/>
          <w:color w:val="52CDD6"/>
          <w:sz w:val="110"/>
          <w:szCs w:val="110"/>
        </w:rPr>
        <w:t>K</w:t>
      </w:r>
      <w:r>
        <w:rPr>
          <w:b/>
          <w:color w:val="5314F0"/>
          <w:sz w:val="110"/>
          <w:szCs w:val="110"/>
        </w:rPr>
        <w:t>O</w:t>
      </w:r>
      <w:r>
        <w:rPr>
          <w:b/>
          <w:color w:val="548DD4" w:themeColor="text2" w:themeTint="99"/>
          <w:sz w:val="110"/>
          <w:szCs w:val="110"/>
        </w:rPr>
        <w:t>L</w:t>
      </w:r>
      <w:r>
        <w:rPr>
          <w:b/>
          <w:color w:val="E36C0A" w:themeColor="accent6" w:themeShade="BF"/>
          <w:sz w:val="110"/>
          <w:szCs w:val="110"/>
        </w:rPr>
        <w:t>A</w:t>
      </w:r>
    </w:p>
    <w:p w14:paraId="33D1AA45" w14:textId="7867483B" w:rsidR="00EA485D" w:rsidRPr="00EA485D" w:rsidRDefault="00EA485D" w:rsidP="00EA485D">
      <w:pPr>
        <w:widowControl/>
        <w:adjustRightInd w:val="0"/>
        <w:jc w:val="center"/>
        <w:rPr>
          <w:rFonts w:ascii="TimesNewRomanPSMT" w:eastAsiaTheme="minorHAnsi" w:hAnsi="TimesNewRomanPSMT" w:cs="TimesNewRomanPSMT"/>
          <w:sz w:val="52"/>
          <w:szCs w:val="52"/>
          <w:lang w:eastAsia="en-US" w:bidi="ar-SA"/>
        </w:rPr>
      </w:pPr>
      <w:r w:rsidRPr="00EA485D">
        <w:rPr>
          <w:rFonts w:ascii="TimesNewRomanPSMT" w:eastAsiaTheme="minorHAnsi" w:hAnsi="TimesNewRomanPSMT" w:cs="TimesNewRomanPSMT"/>
          <w:sz w:val="52"/>
          <w:szCs w:val="52"/>
          <w:lang w:eastAsia="en-US" w:bidi="ar-SA"/>
        </w:rPr>
        <w:t>Program</w:t>
      </w:r>
    </w:p>
    <w:p w14:paraId="7740BAEF" w14:textId="77777777" w:rsidR="008A3E6E" w:rsidRDefault="008A3E6E" w:rsidP="008A3E6E">
      <w:pPr>
        <w:widowControl/>
        <w:adjustRightInd w:val="0"/>
        <w:rPr>
          <w:rFonts w:ascii="Arial" w:hAnsi="Arial" w:cs="Arial"/>
          <w:b/>
          <w:bCs/>
          <w:sz w:val="32"/>
          <w:szCs w:val="32"/>
        </w:rPr>
      </w:pPr>
      <w:proofErr w:type="gramStart"/>
      <w:r>
        <w:rPr>
          <w:rFonts w:ascii="Arial" w:hAnsi="Arial" w:cs="Arial"/>
          <w:b/>
          <w:bCs/>
          <w:sz w:val="32"/>
          <w:szCs w:val="32"/>
        </w:rPr>
        <w:t>September- Familjen</w:t>
      </w:r>
      <w:proofErr w:type="gramEnd"/>
      <w:r>
        <w:rPr>
          <w:rFonts w:ascii="Arial" w:hAnsi="Arial" w:cs="Arial"/>
          <w:b/>
          <w:bCs/>
          <w:sz w:val="32"/>
          <w:szCs w:val="32"/>
        </w:rPr>
        <w:t xml:space="preserve"> </w:t>
      </w:r>
    </w:p>
    <w:p w14:paraId="095049C8" w14:textId="31E34AF3" w:rsidR="008A3E6E" w:rsidRDefault="008A3E6E" w:rsidP="008A3E6E">
      <w:pPr>
        <w:widowControl/>
        <w:adjustRightInd w:val="0"/>
        <w:rPr>
          <w:rFonts w:ascii="Arial" w:hAnsi="Arial" w:cs="Arial"/>
          <w:b/>
          <w:bCs/>
          <w:sz w:val="32"/>
          <w:szCs w:val="32"/>
        </w:rPr>
      </w:pPr>
    </w:p>
    <w:p w14:paraId="682B20F2" w14:textId="77777777" w:rsidR="008A3E6E" w:rsidRDefault="008A3E6E" w:rsidP="008A3E6E">
      <w:pPr>
        <w:widowControl/>
        <w:adjustRightInd w:val="0"/>
        <w:ind w:left="720" w:hanging="660"/>
        <w:rPr>
          <w:rFonts w:ascii="Arial" w:hAnsi="Arial" w:cs="Arial"/>
          <w:sz w:val="24"/>
          <w:szCs w:val="24"/>
        </w:rPr>
      </w:pPr>
      <w:r>
        <w:rPr>
          <w:rFonts w:ascii="Arial" w:hAnsi="Arial" w:cs="Arial"/>
          <w:sz w:val="24"/>
          <w:szCs w:val="24"/>
        </w:rPr>
        <w:t xml:space="preserve">5/9 </w:t>
      </w:r>
      <w:r>
        <w:rPr>
          <w:rFonts w:ascii="Arial" w:hAnsi="Arial" w:cs="Arial"/>
          <w:sz w:val="24"/>
          <w:szCs w:val="24"/>
        </w:rPr>
        <w:tab/>
        <w:t>Behövs rutiner hemma? Olika familjer har olika vanor och rutiner. Vi berättar och ger tips på rutiner som kan förenkla vardagen i familjen.</w:t>
      </w:r>
    </w:p>
    <w:p w14:paraId="599BD2F5" w14:textId="77777777" w:rsidR="008A3E6E" w:rsidRDefault="008A3E6E" w:rsidP="008A3E6E">
      <w:pPr>
        <w:widowControl/>
        <w:adjustRightInd w:val="0"/>
        <w:ind w:left="720" w:hanging="660"/>
        <w:rPr>
          <w:rFonts w:ascii="Arial" w:hAnsi="Arial" w:cs="Arial"/>
          <w:sz w:val="24"/>
          <w:szCs w:val="24"/>
        </w:rPr>
      </w:pPr>
    </w:p>
    <w:p w14:paraId="49F8E230" w14:textId="25CFED2B" w:rsidR="008A3E6E" w:rsidRDefault="008A3E6E" w:rsidP="008A3E6E">
      <w:pPr>
        <w:widowControl/>
        <w:adjustRightInd w:val="0"/>
        <w:ind w:left="720" w:hanging="720"/>
        <w:rPr>
          <w:rFonts w:ascii="Arial" w:hAnsi="Arial" w:cs="Arial"/>
          <w:sz w:val="24"/>
          <w:szCs w:val="24"/>
        </w:rPr>
      </w:pPr>
      <w:r>
        <w:rPr>
          <w:rFonts w:ascii="Arial" w:hAnsi="Arial" w:cs="Arial"/>
          <w:sz w:val="24"/>
          <w:szCs w:val="24"/>
        </w:rPr>
        <w:t xml:space="preserve">12/9 </w:t>
      </w:r>
      <w:r>
        <w:rPr>
          <w:rFonts w:ascii="Arial" w:hAnsi="Arial" w:cs="Arial"/>
          <w:sz w:val="24"/>
          <w:szCs w:val="24"/>
        </w:rPr>
        <w:tab/>
        <w:t>Både barn och vuxna blir ibland stressade och irriterade och det är helt ok, men hur påverkar det barnen? Vi tipsar om vad föräldrar kan göra för att minska sin stress och irritation.</w:t>
      </w:r>
    </w:p>
    <w:p w14:paraId="6C0A1577" w14:textId="77777777" w:rsidR="008A3E6E" w:rsidRDefault="008A3E6E" w:rsidP="008A3E6E">
      <w:pPr>
        <w:widowControl/>
        <w:adjustRightInd w:val="0"/>
        <w:ind w:left="720" w:hanging="720"/>
        <w:rPr>
          <w:rFonts w:ascii="Arial" w:hAnsi="Arial" w:cs="Arial"/>
          <w:sz w:val="24"/>
          <w:szCs w:val="24"/>
        </w:rPr>
      </w:pPr>
    </w:p>
    <w:p w14:paraId="59E661C0" w14:textId="6922E9E7" w:rsidR="008A3E6E" w:rsidRDefault="008A3E6E" w:rsidP="008A3E6E">
      <w:pPr>
        <w:widowControl/>
        <w:adjustRightInd w:val="0"/>
        <w:ind w:left="720" w:hanging="720"/>
        <w:rPr>
          <w:rFonts w:ascii="Arial" w:hAnsi="Arial" w:cs="Arial"/>
          <w:sz w:val="24"/>
          <w:szCs w:val="24"/>
        </w:rPr>
      </w:pPr>
      <w:r>
        <w:rPr>
          <w:rFonts w:ascii="Arial" w:hAnsi="Arial" w:cs="Arial"/>
          <w:sz w:val="24"/>
          <w:szCs w:val="24"/>
        </w:rPr>
        <w:t>19/9</w:t>
      </w:r>
      <w:r>
        <w:rPr>
          <w:rFonts w:ascii="Arial" w:hAnsi="Arial" w:cs="Arial"/>
          <w:sz w:val="24"/>
          <w:szCs w:val="24"/>
        </w:rPr>
        <w:tab/>
        <w:t>Att som barn ha starka känslor och hamna i konflikt är en naturlig del av utvecklingen, men det är bra att som förälder kunna hjälpa sitt barn att reglera sina känslor och att kunna hantera konflikter.</w:t>
      </w:r>
    </w:p>
    <w:p w14:paraId="7640F5C3" w14:textId="77777777" w:rsidR="008A3E6E" w:rsidRDefault="008A3E6E" w:rsidP="008A3E6E">
      <w:pPr>
        <w:widowControl/>
        <w:adjustRightInd w:val="0"/>
        <w:ind w:left="720" w:hanging="720"/>
        <w:rPr>
          <w:rFonts w:ascii="Arial" w:hAnsi="Arial" w:cs="Arial"/>
          <w:sz w:val="24"/>
          <w:szCs w:val="24"/>
        </w:rPr>
      </w:pPr>
    </w:p>
    <w:p w14:paraId="35213313" w14:textId="224C017D" w:rsidR="008A3E6E" w:rsidRDefault="008A3E6E" w:rsidP="008A3E6E">
      <w:pPr>
        <w:widowControl/>
        <w:adjustRightInd w:val="0"/>
        <w:rPr>
          <w:rFonts w:ascii="Arial" w:hAnsi="Arial" w:cs="Arial"/>
          <w:sz w:val="24"/>
          <w:szCs w:val="24"/>
        </w:rPr>
      </w:pPr>
      <w:r>
        <w:rPr>
          <w:rFonts w:ascii="Arial" w:hAnsi="Arial" w:cs="Arial"/>
          <w:sz w:val="24"/>
          <w:szCs w:val="24"/>
        </w:rPr>
        <w:t xml:space="preserve">26/9 </w:t>
      </w:r>
      <w:r>
        <w:rPr>
          <w:rFonts w:ascii="Arial" w:hAnsi="Arial" w:cs="Arial"/>
          <w:sz w:val="24"/>
          <w:szCs w:val="24"/>
        </w:rPr>
        <w:tab/>
      </w:r>
      <w:proofErr w:type="spellStart"/>
      <w:r>
        <w:rPr>
          <w:rFonts w:ascii="Arial" w:hAnsi="Arial" w:cs="Arial"/>
          <w:sz w:val="24"/>
          <w:szCs w:val="24"/>
        </w:rPr>
        <w:t>Småbarnshäng</w:t>
      </w:r>
      <w:proofErr w:type="spellEnd"/>
      <w:r>
        <w:rPr>
          <w:rFonts w:ascii="Arial" w:hAnsi="Arial" w:cs="Arial"/>
          <w:sz w:val="24"/>
          <w:szCs w:val="24"/>
        </w:rPr>
        <w:t xml:space="preserve"> med barnbibliotekarie Åsa Sjösten Lilja.</w:t>
      </w:r>
    </w:p>
    <w:p w14:paraId="0A6B866C" w14:textId="77777777" w:rsidR="008A3E6E" w:rsidRDefault="008A3E6E" w:rsidP="008A3E6E">
      <w:pPr>
        <w:widowControl/>
        <w:adjustRightInd w:val="0"/>
        <w:rPr>
          <w:rFonts w:ascii="Arial" w:hAnsi="Arial" w:cs="Arial"/>
          <w:sz w:val="24"/>
          <w:szCs w:val="24"/>
        </w:rPr>
      </w:pPr>
    </w:p>
    <w:p w14:paraId="5A10A6BD" w14:textId="7B60B59B" w:rsidR="008A3E6E" w:rsidRDefault="008A3E6E" w:rsidP="008A3E6E">
      <w:pPr>
        <w:widowControl/>
        <w:adjustRightInd w:val="0"/>
        <w:rPr>
          <w:rFonts w:ascii="Arial" w:hAnsi="Arial" w:cs="Arial"/>
          <w:b/>
          <w:bCs/>
          <w:sz w:val="32"/>
          <w:szCs w:val="32"/>
        </w:rPr>
      </w:pPr>
      <w:proofErr w:type="gramStart"/>
      <w:r>
        <w:rPr>
          <w:rFonts w:ascii="Arial" w:hAnsi="Arial" w:cs="Arial"/>
          <w:b/>
          <w:bCs/>
          <w:sz w:val="32"/>
          <w:szCs w:val="32"/>
        </w:rPr>
        <w:t>Oktober- Språk</w:t>
      </w:r>
      <w:proofErr w:type="gramEnd"/>
      <w:r>
        <w:rPr>
          <w:rFonts w:ascii="Arial" w:hAnsi="Arial" w:cs="Arial"/>
          <w:b/>
          <w:bCs/>
          <w:sz w:val="32"/>
          <w:szCs w:val="32"/>
        </w:rPr>
        <w:t xml:space="preserve"> </w:t>
      </w:r>
    </w:p>
    <w:p w14:paraId="4BD981C4" w14:textId="77777777" w:rsidR="008A3E6E" w:rsidRDefault="008A3E6E" w:rsidP="008A3E6E">
      <w:pPr>
        <w:widowControl/>
        <w:adjustRightInd w:val="0"/>
        <w:rPr>
          <w:rFonts w:ascii="Arial" w:hAnsi="Arial" w:cs="Arial"/>
          <w:b/>
          <w:bCs/>
          <w:sz w:val="32"/>
          <w:szCs w:val="32"/>
        </w:rPr>
      </w:pPr>
    </w:p>
    <w:p w14:paraId="725425A0" w14:textId="77777777" w:rsidR="008A3E6E" w:rsidRDefault="008A3E6E" w:rsidP="008A3E6E">
      <w:pPr>
        <w:widowControl/>
        <w:adjustRightInd w:val="0"/>
        <w:rPr>
          <w:rFonts w:ascii="Arial" w:hAnsi="Arial" w:cs="Arial"/>
          <w:sz w:val="24"/>
          <w:szCs w:val="24"/>
        </w:rPr>
      </w:pPr>
      <w:r>
        <w:rPr>
          <w:rFonts w:ascii="Arial" w:hAnsi="Arial" w:cs="Arial"/>
          <w:sz w:val="24"/>
          <w:szCs w:val="24"/>
        </w:rPr>
        <w:t xml:space="preserve">3/10 </w:t>
      </w:r>
      <w:r>
        <w:rPr>
          <w:rFonts w:ascii="Arial" w:hAnsi="Arial" w:cs="Arial"/>
          <w:sz w:val="24"/>
          <w:szCs w:val="24"/>
        </w:rPr>
        <w:tab/>
        <w:t>Logoped Clara Holmén berättar om samspel mellan barn och föräldrar.</w:t>
      </w:r>
    </w:p>
    <w:p w14:paraId="21345AC5" w14:textId="1E8D87BD" w:rsidR="008A3E6E" w:rsidRDefault="008A3E6E" w:rsidP="008A3E6E">
      <w:pPr>
        <w:widowControl/>
        <w:adjustRightInd w:val="0"/>
        <w:rPr>
          <w:rFonts w:ascii="Arial" w:hAnsi="Arial" w:cs="Arial"/>
          <w:sz w:val="24"/>
          <w:szCs w:val="24"/>
        </w:rPr>
      </w:pPr>
    </w:p>
    <w:p w14:paraId="708B03EA" w14:textId="77777777" w:rsidR="008A3E6E" w:rsidRDefault="008A3E6E" w:rsidP="008A3E6E">
      <w:pPr>
        <w:widowControl/>
        <w:adjustRightInd w:val="0"/>
        <w:rPr>
          <w:rFonts w:ascii="Arial" w:hAnsi="Arial" w:cs="Arial"/>
          <w:sz w:val="24"/>
          <w:szCs w:val="24"/>
        </w:rPr>
      </w:pPr>
      <w:r>
        <w:rPr>
          <w:rFonts w:ascii="Arial" w:hAnsi="Arial" w:cs="Arial"/>
          <w:sz w:val="24"/>
          <w:szCs w:val="24"/>
        </w:rPr>
        <w:t xml:space="preserve">10/10 </w:t>
      </w:r>
      <w:r>
        <w:rPr>
          <w:rFonts w:ascii="Arial" w:hAnsi="Arial" w:cs="Arial"/>
          <w:sz w:val="24"/>
          <w:szCs w:val="24"/>
        </w:rPr>
        <w:tab/>
        <w:t>Barnbibliotekarie Åsa Sjösten-Lilja läser och tipsar om böcker.</w:t>
      </w:r>
    </w:p>
    <w:p w14:paraId="20222BBC" w14:textId="77777777" w:rsidR="008A3E6E" w:rsidRDefault="008A3E6E" w:rsidP="008A3E6E">
      <w:pPr>
        <w:widowControl/>
        <w:adjustRightInd w:val="0"/>
        <w:rPr>
          <w:rFonts w:ascii="Arial" w:hAnsi="Arial" w:cs="Arial"/>
          <w:sz w:val="24"/>
          <w:szCs w:val="24"/>
        </w:rPr>
      </w:pPr>
    </w:p>
    <w:p w14:paraId="59F48B5C" w14:textId="5518905D" w:rsidR="008A3E6E" w:rsidRDefault="008A3E6E" w:rsidP="008A3E6E">
      <w:pPr>
        <w:widowControl/>
        <w:adjustRightInd w:val="0"/>
        <w:rPr>
          <w:rFonts w:ascii="Arial" w:hAnsi="Arial" w:cs="Arial"/>
          <w:sz w:val="24"/>
          <w:szCs w:val="24"/>
        </w:rPr>
      </w:pPr>
      <w:r>
        <w:rPr>
          <w:rFonts w:ascii="Arial" w:hAnsi="Arial" w:cs="Arial"/>
          <w:sz w:val="24"/>
          <w:szCs w:val="24"/>
        </w:rPr>
        <w:t xml:space="preserve">17/10 </w:t>
      </w:r>
      <w:r>
        <w:rPr>
          <w:rFonts w:ascii="Arial" w:hAnsi="Arial" w:cs="Arial"/>
          <w:sz w:val="24"/>
          <w:szCs w:val="24"/>
        </w:rPr>
        <w:tab/>
        <w:t>Logoped Clara Holmén berättar om språkutveckling.</w:t>
      </w:r>
    </w:p>
    <w:p w14:paraId="15932DE1" w14:textId="797CC807" w:rsidR="008A3E6E" w:rsidRDefault="008A3E6E" w:rsidP="008A3E6E">
      <w:pPr>
        <w:widowControl/>
        <w:adjustRightInd w:val="0"/>
        <w:rPr>
          <w:rFonts w:ascii="Arial" w:hAnsi="Arial" w:cs="Arial"/>
          <w:sz w:val="24"/>
          <w:szCs w:val="24"/>
        </w:rPr>
      </w:pPr>
    </w:p>
    <w:p w14:paraId="4A53C1F7" w14:textId="4D3288C6" w:rsidR="008A3E6E" w:rsidRDefault="008A3E6E" w:rsidP="008A3E6E">
      <w:pPr>
        <w:widowControl/>
        <w:adjustRightInd w:val="0"/>
        <w:rPr>
          <w:rFonts w:ascii="Arial" w:hAnsi="Arial" w:cs="Arial"/>
          <w:sz w:val="24"/>
          <w:szCs w:val="24"/>
        </w:rPr>
      </w:pPr>
      <w:r>
        <w:rPr>
          <w:rFonts w:ascii="Arial" w:hAnsi="Arial" w:cs="Arial"/>
          <w:sz w:val="24"/>
          <w:szCs w:val="24"/>
        </w:rPr>
        <w:t xml:space="preserve">24/10 </w:t>
      </w:r>
      <w:r>
        <w:rPr>
          <w:rFonts w:ascii="Arial" w:hAnsi="Arial" w:cs="Arial"/>
          <w:sz w:val="24"/>
          <w:szCs w:val="24"/>
        </w:rPr>
        <w:tab/>
      </w:r>
      <w:proofErr w:type="spellStart"/>
      <w:r>
        <w:rPr>
          <w:rFonts w:ascii="Arial" w:hAnsi="Arial" w:cs="Arial"/>
          <w:sz w:val="24"/>
          <w:szCs w:val="24"/>
        </w:rPr>
        <w:t>Småbarnshäng</w:t>
      </w:r>
      <w:proofErr w:type="spellEnd"/>
      <w:r>
        <w:rPr>
          <w:rFonts w:ascii="Arial" w:hAnsi="Arial" w:cs="Arial"/>
          <w:sz w:val="24"/>
          <w:szCs w:val="24"/>
        </w:rPr>
        <w:t xml:space="preserve"> med barnbibliotekarie Åsa Sjösten-Lilja.</w:t>
      </w:r>
    </w:p>
    <w:p w14:paraId="0A450789" w14:textId="6D337D02" w:rsidR="008A3E6E" w:rsidRDefault="008A3E6E" w:rsidP="008A3E6E">
      <w:pPr>
        <w:widowControl/>
        <w:adjustRightInd w:val="0"/>
        <w:rPr>
          <w:rFonts w:ascii="Arial" w:hAnsi="Arial" w:cs="Arial"/>
          <w:sz w:val="24"/>
          <w:szCs w:val="24"/>
        </w:rPr>
      </w:pPr>
    </w:p>
    <w:p w14:paraId="153ECE57" w14:textId="6C253E0F" w:rsidR="008A3E6E" w:rsidRDefault="008A3E6E" w:rsidP="008A3E6E">
      <w:pPr>
        <w:widowControl/>
        <w:adjustRightInd w:val="0"/>
        <w:ind w:left="720" w:hanging="720"/>
        <w:rPr>
          <w:rFonts w:ascii="Arial" w:hAnsi="Arial" w:cs="Arial"/>
          <w:sz w:val="24"/>
          <w:szCs w:val="24"/>
        </w:rPr>
      </w:pPr>
      <w:r>
        <w:rPr>
          <w:rFonts w:ascii="Arial" w:hAnsi="Arial" w:cs="Arial"/>
          <w:sz w:val="24"/>
          <w:szCs w:val="24"/>
        </w:rPr>
        <w:t xml:space="preserve">31/10 </w:t>
      </w:r>
      <w:r>
        <w:rPr>
          <w:rFonts w:ascii="Arial" w:hAnsi="Arial" w:cs="Arial"/>
          <w:sz w:val="24"/>
          <w:szCs w:val="24"/>
        </w:rPr>
        <w:tab/>
      </w:r>
      <w:proofErr w:type="gramStart"/>
      <w:r>
        <w:rPr>
          <w:rFonts w:ascii="Arial" w:hAnsi="Arial" w:cs="Arial"/>
          <w:sz w:val="24"/>
          <w:szCs w:val="24"/>
        </w:rPr>
        <w:t>Istället</w:t>
      </w:r>
      <w:proofErr w:type="gramEnd"/>
      <w:r>
        <w:rPr>
          <w:rFonts w:ascii="Arial" w:hAnsi="Arial" w:cs="Arial"/>
          <w:sz w:val="24"/>
          <w:szCs w:val="24"/>
        </w:rPr>
        <w:t xml:space="preserve"> för öppen förskola erbjuder biblioteket höstlovsaktiviteter.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Slöjda en saga kl. 14. </w:t>
      </w:r>
      <w:proofErr w:type="gramStart"/>
      <w:r>
        <w:rPr>
          <w:rFonts w:ascii="Arial" w:hAnsi="Arial" w:cs="Arial"/>
          <w:sz w:val="24"/>
          <w:szCs w:val="24"/>
        </w:rPr>
        <w:t>3-8</w:t>
      </w:r>
      <w:proofErr w:type="gramEnd"/>
      <w:r>
        <w:rPr>
          <w:rFonts w:ascii="Arial" w:hAnsi="Arial" w:cs="Arial"/>
          <w:sz w:val="24"/>
          <w:szCs w:val="24"/>
        </w:rPr>
        <w:t xml:space="preserve"> år.</w:t>
      </w:r>
    </w:p>
    <w:p w14:paraId="257EA298" w14:textId="24947C02" w:rsidR="008A3E6E" w:rsidRDefault="008A3E6E" w:rsidP="008A3E6E">
      <w:pPr>
        <w:widowControl/>
        <w:adjustRightInd w:val="0"/>
        <w:rPr>
          <w:rFonts w:ascii="Arial" w:hAnsi="Arial" w:cs="Arial"/>
          <w:sz w:val="24"/>
          <w:szCs w:val="24"/>
        </w:rPr>
      </w:pPr>
    </w:p>
    <w:p w14:paraId="096728BC" w14:textId="4ED5500A" w:rsidR="008A3E6E" w:rsidRDefault="008A3E6E" w:rsidP="008A3E6E">
      <w:pPr>
        <w:widowControl/>
        <w:adjustRightInd w:val="0"/>
        <w:rPr>
          <w:rFonts w:ascii="Arial" w:hAnsi="Arial" w:cs="Arial"/>
          <w:b/>
          <w:bCs/>
          <w:sz w:val="32"/>
          <w:szCs w:val="32"/>
        </w:rPr>
      </w:pPr>
      <w:proofErr w:type="gramStart"/>
      <w:r>
        <w:rPr>
          <w:rFonts w:ascii="Arial" w:hAnsi="Arial" w:cs="Arial"/>
          <w:b/>
          <w:bCs/>
          <w:sz w:val="32"/>
          <w:szCs w:val="32"/>
        </w:rPr>
        <w:t>November- Omsorg</w:t>
      </w:r>
      <w:proofErr w:type="gramEnd"/>
    </w:p>
    <w:p w14:paraId="55925CFB" w14:textId="4084A9E7" w:rsidR="008A3E6E" w:rsidRDefault="008A3E6E" w:rsidP="008A3E6E">
      <w:pPr>
        <w:widowControl/>
        <w:adjustRightInd w:val="0"/>
        <w:rPr>
          <w:rFonts w:ascii="Arial" w:hAnsi="Arial" w:cs="Arial"/>
          <w:b/>
          <w:bCs/>
          <w:sz w:val="32"/>
          <w:szCs w:val="32"/>
        </w:rPr>
      </w:pPr>
    </w:p>
    <w:p w14:paraId="6B05FB39" w14:textId="746BC9E2" w:rsidR="008A3E6E" w:rsidRDefault="008A3E6E" w:rsidP="008A3E6E">
      <w:pPr>
        <w:widowControl/>
        <w:adjustRightInd w:val="0"/>
        <w:rPr>
          <w:rFonts w:ascii="Arial" w:hAnsi="Arial" w:cs="Arial"/>
          <w:sz w:val="24"/>
          <w:szCs w:val="24"/>
        </w:rPr>
      </w:pPr>
      <w:r>
        <w:rPr>
          <w:rFonts w:ascii="Arial" w:hAnsi="Arial" w:cs="Arial"/>
          <w:sz w:val="24"/>
          <w:szCs w:val="24"/>
        </w:rPr>
        <w:t>7/11</w:t>
      </w:r>
      <w:r>
        <w:rPr>
          <w:rFonts w:ascii="Arial" w:hAnsi="Arial" w:cs="Arial"/>
          <w:sz w:val="24"/>
          <w:szCs w:val="24"/>
        </w:rPr>
        <w:tab/>
        <w:t xml:space="preserve"> Varför finns Barnkonventionen och vad innebär den?</w:t>
      </w:r>
    </w:p>
    <w:p w14:paraId="5F83A514" w14:textId="3A271536" w:rsidR="008A3E6E" w:rsidRDefault="008A3E6E" w:rsidP="008A3E6E">
      <w:pPr>
        <w:widowControl/>
        <w:adjustRightInd w:val="0"/>
        <w:rPr>
          <w:rFonts w:ascii="Arial" w:hAnsi="Arial" w:cs="Arial"/>
          <w:sz w:val="24"/>
          <w:szCs w:val="24"/>
        </w:rPr>
      </w:pPr>
    </w:p>
    <w:p w14:paraId="5860D558" w14:textId="78D38F2B" w:rsidR="008A3E6E" w:rsidRDefault="008A3E6E" w:rsidP="008A3E6E">
      <w:pPr>
        <w:widowControl/>
        <w:adjustRightInd w:val="0"/>
        <w:rPr>
          <w:rFonts w:ascii="Arial" w:hAnsi="Arial" w:cs="Arial"/>
          <w:sz w:val="24"/>
          <w:szCs w:val="24"/>
        </w:rPr>
      </w:pPr>
      <w:r>
        <w:rPr>
          <w:rFonts w:ascii="Arial" w:hAnsi="Arial" w:cs="Arial"/>
          <w:sz w:val="24"/>
          <w:szCs w:val="24"/>
        </w:rPr>
        <w:t>14/11</w:t>
      </w:r>
      <w:r>
        <w:rPr>
          <w:rFonts w:ascii="Arial" w:hAnsi="Arial" w:cs="Arial"/>
          <w:sz w:val="24"/>
          <w:szCs w:val="24"/>
        </w:rPr>
        <w:tab/>
        <w:t xml:space="preserve"> Gränssättning på ett positivt sätt.</w:t>
      </w:r>
    </w:p>
    <w:p w14:paraId="15E56C16" w14:textId="50D451D7" w:rsidR="008A3E6E" w:rsidRDefault="008A3E6E" w:rsidP="008A3E6E">
      <w:pPr>
        <w:widowControl/>
        <w:adjustRightInd w:val="0"/>
        <w:rPr>
          <w:rFonts w:ascii="Arial" w:hAnsi="Arial" w:cs="Arial"/>
          <w:sz w:val="24"/>
          <w:szCs w:val="24"/>
        </w:rPr>
      </w:pPr>
    </w:p>
    <w:p w14:paraId="76B47A35" w14:textId="3C6AA8DF" w:rsidR="00396DF4" w:rsidRPr="00EA485D" w:rsidRDefault="008A3E6E" w:rsidP="00396DF4">
      <w:pPr>
        <w:widowControl/>
        <w:adjustRightInd w:val="0"/>
        <w:ind w:left="720" w:hanging="720"/>
        <w:rPr>
          <w:rFonts w:ascii="Arial" w:hAnsi="Arial" w:cs="Arial"/>
          <w:sz w:val="24"/>
          <w:szCs w:val="24"/>
        </w:rPr>
      </w:pPr>
      <w:r>
        <w:rPr>
          <w:rFonts w:ascii="Arial" w:hAnsi="Arial" w:cs="Arial"/>
          <w:noProof/>
          <w:sz w:val="24"/>
          <w:szCs w:val="24"/>
        </w:rPr>
        <w:drawing>
          <wp:anchor distT="0" distB="0" distL="114300" distR="114300" simplePos="0" relativeHeight="251673600" behindDoc="0" locked="0" layoutInCell="1" allowOverlap="1" wp14:anchorId="68A5A562" wp14:editId="5ABF8CBD">
            <wp:simplePos x="0" y="0"/>
            <wp:positionH relativeFrom="column">
              <wp:posOffset>4784725</wp:posOffset>
            </wp:positionH>
            <wp:positionV relativeFrom="paragraph">
              <wp:posOffset>358825</wp:posOffset>
            </wp:positionV>
            <wp:extent cx="2016924" cy="604520"/>
            <wp:effectExtent l="0" t="0" r="2540" b="5080"/>
            <wp:wrapNone/>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6924" cy="60452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GB" w:eastAsia="en-GB" w:bidi="ar-SA"/>
        </w:rPr>
        <w:drawing>
          <wp:anchor distT="0" distB="0" distL="114300" distR="114300" simplePos="0" relativeHeight="251664384" behindDoc="1" locked="0" layoutInCell="1" allowOverlap="1" wp14:anchorId="7E1E6C83" wp14:editId="21964E33">
            <wp:simplePos x="0" y="0"/>
            <wp:positionH relativeFrom="margin">
              <wp:posOffset>-337820</wp:posOffset>
            </wp:positionH>
            <wp:positionV relativeFrom="paragraph">
              <wp:posOffset>547370</wp:posOffset>
            </wp:positionV>
            <wp:extent cx="2538095" cy="449220"/>
            <wp:effectExtent l="0" t="0" r="0" b="8255"/>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8095" cy="4492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21/11 </w:t>
      </w:r>
      <w:r>
        <w:rPr>
          <w:rFonts w:ascii="Arial" w:hAnsi="Arial" w:cs="Arial"/>
          <w:sz w:val="24"/>
          <w:szCs w:val="24"/>
        </w:rPr>
        <w:tab/>
        <w:t>Terminsavslutning: Rosita Morin arbetar på Socialtjänsten som familjepedagog. Hon berättar om hur hon i sitt arbete kan hjälpa och stötta familjer.</w:t>
      </w:r>
      <w:r>
        <w:rPr>
          <w:rFonts w:ascii="Arial" w:hAnsi="Arial" w:cs="Arial"/>
          <w:noProof/>
          <w:sz w:val="24"/>
          <w:szCs w:val="24"/>
        </w:rPr>
        <w:drawing>
          <wp:anchor distT="0" distB="0" distL="114300" distR="114300" simplePos="0" relativeHeight="251671552" behindDoc="1" locked="0" layoutInCell="1" allowOverlap="1" wp14:anchorId="2FA9FAF1" wp14:editId="04868CDB">
            <wp:simplePos x="0" y="0"/>
            <wp:positionH relativeFrom="column">
              <wp:posOffset>3175</wp:posOffset>
            </wp:positionH>
            <wp:positionV relativeFrom="paragraph">
              <wp:posOffset>-9850120</wp:posOffset>
            </wp:positionV>
            <wp:extent cx="2298700" cy="688975"/>
            <wp:effectExtent l="0" t="0" r="6350" b="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8700" cy="688975"/>
                    </a:xfrm>
                    <a:prstGeom prst="rect">
                      <a:avLst/>
                    </a:prstGeom>
                    <a:noFill/>
                  </pic:spPr>
                </pic:pic>
              </a:graphicData>
            </a:graphic>
          </wp:anchor>
        </w:drawing>
      </w:r>
    </w:p>
    <w:sectPr w:rsidR="00396DF4" w:rsidRPr="00EA485D" w:rsidSect="00AA341D">
      <w:type w:val="continuous"/>
      <w:pgSz w:w="11910" w:h="16840"/>
      <w:pgMar w:top="0" w:right="800" w:bottom="280" w:left="9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8"/>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41D"/>
    <w:rsid w:val="000326ED"/>
    <w:rsid w:val="00062357"/>
    <w:rsid w:val="000D5072"/>
    <w:rsid w:val="000F0BF6"/>
    <w:rsid w:val="001B57D2"/>
    <w:rsid w:val="0021582A"/>
    <w:rsid w:val="00225FC5"/>
    <w:rsid w:val="00240A4F"/>
    <w:rsid w:val="002B22D7"/>
    <w:rsid w:val="0031748B"/>
    <w:rsid w:val="003858A6"/>
    <w:rsid w:val="00396DF4"/>
    <w:rsid w:val="003C1A67"/>
    <w:rsid w:val="003E19E3"/>
    <w:rsid w:val="00455000"/>
    <w:rsid w:val="00455B2A"/>
    <w:rsid w:val="004855AC"/>
    <w:rsid w:val="00517D25"/>
    <w:rsid w:val="00577263"/>
    <w:rsid w:val="006934DC"/>
    <w:rsid w:val="00714F96"/>
    <w:rsid w:val="00745EA4"/>
    <w:rsid w:val="00756013"/>
    <w:rsid w:val="007E3121"/>
    <w:rsid w:val="00820157"/>
    <w:rsid w:val="00841B84"/>
    <w:rsid w:val="00847752"/>
    <w:rsid w:val="008A3E6E"/>
    <w:rsid w:val="008A5D25"/>
    <w:rsid w:val="008C2843"/>
    <w:rsid w:val="008D2280"/>
    <w:rsid w:val="008D3BF7"/>
    <w:rsid w:val="009615D3"/>
    <w:rsid w:val="00972FC3"/>
    <w:rsid w:val="00986315"/>
    <w:rsid w:val="009A4D4D"/>
    <w:rsid w:val="009F39A3"/>
    <w:rsid w:val="00AA341D"/>
    <w:rsid w:val="00B60CEC"/>
    <w:rsid w:val="00BD43C7"/>
    <w:rsid w:val="00C15A25"/>
    <w:rsid w:val="00C22E64"/>
    <w:rsid w:val="00CC4AE1"/>
    <w:rsid w:val="00D128FB"/>
    <w:rsid w:val="00D217B5"/>
    <w:rsid w:val="00D277F1"/>
    <w:rsid w:val="00D37082"/>
    <w:rsid w:val="00DA751E"/>
    <w:rsid w:val="00E0781B"/>
    <w:rsid w:val="00E33362"/>
    <w:rsid w:val="00E96DD7"/>
    <w:rsid w:val="00EA12E9"/>
    <w:rsid w:val="00EA485D"/>
    <w:rsid w:val="00F3367B"/>
    <w:rsid w:val="00F34C21"/>
    <w:rsid w:val="00F974B5"/>
    <w:rsid w:val="00FB04E4"/>
    <w:rsid w:val="00FF68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68298"/>
  <w15:docId w15:val="{DE92C749-F84D-4FF8-A116-69B58AB72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A341D"/>
    <w:rPr>
      <w:rFonts w:ascii="Times New Roman" w:eastAsia="Times New Roman" w:hAnsi="Times New Roman" w:cs="Times New Roman"/>
      <w:lang w:val="sv-SE" w:eastAsia="sv-SE" w:bidi="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uiPriority w:val="1"/>
    <w:qFormat/>
    <w:rsid w:val="00AA341D"/>
    <w:rPr>
      <w:sz w:val="32"/>
      <w:szCs w:val="32"/>
    </w:rPr>
  </w:style>
  <w:style w:type="paragraph" w:styleId="Liststycke">
    <w:name w:val="List Paragraph"/>
    <w:basedOn w:val="Normal"/>
    <w:uiPriority w:val="1"/>
    <w:qFormat/>
    <w:rsid w:val="00AA341D"/>
  </w:style>
  <w:style w:type="paragraph" w:customStyle="1" w:styleId="TableParagraph">
    <w:name w:val="Table Paragraph"/>
    <w:basedOn w:val="Normal"/>
    <w:uiPriority w:val="1"/>
    <w:qFormat/>
    <w:rsid w:val="00AA341D"/>
  </w:style>
  <w:style w:type="paragraph" w:styleId="Ballongtext">
    <w:name w:val="Balloon Text"/>
    <w:basedOn w:val="Normal"/>
    <w:link w:val="BallongtextChar"/>
    <w:uiPriority w:val="99"/>
    <w:semiHidden/>
    <w:unhideWhenUsed/>
    <w:rsid w:val="00745EA4"/>
    <w:rPr>
      <w:rFonts w:ascii="Tahoma" w:hAnsi="Tahoma" w:cs="Tahoma"/>
      <w:sz w:val="16"/>
      <w:szCs w:val="16"/>
    </w:rPr>
  </w:style>
  <w:style w:type="character" w:customStyle="1" w:styleId="BallongtextChar">
    <w:name w:val="Ballongtext Char"/>
    <w:basedOn w:val="Standardstycketeckensnitt"/>
    <w:link w:val="Ballongtext"/>
    <w:uiPriority w:val="99"/>
    <w:semiHidden/>
    <w:rsid w:val="00745EA4"/>
    <w:rPr>
      <w:rFonts w:ascii="Tahoma" w:eastAsia="Times New Roman" w:hAnsi="Tahoma" w:cs="Tahoma"/>
      <w:sz w:val="16"/>
      <w:szCs w:val="16"/>
      <w:lang w:val="sv-SE" w:eastAsia="sv-SE" w:bidi="sv-SE"/>
    </w:rPr>
  </w:style>
  <w:style w:type="character" w:styleId="Kommentarsreferens">
    <w:name w:val="annotation reference"/>
    <w:basedOn w:val="Standardstycketeckensnitt"/>
    <w:uiPriority w:val="99"/>
    <w:semiHidden/>
    <w:unhideWhenUsed/>
    <w:rsid w:val="00EA12E9"/>
    <w:rPr>
      <w:sz w:val="16"/>
      <w:szCs w:val="16"/>
    </w:rPr>
  </w:style>
  <w:style w:type="paragraph" w:styleId="Kommentarer">
    <w:name w:val="annotation text"/>
    <w:basedOn w:val="Normal"/>
    <w:link w:val="KommentarerChar"/>
    <w:uiPriority w:val="99"/>
    <w:semiHidden/>
    <w:unhideWhenUsed/>
    <w:rsid w:val="00EA12E9"/>
    <w:rPr>
      <w:sz w:val="20"/>
      <w:szCs w:val="20"/>
    </w:rPr>
  </w:style>
  <w:style w:type="character" w:customStyle="1" w:styleId="KommentarerChar">
    <w:name w:val="Kommentarer Char"/>
    <w:basedOn w:val="Standardstycketeckensnitt"/>
    <w:link w:val="Kommentarer"/>
    <w:uiPriority w:val="99"/>
    <w:semiHidden/>
    <w:rsid w:val="00EA12E9"/>
    <w:rPr>
      <w:rFonts w:ascii="Times New Roman" w:eastAsia="Times New Roman" w:hAnsi="Times New Roman" w:cs="Times New Roman"/>
      <w:sz w:val="20"/>
      <w:szCs w:val="20"/>
      <w:lang w:val="sv-SE" w:eastAsia="sv-SE" w:bidi="sv-SE"/>
    </w:rPr>
  </w:style>
  <w:style w:type="paragraph" w:styleId="Kommentarsmne">
    <w:name w:val="annotation subject"/>
    <w:basedOn w:val="Kommentarer"/>
    <w:next w:val="Kommentarer"/>
    <w:link w:val="KommentarsmneChar"/>
    <w:uiPriority w:val="99"/>
    <w:semiHidden/>
    <w:unhideWhenUsed/>
    <w:rsid w:val="00EA12E9"/>
    <w:rPr>
      <w:b/>
      <w:bCs/>
    </w:rPr>
  </w:style>
  <w:style w:type="character" w:customStyle="1" w:styleId="KommentarsmneChar">
    <w:name w:val="Kommentarsämne Char"/>
    <w:basedOn w:val="KommentarerChar"/>
    <w:link w:val="Kommentarsmne"/>
    <w:uiPriority w:val="99"/>
    <w:semiHidden/>
    <w:rsid w:val="00EA12E9"/>
    <w:rPr>
      <w:rFonts w:ascii="Times New Roman" w:eastAsia="Times New Roman" w:hAnsi="Times New Roman" w:cs="Times New Roman"/>
      <w:b/>
      <w:bCs/>
      <w:sz w:val="20"/>
      <w:szCs w:val="20"/>
      <w:lang w:val="sv-SE" w:eastAsia="sv-SE" w:bidi="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49831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235</Words>
  <Characters>1246</Characters>
  <Application>Microsoft Office Word</Application>
  <DocSecurity>0</DocSecurity>
  <Lines>10</Lines>
  <Paragraphs>2</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Singer</dc:creator>
  <cp:lastModifiedBy>Ekman Louise</cp:lastModifiedBy>
  <cp:revision>4</cp:revision>
  <cp:lastPrinted>2022-09-12T12:05:00Z</cp:lastPrinted>
  <dcterms:created xsi:type="dcterms:W3CDTF">2022-08-17T09:53:00Z</dcterms:created>
  <dcterms:modified xsi:type="dcterms:W3CDTF">2022-09-12T12:11:00Z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2018-12-14T00:00:00Z</vt:filetime>
  </property>
  <property fmtid="{D5CDD505-2E9C-101B-9397-08002B2CF9AE}" pid="3" name="Creator">
    <vt:lpwstr>Adobe InDesign CC 14.0 (Windows)</vt:lpwstr>
  </property>
  <property fmtid="{D5CDD505-2E9C-101B-9397-08002B2CF9AE}" pid="4" name="LastSaved">
    <vt:filetime>2018-12-17T00:00:00Z</vt:filetime>
  </property>
</Properties>
</file>