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D795C" w:rsidRDefault="005D795C" w:rsidP="000964B0">
      <w:pPr>
        <w:pStyle w:val="BodyText"/>
      </w:pPr>
    </w:p>
    <w:p w:rsidR="000964B0" w:rsidRDefault="00BC00FA" w:rsidP="000964B0">
      <w:pPr>
        <w:pStyle w:val="BodyText"/>
      </w:pPr>
      <w:r w:rsidRPr="009F6BD8">
        <w:rPr>
          <w:noProof/>
          <w:lang w:eastAsia="sv-SE"/>
        </w:rPr>
        <w:drawing>
          <wp:anchor distT="0" distB="0" distL="114300" distR="114300" simplePos="0" relativeHeight="251658240" behindDoc="1" locked="0" layoutInCell="1" allowOverlap="1" wp14:anchorId="3F0EC556" wp14:editId="34B539C7">
            <wp:simplePos x="0" y="0"/>
            <wp:positionH relativeFrom="page">
              <wp:posOffset>479218</wp:posOffset>
            </wp:positionH>
            <wp:positionV relativeFrom="paragraph">
              <wp:posOffset>-649073</wp:posOffset>
            </wp:positionV>
            <wp:extent cx="6909435" cy="8375015"/>
            <wp:effectExtent l="0" t="0" r="0" b="0"/>
            <wp:wrapNone/>
            <wp:docPr id="24" name="Bildobjekt 24" descr="G:\Ia\strategisk infoplanering\Ekonomi\Årsredovisning 2017\Fullvariant\Årsredovisning framsidesbi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G:\Ia\strategisk infoplanering\Ekonomi\Årsredovisning 2017\Fullvariant\Årsredovisning framsidesbilder.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909435" cy="8375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964B0" w:rsidRDefault="000964B0" w:rsidP="000964B0"/>
    <w:p w:rsidR="000964B0" w:rsidRDefault="000964B0" w:rsidP="000964B0"/>
    <w:p w:rsidR="000964B0" w:rsidRDefault="000964B0" w:rsidP="000964B0"/>
    <w:p w:rsidR="000964B0" w:rsidRDefault="000964B0" w:rsidP="000964B0"/>
    <w:p w:rsidR="000964B0" w:rsidRDefault="000964B0" w:rsidP="000964B0"/>
    <w:p w:rsidR="000964B0" w:rsidRDefault="000964B0" w:rsidP="000964B0"/>
    <w:p w:rsidR="000964B0" w:rsidRDefault="000964B0" w:rsidP="000964B0"/>
    <w:p w:rsidR="000964B0" w:rsidRDefault="000964B0" w:rsidP="000964B0"/>
    <w:p w:rsidR="000964B0" w:rsidRDefault="000964B0" w:rsidP="000964B0"/>
    <w:p w:rsidR="000964B0" w:rsidRDefault="000964B0" w:rsidP="000964B0"/>
    <w:p w:rsidR="000964B0" w:rsidRDefault="000964B0" w:rsidP="000964B0"/>
    <w:p w:rsidR="000964B0" w:rsidRDefault="000964B0" w:rsidP="000964B0"/>
    <w:p w:rsidR="000964B0" w:rsidRDefault="000964B0" w:rsidP="000964B0"/>
    <w:p w:rsidR="000964B0" w:rsidRDefault="000964B0" w:rsidP="000964B0"/>
    <w:p w:rsidR="000964B0" w:rsidRDefault="000964B0" w:rsidP="000964B0"/>
    <w:p w:rsidR="000964B0" w:rsidRDefault="000964B0" w:rsidP="000964B0"/>
    <w:p w:rsidR="000964B0" w:rsidRDefault="000964B0" w:rsidP="000964B0"/>
    <w:p w:rsidR="000964B0" w:rsidRDefault="00BC00FA" w:rsidP="000964B0">
      <w:r>
        <w:rPr>
          <w:noProof/>
        </w:rPr>
        <mc:AlternateContent>
          <mc:Choice Requires="wps">
            <w:drawing>
              <wp:anchor distT="0" distB="0" distL="114300" distR="114300" simplePos="0" relativeHeight="251659264" behindDoc="0" locked="0" layoutInCell="1" allowOverlap="1" wp14:anchorId="2776505A" wp14:editId="00F543FF">
                <wp:simplePos x="0" y="0"/>
                <wp:positionH relativeFrom="column">
                  <wp:posOffset>-312686</wp:posOffset>
                </wp:positionH>
                <wp:positionV relativeFrom="paragraph">
                  <wp:posOffset>189761</wp:posOffset>
                </wp:positionV>
                <wp:extent cx="1892596" cy="2052084"/>
                <wp:effectExtent l="0" t="0" r="0" b="5715"/>
                <wp:wrapNone/>
                <wp:docPr id="11" name="Textruta 11"/>
                <wp:cNvGraphicFramePr/>
                <a:graphic xmlns:a="http://schemas.openxmlformats.org/drawingml/2006/main">
                  <a:graphicData uri="http://schemas.microsoft.com/office/word/2010/wordprocessingShape">
                    <wps:wsp>
                      <wps:cNvSpPr txBox="1"/>
                      <wps:spPr>
                        <a:xfrm>
                          <a:off x="0" y="0"/>
                          <a:ext cx="1892596" cy="2052084"/>
                        </a:xfrm>
                        <a:prstGeom prst="rect">
                          <a:avLst/>
                        </a:prstGeom>
                        <a:noFill/>
                        <a:ln w="6350">
                          <a:noFill/>
                        </a:ln>
                      </wps:spPr>
                      <wps:txbx>
                        <w:txbxContent>
                          <w:p w:rsidR="000964B0" w:rsidRPr="00432DF5" w:rsidRDefault="00BC00FA" w:rsidP="000964B0">
                            <w:pPr>
                              <w:jc w:val="center"/>
                              <w:rPr>
                                <w:rFonts w:asciiTheme="majorHAnsi" w:hAnsiTheme="majorHAnsi" w:cstheme="majorHAnsi"/>
                                <w:b/>
                                <w:sz w:val="28"/>
                              </w:rPr>
                            </w:pPr>
                            <w:r>
                              <w:rPr>
                                <w:rFonts w:asciiTheme="majorHAnsi" w:hAnsiTheme="majorHAnsi" w:cstheme="majorHAnsi"/>
                                <w:b/>
                                <w:sz w:val="28"/>
                              </w:rPr>
                              <w:t>Egenmonitorering</w:t>
                            </w:r>
                          </w:p>
                          <w:p w:rsidR="000964B0" w:rsidRDefault="00BC00FA" w:rsidP="000964B0">
                            <w:pPr>
                              <w:jc w:val="center"/>
                              <w:rPr>
                                <w:rFonts w:asciiTheme="majorHAnsi" w:hAnsiTheme="majorHAnsi" w:cstheme="majorHAnsi"/>
                              </w:rPr>
                            </w:pPr>
                            <w:r>
                              <w:rPr>
                                <w:rFonts w:asciiTheme="majorHAnsi" w:hAnsiTheme="majorHAnsi" w:cstheme="majorHAnsi"/>
                              </w:rPr>
                              <w:t>Projektdirektiv</w:t>
                            </w:r>
                          </w:p>
                          <w:p w:rsidR="00C210D6" w:rsidRDefault="00C210D6" w:rsidP="000964B0">
                            <w:pPr>
                              <w:rPr>
                                <w:rFonts w:asciiTheme="majorHAnsi" w:hAnsiTheme="majorHAnsi" w:cstheme="majorHAnsi"/>
                                <w:sz w:val="22"/>
                              </w:rPr>
                            </w:pPr>
                          </w:p>
                          <w:p w:rsidR="000B4206" w:rsidRDefault="000B4206" w:rsidP="000964B0">
                            <w:pPr>
                              <w:rPr>
                                <w:rFonts w:asciiTheme="majorHAnsi" w:hAnsiTheme="majorHAnsi" w:cstheme="majorHAnsi"/>
                                <w:sz w:val="22"/>
                              </w:rPr>
                            </w:pPr>
                          </w:p>
                          <w:p w:rsidR="000964B0" w:rsidRPr="00525ACA" w:rsidRDefault="00E303BB" w:rsidP="000964B0">
                            <w:pPr>
                              <w:jc w:val="center"/>
                              <w:rPr>
                                <w:rFonts w:asciiTheme="majorHAnsi" w:hAnsiTheme="majorHAnsi" w:cstheme="majorHAnsi"/>
                                <w:sz w:val="18"/>
                              </w:rPr>
                            </w:pPr>
                            <w:r>
                              <w:rPr>
                                <w:rFonts w:asciiTheme="majorHAnsi" w:hAnsiTheme="majorHAnsi" w:cstheme="majorHAnsi"/>
                                <w:sz w:val="18"/>
                              </w:rPr>
                              <w:t>2024-09-01</w:t>
                            </w:r>
                          </w:p>
                          <w:p w:rsidR="000964B0" w:rsidRPr="00432DF5" w:rsidRDefault="000964B0" w:rsidP="000964B0">
                            <w:pPr>
                              <w:jc w:val="center"/>
                              <w:rPr>
                                <w:rFonts w:asciiTheme="majorHAnsi" w:hAnsiTheme="majorHAnsi" w:cstheme="majorHAnsi"/>
                              </w:rPr>
                            </w:pPr>
                          </w:p>
                          <w:p w:rsidR="000964B0" w:rsidRPr="00432DF5" w:rsidRDefault="000964B0" w:rsidP="000964B0">
                            <w:pPr>
                              <w:jc w:val="center"/>
                              <w:rPr>
                                <w:rFonts w:asciiTheme="majorHAnsi" w:hAnsiTheme="majorHAnsi" w:cstheme="majorHAnsi"/>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776505A" id="_x0000_t202" coordsize="21600,21600" o:spt="202" path="m,l,21600r21600,l21600,xe">
                <v:stroke joinstyle="miter"/>
                <v:path gradientshapeok="t" o:connecttype="rect"/>
              </v:shapetype>
              <v:shape id="Textruta 11" o:spid="_x0000_s1026" type="#_x0000_t202" style="position:absolute;margin-left:-24.6pt;margin-top:14.95pt;width:149pt;height:16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" filled="f" stroked="f" strokeweight=".5pt">
                <v:textbox>
                  <w:txbxContent>
                    <w:p w:rsidR="000964B0" w:rsidRPr="00432DF5" w:rsidRDefault="00BC00FA" w:rsidP="000964B0">
                      <w:pPr>
                        <w:jc w:val="center"/>
                        <w:rPr>
                          <w:rFonts w:asciiTheme="majorHAnsi" w:hAnsiTheme="majorHAnsi" w:cstheme="majorHAnsi"/>
                          <w:b/>
                          <w:sz w:val="28"/>
                        </w:rPr>
                      </w:pPr>
                      <w:r>
                        <w:rPr>
                          <w:rFonts w:asciiTheme="majorHAnsi" w:hAnsiTheme="majorHAnsi" w:cstheme="majorHAnsi"/>
                          <w:b/>
                          <w:sz w:val="28"/>
                        </w:rPr>
                        <w:t>Egenmonitorering</w:t>
                      </w:r>
                    </w:p>
                    <w:p w:rsidR="000964B0" w:rsidRDefault="00BC00FA" w:rsidP="000964B0">
                      <w:pPr>
                        <w:jc w:val="center"/>
                        <w:rPr>
                          <w:rFonts w:asciiTheme="majorHAnsi" w:hAnsiTheme="majorHAnsi" w:cstheme="majorHAnsi"/>
                        </w:rPr>
                      </w:pPr>
                      <w:r>
                        <w:rPr>
                          <w:rFonts w:asciiTheme="majorHAnsi" w:hAnsiTheme="majorHAnsi" w:cstheme="majorHAnsi"/>
                        </w:rPr>
                        <w:t>Projektdirektiv</w:t>
                      </w:r>
                    </w:p>
                    <w:p w:rsidR="00C210D6" w:rsidRDefault="00C210D6" w:rsidP="000964B0">
                      <w:pPr>
                        <w:rPr>
                          <w:rFonts w:asciiTheme="majorHAnsi" w:hAnsiTheme="majorHAnsi" w:cstheme="majorHAnsi"/>
                          <w:sz w:val="22"/>
                        </w:rPr>
                      </w:pPr>
                    </w:p>
                    <w:p w:rsidR="000B4206" w:rsidRDefault="000B4206" w:rsidP="000964B0">
                      <w:pPr>
                        <w:rPr>
                          <w:rFonts w:asciiTheme="majorHAnsi" w:hAnsiTheme="majorHAnsi" w:cstheme="majorHAnsi"/>
                          <w:sz w:val="22"/>
                        </w:rPr>
                      </w:pPr>
                    </w:p>
                    <w:p w:rsidR="000964B0" w:rsidRPr="00525ACA" w:rsidRDefault="00E303BB" w:rsidP="000964B0">
                      <w:pPr>
                        <w:jc w:val="center"/>
                        <w:rPr>
                          <w:rFonts w:asciiTheme="majorHAnsi" w:hAnsiTheme="majorHAnsi" w:cstheme="majorHAnsi"/>
                          <w:sz w:val="18"/>
                        </w:rPr>
                      </w:pPr>
                      <w:r>
                        <w:rPr>
                          <w:rFonts w:asciiTheme="majorHAnsi" w:hAnsiTheme="majorHAnsi" w:cstheme="majorHAnsi"/>
                          <w:sz w:val="18"/>
                        </w:rPr>
                        <w:t>2024-09-01</w:t>
                      </w:r>
                    </w:p>
                    <w:p w:rsidR="000964B0" w:rsidRPr="00432DF5" w:rsidRDefault="000964B0" w:rsidP="000964B0">
                      <w:pPr>
                        <w:jc w:val="center"/>
                        <w:rPr>
                          <w:rFonts w:asciiTheme="majorHAnsi" w:hAnsiTheme="majorHAnsi" w:cstheme="majorHAnsi"/>
                        </w:rPr>
                      </w:pPr>
                    </w:p>
                    <w:p w:rsidR="000964B0" w:rsidRPr="00432DF5" w:rsidRDefault="000964B0" w:rsidP="000964B0">
                      <w:pPr>
                        <w:jc w:val="center"/>
                        <w:rPr>
                          <w:rFonts w:asciiTheme="majorHAnsi" w:hAnsiTheme="majorHAnsi" w:cstheme="majorHAnsi"/>
                        </w:rPr>
                      </w:pPr>
                    </w:p>
                  </w:txbxContent>
                </v:textbox>
              </v:shape>
            </w:pict>
          </mc:Fallback>
        </mc:AlternateContent>
      </w:r>
    </w:p>
    <w:p w:rsidR="000964B0" w:rsidRDefault="000964B0" w:rsidP="000964B0"/>
    <w:p w:rsidR="000964B0" w:rsidRDefault="000964B0" w:rsidP="000964B0"/>
    <w:p w:rsidR="000964B0" w:rsidRDefault="000964B0" w:rsidP="000964B0"/>
    <w:p w:rsidR="000964B0" w:rsidRPr="00432DF5" w:rsidRDefault="000964B0" w:rsidP="000964B0"/>
    <w:p w:rsidR="000964B0" w:rsidRDefault="000964B0" w:rsidP="000964B0">
      <w:pPr>
        <w:pStyle w:val="BodyText"/>
      </w:pPr>
    </w:p>
    <w:p w:rsidR="000964B0" w:rsidRDefault="00BC00FA" w:rsidP="000964B0">
      <w:pPr>
        <w:pStyle w:val="Rubrik1"/>
        <w:rPr>
          <w:rFonts w:ascii="Arial" w:eastAsia="MS Gothic" w:hAnsi="Arial" w:cs="Times New Roman"/>
          <w:sz w:val="36"/>
        </w:rPr>
      </w:pPr>
      <w:r>
        <w:br w:type="page"/>
      </w:r>
      <w:r w:rsidRPr="00FC2A0A">
        <w:rPr>
          <w:rFonts w:ascii="Arial" w:eastAsia="MS Gothic" w:hAnsi="Arial" w:cs="Times New Roman"/>
          <w:sz w:val="36"/>
        </w:rPr>
        <w:t>Syfte och mål</w:t>
      </w:r>
    </w:p>
    <w:p w:rsidR="00AE673A" w:rsidRPr="002A39AF" w:rsidRDefault="00BC00FA" w:rsidP="00AE673A">
      <w:pPr>
        <w:pStyle w:val="Rubrik2"/>
        <w:rPr>
          <w:rFonts w:ascii="Arial" w:hAnsi="Arial"/>
          <w:color w:val="auto"/>
          <w:lang w:eastAsia="en-US"/>
        </w:rPr>
      </w:pPr>
      <w:r w:rsidRPr="002A39AF">
        <w:rPr>
          <w:color w:val="auto"/>
          <w:lang w:eastAsia="en-US"/>
        </w:rPr>
        <w:t>1.Bakgrund</w:t>
      </w:r>
    </w:p>
    <w:p w:rsidR="00AE673A" w:rsidRPr="002A39AF" w:rsidRDefault="00BC00FA" w:rsidP="00AE673A">
      <w:pPr>
        <w:spacing w:after="0" w:line="267" w:lineRule="auto"/>
        <w:ind w:right="95"/>
        <w:rPr>
          <w:rFonts w:ascii="Garamond" w:hAnsi="Garamond"/>
        </w:rPr>
      </w:pPr>
      <w:r w:rsidRPr="002A39AF">
        <w:rPr>
          <w:rFonts w:ascii="Garamond" w:hAnsi="Garamond"/>
        </w:rPr>
        <w:t>Den 1 oktober 2020 ställde sig hälso- och sjukvårdsnämnden bakom Region Kronobergs plan för digifysisk vård. Planen för digifysisk vård beskriver den övergripande inriktningen och vägleder hälso- och sjukvårdens digitaliseringsarbete. Att skapa framtidens digifysiska vård ställer krav på samtidig förändring och utveckling inom många utvecklingsområden. Varje utvecklingsområde innehåller olika initiativ som ger nytta mot den övergripande målbilden, egenmonitorering är ett av initiativen i utvecklingsområdet patientportalen i planen för digifysisk vård.</w:t>
      </w:r>
    </w:p>
    <w:p w:rsidR="00AE673A" w:rsidRPr="002A39AF" w:rsidRDefault="00BC00FA" w:rsidP="00AE673A">
      <w:pPr>
        <w:spacing w:line="267" w:lineRule="auto"/>
        <w:ind w:right="95"/>
        <w:rPr>
          <w:rFonts w:ascii="Garamond" w:hAnsi="Garamond"/>
        </w:rPr>
      </w:pPr>
      <w:r w:rsidRPr="002A39AF">
        <w:rPr>
          <w:rFonts w:ascii="Garamond" w:hAnsi="Garamond"/>
        </w:rPr>
        <w:br/>
        <w:t>Egenmonitorering bygger på en överenskommelse, gemensamt ansvarstagande och digital kommunikation mellan individ och vård</w:t>
      </w:r>
      <w:r w:rsidR="00513153">
        <w:rPr>
          <w:rFonts w:ascii="Garamond" w:hAnsi="Garamond"/>
        </w:rPr>
        <w:t xml:space="preserve"> där patienten blir medskapare i sin vård</w:t>
      </w:r>
      <w:r w:rsidRPr="002A39AF">
        <w:rPr>
          <w:rFonts w:ascii="Garamond" w:hAnsi="Garamond"/>
        </w:rPr>
        <w:t>. Det innebär: registrering</w:t>
      </w:r>
      <w:r w:rsidR="0068081D" w:rsidRPr="002A39AF">
        <w:rPr>
          <w:rFonts w:ascii="Garamond" w:hAnsi="Garamond"/>
        </w:rPr>
        <w:t xml:space="preserve"> </w:t>
      </w:r>
      <w:r w:rsidRPr="002A39AF">
        <w:rPr>
          <w:rFonts w:ascii="Garamond" w:hAnsi="Garamond"/>
        </w:rPr>
        <w:t>och bedömning av värden avseende en persons hälsotillstånd, där personen själv eller via ombud utför registreringen digitalt. Vårddata, objektiva mätvärden och/eller subjektiva skattningar, görs tillgängliga för både patient och vård, genom digital teknik i realtid.</w:t>
      </w:r>
    </w:p>
    <w:p w:rsidR="00891606" w:rsidRDefault="00BC00FA" w:rsidP="00891606">
      <w:pPr>
        <w:pStyle w:val="Liststycke"/>
        <w:numPr>
          <w:ilvl w:val="0"/>
          <w:numId w:val="2"/>
        </w:numPr>
        <w:rPr>
          <w:rFonts w:ascii="Garamond" w:eastAsia="Times New Roman" w:hAnsi="Garamond"/>
          <w:b/>
          <w:szCs w:val="18"/>
          <w:lang w:eastAsia="en-US"/>
        </w:rPr>
      </w:pPr>
      <w:r w:rsidRPr="002A39AF">
        <w:rPr>
          <w:rFonts w:ascii="Garamond" w:eastAsia="Times New Roman" w:hAnsi="Garamond"/>
          <w:b/>
          <w:szCs w:val="18"/>
          <w:lang w:eastAsia="en-US"/>
        </w:rPr>
        <w:t xml:space="preserve">Egeninitierad egenmonitorering </w:t>
      </w:r>
    </w:p>
    <w:p w:rsidR="00891606" w:rsidRPr="00891606" w:rsidRDefault="00BC00FA" w:rsidP="00891606">
      <w:pPr>
        <w:pStyle w:val="Liststycke"/>
        <w:ind w:left="1003" w:firstLine="0"/>
        <w:rPr>
          <w:rFonts w:ascii="Garamond" w:eastAsia="Times New Roman" w:hAnsi="Garamond"/>
          <w:b/>
          <w:szCs w:val="18"/>
          <w:lang w:eastAsia="en-US"/>
        </w:rPr>
      </w:pPr>
      <w:r w:rsidRPr="00891606">
        <w:rPr>
          <w:rFonts w:ascii="Garamond" w:hAnsi="Garamond"/>
          <w:szCs w:val="18"/>
          <w:lang w:eastAsia="en-US"/>
        </w:rPr>
        <w:t>Självskattning/manuell mätning utan/med egen utrustning med manuell överföring av data.</w:t>
      </w:r>
      <w:r w:rsidR="00891606" w:rsidRPr="00891606">
        <w:rPr>
          <w:rFonts w:ascii="Arial" w:eastAsia="+mn-ea" w:hAnsi="Arial" w:cs="+mn-cs"/>
          <w:color w:val="000000"/>
          <w:kern w:val="24"/>
          <w:sz w:val="36"/>
          <w:szCs w:val="36"/>
        </w:rPr>
        <w:t xml:space="preserve"> </w:t>
      </w:r>
      <w:r w:rsidR="00891606" w:rsidRPr="00891606">
        <w:rPr>
          <w:rFonts w:eastAsia="+mn-ea" w:cs="+mn-cs"/>
          <w:color w:val="000000"/>
          <w:kern w:val="24"/>
        </w:rPr>
        <w:t>Personen mäter på eget initiativ vissa mätvärden med hjälp av egen utrustning.</w:t>
      </w:r>
    </w:p>
    <w:p w:rsidR="00AE673A" w:rsidRPr="002A39AF" w:rsidRDefault="00AE673A" w:rsidP="00AE673A">
      <w:pPr>
        <w:pStyle w:val="Liststycke"/>
        <w:ind w:left="1080" w:firstLine="0"/>
        <w:rPr>
          <w:rFonts w:ascii="Garamond" w:eastAsia="Times New Roman" w:hAnsi="Garamond"/>
          <w:b/>
          <w:szCs w:val="18"/>
          <w:lang w:eastAsia="en-US"/>
        </w:rPr>
      </w:pPr>
    </w:p>
    <w:p w:rsidR="00AE673A" w:rsidRDefault="00BC00FA" w:rsidP="003149E5">
      <w:pPr>
        <w:pStyle w:val="Liststycke"/>
        <w:numPr>
          <w:ilvl w:val="0"/>
          <w:numId w:val="2"/>
        </w:numPr>
        <w:rPr>
          <w:rFonts w:ascii="Garamond" w:eastAsia="Times New Roman" w:hAnsi="Garamond"/>
          <w:b/>
          <w:szCs w:val="18"/>
          <w:lang w:eastAsia="en-US"/>
        </w:rPr>
      </w:pPr>
      <w:r w:rsidRPr="002A39AF">
        <w:rPr>
          <w:rFonts w:ascii="Garamond" w:eastAsia="Times New Roman" w:hAnsi="Garamond"/>
          <w:b/>
          <w:szCs w:val="18"/>
          <w:lang w:eastAsia="en-US"/>
        </w:rPr>
        <w:t>Rekommenderad egenmonitorering</w:t>
      </w:r>
    </w:p>
    <w:p w:rsidR="00891606" w:rsidRPr="00891606" w:rsidRDefault="00891606" w:rsidP="00891606">
      <w:pPr>
        <w:pStyle w:val="Liststycke"/>
        <w:ind w:left="1003" w:firstLine="0"/>
        <w:rPr>
          <w:rFonts w:ascii="Garamond" w:eastAsia="Times New Roman" w:hAnsi="Garamond"/>
          <w:szCs w:val="18"/>
          <w:lang w:eastAsia="en-US"/>
        </w:rPr>
      </w:pPr>
      <w:r w:rsidRPr="00891606">
        <w:rPr>
          <w:rFonts w:ascii="Garamond" w:eastAsia="Times New Roman" w:hAnsi="Garamond"/>
          <w:szCs w:val="18"/>
          <w:lang w:eastAsia="en-US"/>
        </w:rPr>
        <w:t>Behörig hälso- och sjukvårdspersonal rekommenderar person att med hjälp av personens egen utrustning följa vissa mätvärden.</w:t>
      </w:r>
    </w:p>
    <w:p w:rsidR="00891606" w:rsidRPr="002A39AF" w:rsidRDefault="00891606" w:rsidP="00891606">
      <w:pPr>
        <w:pStyle w:val="Liststycke"/>
        <w:ind w:left="1003" w:firstLine="0"/>
        <w:rPr>
          <w:rFonts w:ascii="Garamond" w:eastAsia="Times New Roman" w:hAnsi="Garamond"/>
          <w:b/>
          <w:szCs w:val="18"/>
          <w:lang w:eastAsia="en-US"/>
        </w:rPr>
      </w:pPr>
    </w:p>
    <w:p w:rsidR="00AE673A" w:rsidRPr="00891606" w:rsidRDefault="00BC00FA" w:rsidP="00891606">
      <w:pPr>
        <w:pStyle w:val="Liststycke"/>
        <w:numPr>
          <w:ilvl w:val="0"/>
          <w:numId w:val="2"/>
        </w:numPr>
        <w:rPr>
          <w:rFonts w:ascii="Garamond" w:eastAsia="Times New Roman" w:hAnsi="Garamond"/>
          <w:b/>
          <w:szCs w:val="18"/>
          <w:lang w:eastAsia="en-US"/>
        </w:rPr>
      </w:pPr>
      <w:r w:rsidRPr="00891606">
        <w:rPr>
          <w:rFonts w:ascii="Garamond" w:eastAsia="Times New Roman" w:hAnsi="Garamond"/>
          <w:b/>
          <w:szCs w:val="18"/>
          <w:lang w:eastAsia="en-US"/>
        </w:rPr>
        <w:t>Ordinerad egenmonitorering</w:t>
      </w:r>
    </w:p>
    <w:p w:rsidR="00891606" w:rsidRPr="00891606" w:rsidRDefault="00891606" w:rsidP="00891606">
      <w:pPr>
        <w:pStyle w:val="Liststycke"/>
        <w:ind w:left="1003" w:firstLine="0"/>
        <w:rPr>
          <w:rFonts w:ascii="Garamond" w:eastAsia="Times New Roman" w:hAnsi="Garamond" w:cs="Arial"/>
          <w:szCs w:val="18"/>
          <w:lang w:eastAsia="en-US"/>
        </w:rPr>
      </w:pPr>
      <w:r w:rsidRPr="00891606">
        <w:rPr>
          <w:rFonts w:ascii="Garamond" w:eastAsia="Times New Roman" w:hAnsi="Garamond" w:cs="Arial"/>
          <w:szCs w:val="18"/>
          <w:lang w:eastAsia="en-US"/>
        </w:rPr>
        <w:t>Beslutad av behörig legitimerad hälso- och sjukvårdspersonal, där hälso- och sjukvården ansvarar för mätutrustning och inkommen rapportering.</w:t>
      </w:r>
    </w:p>
    <w:p w:rsidR="00AE673A" w:rsidRPr="002A39AF" w:rsidRDefault="00AE673A" w:rsidP="00AE673A">
      <w:pPr>
        <w:pStyle w:val="Liststycke"/>
        <w:ind w:left="1080" w:firstLine="0"/>
        <w:rPr>
          <w:rFonts w:ascii="Garamond" w:eastAsia="Times New Roman" w:hAnsi="Garamond" w:cs="Arial"/>
          <w:szCs w:val="18"/>
          <w:lang w:eastAsia="en-US"/>
        </w:rPr>
      </w:pPr>
    </w:p>
    <w:p w:rsidR="00996810" w:rsidRDefault="00BC00FA" w:rsidP="006C5BFB">
      <w:pPr>
        <w:pStyle w:val="ingress"/>
        <w:shd w:val="clear" w:color="auto" w:fill="FFFFFF"/>
        <w:spacing w:before="0" w:beforeAutospacing="0" w:after="240" w:afterAutospacing="0"/>
      </w:pPr>
      <w:r w:rsidRPr="0023483C">
        <w:rPr>
          <w:rFonts w:ascii="Garamond" w:hAnsi="Garamond"/>
          <w:color w:val="292929" w:themeColor="text1"/>
        </w:rPr>
        <w:t xml:space="preserve">Beslut om att gå med i en samupphandling för ett system för egenmonitorering som Region Kalmar initierat </w:t>
      </w:r>
      <w:r w:rsidR="0068081D" w:rsidRPr="0023483C">
        <w:rPr>
          <w:rFonts w:ascii="Garamond" w:hAnsi="Garamond"/>
          <w:color w:val="292929" w:themeColor="text1"/>
        </w:rPr>
        <w:t>fattades</w:t>
      </w:r>
      <w:r w:rsidRPr="0023483C">
        <w:rPr>
          <w:rFonts w:ascii="Garamond" w:hAnsi="Garamond"/>
          <w:color w:val="292929" w:themeColor="text1"/>
        </w:rPr>
        <w:t xml:space="preserve"> 2022</w:t>
      </w:r>
      <w:r w:rsidR="00AA3534" w:rsidRPr="0023483C">
        <w:rPr>
          <w:rFonts w:ascii="Garamond" w:hAnsi="Garamond"/>
          <w:color w:val="292929" w:themeColor="text1"/>
        </w:rPr>
        <w:t xml:space="preserve"> där</w:t>
      </w:r>
      <w:r w:rsidRPr="0023483C">
        <w:rPr>
          <w:rFonts w:ascii="Garamond" w:hAnsi="Garamond"/>
          <w:color w:val="292929" w:themeColor="text1"/>
        </w:rPr>
        <w:t xml:space="preserve"> totalt </w:t>
      </w:r>
      <w:r w:rsidR="0041456A">
        <w:rPr>
          <w:rFonts w:ascii="Garamond" w:hAnsi="Garamond"/>
          <w:color w:val="292929" w:themeColor="text1"/>
        </w:rPr>
        <w:t>5</w:t>
      </w:r>
      <w:r w:rsidRPr="0023483C">
        <w:rPr>
          <w:rFonts w:ascii="Garamond" w:hAnsi="Garamond"/>
          <w:color w:val="292929" w:themeColor="text1"/>
        </w:rPr>
        <w:t xml:space="preserve"> regioner (samt </w:t>
      </w:r>
      <w:r w:rsidR="0041456A">
        <w:rPr>
          <w:rFonts w:ascii="Garamond" w:hAnsi="Garamond"/>
          <w:color w:val="292929" w:themeColor="text1"/>
        </w:rPr>
        <w:t>8</w:t>
      </w:r>
      <w:r w:rsidRPr="0023483C">
        <w:rPr>
          <w:rFonts w:ascii="Garamond" w:hAnsi="Garamond"/>
          <w:color w:val="292929" w:themeColor="text1"/>
        </w:rPr>
        <w:t xml:space="preserve"> regioner på option) ingår. Kravställningen Region Kalmar lagt fram som förslag har arbetats med under 2022 och början på 2023 tillsammans med de andra regionerna. I Region Kronoberg har vi haft en intern projektgrupp</w:t>
      </w:r>
      <w:r w:rsidR="00AA3534" w:rsidRPr="0023483C">
        <w:rPr>
          <w:rFonts w:ascii="Garamond" w:hAnsi="Garamond"/>
          <w:color w:val="292929" w:themeColor="text1"/>
        </w:rPr>
        <w:t xml:space="preserve"> för upphandlingen</w:t>
      </w:r>
      <w:r w:rsidRPr="0023483C">
        <w:rPr>
          <w:rFonts w:ascii="Garamond" w:hAnsi="Garamond"/>
          <w:color w:val="292929" w:themeColor="text1"/>
        </w:rPr>
        <w:t xml:space="preserve"> och arbetsgrupper som arbetat med kravställningen.</w:t>
      </w:r>
      <w:r w:rsidR="00BE0661" w:rsidRPr="0023483C">
        <w:rPr>
          <w:rFonts w:ascii="Garamond" w:hAnsi="Garamond"/>
          <w:color w:val="292929" w:themeColor="text1"/>
        </w:rPr>
        <w:t xml:space="preserve"> </w:t>
      </w:r>
    </w:p>
    <w:p w:rsidR="00AE673A" w:rsidRPr="00706EC0" w:rsidRDefault="00996810" w:rsidP="00AE673A">
      <w:r>
        <w:t xml:space="preserve">I projektet kommer vi att sträva efter så </w:t>
      </w:r>
      <w:r w:rsidRPr="006C5BFB">
        <w:t>god kvalitet</w:t>
      </w:r>
      <w:r>
        <w:t xml:space="preserve"> som möjligt </w:t>
      </w:r>
      <w:r w:rsidR="00706EC0">
        <w:t>vid implementering av nytt arbetssätt och vid alla mätningar som ska göras av patienten i hemmet</w:t>
      </w:r>
      <w:r>
        <w:t xml:space="preserve">. Vården ska vara </w:t>
      </w:r>
      <w:r w:rsidR="006C5BFB">
        <w:t xml:space="preserve">god och </w:t>
      </w:r>
      <w:r>
        <w:t xml:space="preserve">säker </w:t>
      </w:r>
      <w:r w:rsidR="006C5BFB">
        <w:t>för patienterna där vi använder</w:t>
      </w:r>
      <w:r w:rsidR="00706EC0">
        <w:t xml:space="preserve"> oss av tillförlitliga system och verktyg</w:t>
      </w:r>
      <w:r w:rsidR="006C5BFB">
        <w:t>.</w:t>
      </w:r>
    </w:p>
    <w:p w:rsidR="00AE673A" w:rsidRPr="002A39AF" w:rsidRDefault="00BC00FA" w:rsidP="00AE673A">
      <w:pPr>
        <w:rPr>
          <w:rFonts w:ascii="Garamond" w:hAnsi="Garamond"/>
        </w:rPr>
      </w:pPr>
      <w:r w:rsidRPr="002A39AF">
        <w:rPr>
          <w:rFonts w:ascii="Garamond" w:hAnsi="Garamond"/>
        </w:rPr>
        <w:t>Underlaget för egenmonitorering finns beskriven i handlingsplanen för digifysisk vård där det lyfts fram 7 patientgrupper med potentialer (figur 1). Fyra utav dessa patientgrupper är vid projektets start verifierade i upphandlingen som färdiga så kallade egenmonitoreringsplaner, med möjlighet för regioner att skapa egna för de andra patientgrupperna inom lösningens avsedda bruk</w:t>
      </w:r>
      <w:r w:rsidR="00BB0D7B" w:rsidRPr="002A39AF">
        <w:rPr>
          <w:rFonts w:ascii="Garamond" w:hAnsi="Garamond"/>
        </w:rPr>
        <w:t xml:space="preserve"> (Hjärtsvikt, hypertoni, KOL och diabetes typ 2)</w:t>
      </w:r>
      <w:r w:rsidRPr="002A39AF">
        <w:rPr>
          <w:rFonts w:ascii="Garamond" w:hAnsi="Garamond"/>
        </w:rPr>
        <w:t xml:space="preserve">. </w:t>
      </w:r>
    </w:p>
    <w:p w:rsidR="00AE673A" w:rsidRDefault="00BC00FA" w:rsidP="00AE673A">
      <w:pPr>
        <w:spacing w:line="267" w:lineRule="auto"/>
        <w:ind w:right="95"/>
        <w:rPr>
          <w:rFonts w:ascii="Garamond" w:eastAsia="Times New Roman" w:hAnsi="Garamond"/>
          <w:sz w:val="16"/>
          <w:szCs w:val="18"/>
          <w:lang w:eastAsia="en-US"/>
        </w:rPr>
      </w:pPr>
      <w:r w:rsidRPr="00A52A75">
        <w:rPr>
          <w:rFonts w:ascii="Garamond" w:eastAsia="Times New Roman" w:hAnsi="Garamond"/>
          <w:noProof/>
          <w:szCs w:val="18"/>
          <w:lang w:eastAsia="en-US"/>
        </w:rPr>
        <w:drawing>
          <wp:inline distT="0" distB="0" distL="0" distR="0" wp14:anchorId="5C3E430F" wp14:editId="5B9F83D8">
            <wp:extent cx="5615940" cy="2255520"/>
            <wp:effectExtent l="0" t="0" r="381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5940" cy="2255520"/>
                    </a:xfrm>
                    <a:prstGeom prst="rect">
                      <a:avLst/>
                    </a:prstGeom>
                  </pic:spPr>
                </pic:pic>
              </a:graphicData>
            </a:graphic>
          </wp:inline>
        </w:drawing>
      </w:r>
      <w:r w:rsidRPr="007B6A33">
        <w:rPr>
          <w:rFonts w:ascii="Garamond" w:eastAsia="Times New Roman" w:hAnsi="Garamond"/>
          <w:szCs w:val="18"/>
          <w:lang w:eastAsia="en-US"/>
        </w:rPr>
        <w:br/>
      </w:r>
      <w:r>
        <w:rPr>
          <w:rFonts w:ascii="Garamond" w:eastAsia="Times New Roman" w:hAnsi="Garamond"/>
          <w:sz w:val="16"/>
          <w:szCs w:val="18"/>
          <w:lang w:eastAsia="en-US"/>
        </w:rPr>
        <w:t>Figur 1</w:t>
      </w:r>
    </w:p>
    <w:p w:rsidR="00AE673A" w:rsidRPr="003C0D58" w:rsidRDefault="00BC00FA" w:rsidP="00AE673A">
      <w:pPr>
        <w:spacing w:line="267" w:lineRule="auto"/>
        <w:ind w:right="95"/>
        <w:rPr>
          <w:rFonts w:ascii="Garamond" w:eastAsia="Times New Roman" w:hAnsi="Garamond"/>
          <w:b/>
          <w:szCs w:val="18"/>
          <w:lang w:eastAsia="en-US"/>
        </w:rPr>
      </w:pPr>
      <w:r w:rsidRPr="00A52A75">
        <w:rPr>
          <w:rFonts w:ascii="Garamond" w:eastAsia="Times New Roman" w:hAnsi="Garamond"/>
          <w:sz w:val="16"/>
          <w:szCs w:val="18"/>
          <w:lang w:eastAsia="en-US"/>
        </w:rPr>
        <w:t xml:space="preserve">*Artros inkluderar höft- och knäartros. </w:t>
      </w:r>
      <w:r w:rsidRPr="00A52A75">
        <w:rPr>
          <w:rFonts w:ascii="Garamond" w:eastAsia="Times New Roman" w:hAnsi="Garamond"/>
          <w:sz w:val="16"/>
          <w:szCs w:val="18"/>
          <w:lang w:eastAsia="en-US"/>
        </w:rPr>
        <w:br/>
        <w:t xml:space="preserve">** Depression, missbruk, ADHD, stress, ångest, schizofreni, psykossjukdom mm. </w:t>
      </w:r>
    </w:p>
    <w:p w:rsidR="00AE673A" w:rsidRPr="002A39AF" w:rsidRDefault="00BC00FA" w:rsidP="00AE673A">
      <w:pPr>
        <w:pStyle w:val="Rubrik2"/>
        <w:rPr>
          <w:color w:val="auto"/>
          <w:lang w:eastAsia="en-US"/>
        </w:rPr>
      </w:pPr>
      <w:r w:rsidRPr="007B0C1A">
        <w:rPr>
          <w:rFonts w:eastAsia="Times New Roman"/>
          <w:sz w:val="18"/>
          <w:szCs w:val="18"/>
          <w:lang w:eastAsia="en-US"/>
        </w:rPr>
        <w:br/>
      </w:r>
      <w:bookmarkStart w:id="0" w:name="_Toc66121178"/>
      <w:r w:rsidRPr="002A39AF">
        <w:rPr>
          <w:color w:val="auto"/>
          <w:lang w:eastAsia="en-US"/>
        </w:rPr>
        <w:t>2.Syfte</w:t>
      </w:r>
      <w:bookmarkEnd w:id="0"/>
      <w:r w:rsidRPr="002A39AF">
        <w:rPr>
          <w:color w:val="auto"/>
          <w:lang w:eastAsia="en-US"/>
        </w:rPr>
        <w:t xml:space="preserve"> </w:t>
      </w:r>
    </w:p>
    <w:p w:rsidR="00AE673A" w:rsidRPr="002A39AF" w:rsidRDefault="00BC00FA" w:rsidP="00AE673A">
      <w:pPr>
        <w:spacing w:before="60" w:after="60"/>
        <w:rPr>
          <w:rFonts w:ascii="Garamond" w:hAnsi="Garamond"/>
        </w:rPr>
      </w:pPr>
      <w:r w:rsidRPr="002A39AF">
        <w:rPr>
          <w:rFonts w:ascii="Garamond" w:hAnsi="Garamond"/>
        </w:rPr>
        <w:t>Syfte med projektet är</w:t>
      </w:r>
    </w:p>
    <w:p w:rsidR="000A7A51" w:rsidRPr="002A39AF" w:rsidRDefault="00006EAE" w:rsidP="000A7A51">
      <w:pPr>
        <w:pStyle w:val="Liststycke"/>
        <w:numPr>
          <w:ilvl w:val="0"/>
          <w:numId w:val="4"/>
        </w:numPr>
        <w:spacing w:before="60" w:after="60"/>
        <w:rPr>
          <w:rFonts w:ascii="Garamond" w:hAnsi="Garamond"/>
        </w:rPr>
      </w:pPr>
      <w:r w:rsidRPr="002A39AF">
        <w:rPr>
          <w:rFonts w:ascii="Garamond" w:hAnsi="Garamond"/>
        </w:rPr>
        <w:t>Trygg och delaktig patient</w:t>
      </w:r>
    </w:p>
    <w:p w:rsidR="000A7A51" w:rsidRPr="002A39AF" w:rsidRDefault="00006EAE" w:rsidP="000A7A51">
      <w:pPr>
        <w:pStyle w:val="Liststycke"/>
        <w:numPr>
          <w:ilvl w:val="0"/>
          <w:numId w:val="4"/>
        </w:numPr>
        <w:spacing w:before="60" w:after="60"/>
        <w:rPr>
          <w:rFonts w:ascii="Garamond" w:hAnsi="Garamond"/>
        </w:rPr>
      </w:pPr>
      <w:r w:rsidRPr="002A39AF">
        <w:rPr>
          <w:rFonts w:ascii="Garamond" w:hAnsi="Garamond"/>
        </w:rPr>
        <w:t xml:space="preserve">Effektivare </w:t>
      </w:r>
      <w:r w:rsidR="008410C9">
        <w:rPr>
          <w:rFonts w:ascii="Garamond" w:hAnsi="Garamond"/>
        </w:rPr>
        <w:t xml:space="preserve">God och säker </w:t>
      </w:r>
      <w:r w:rsidRPr="002A39AF">
        <w:rPr>
          <w:rFonts w:ascii="Garamond" w:hAnsi="Garamond"/>
        </w:rPr>
        <w:t>vård</w:t>
      </w:r>
    </w:p>
    <w:p w:rsidR="0067428D" w:rsidRPr="002A39AF" w:rsidRDefault="0067428D" w:rsidP="0067428D">
      <w:pPr>
        <w:pStyle w:val="Liststycke"/>
        <w:numPr>
          <w:ilvl w:val="0"/>
          <w:numId w:val="4"/>
        </w:numPr>
        <w:spacing w:before="60" w:after="60" w:line="240" w:lineRule="auto"/>
        <w:rPr>
          <w:rFonts w:ascii="Garamond" w:hAnsi="Garamond"/>
        </w:rPr>
      </w:pPr>
      <w:r>
        <w:rPr>
          <w:rFonts w:ascii="Garamond" w:hAnsi="Garamond"/>
        </w:rPr>
        <w:t>A</w:t>
      </w:r>
      <w:r w:rsidRPr="002A39AF">
        <w:rPr>
          <w:rFonts w:ascii="Garamond" w:hAnsi="Garamond"/>
        </w:rPr>
        <w:t>tt skapa förutsättningar för breddinförande av egenmonitoreringssystemet som upphandlas</w:t>
      </w:r>
      <w:r w:rsidR="00895821">
        <w:rPr>
          <w:rFonts w:ascii="Garamond" w:hAnsi="Garamond"/>
        </w:rPr>
        <w:t>.</w:t>
      </w:r>
    </w:p>
    <w:p w:rsidR="000A7A51" w:rsidRPr="0067428D" w:rsidRDefault="000A7A51" w:rsidP="000A7A51">
      <w:pPr>
        <w:spacing w:before="60" w:after="60"/>
        <w:rPr>
          <w:rFonts w:ascii="Garamond" w:hAnsi="Garamond"/>
        </w:rPr>
      </w:pPr>
      <w:r w:rsidRPr="002A39AF">
        <w:rPr>
          <w:rFonts w:ascii="Garamond" w:hAnsi="Garamond"/>
        </w:rPr>
        <w:t xml:space="preserve">Nedan beskriver </w:t>
      </w:r>
      <w:r w:rsidR="00104388">
        <w:rPr>
          <w:rFonts w:ascii="Garamond" w:hAnsi="Garamond"/>
        </w:rPr>
        <w:t>ytterligare</w:t>
      </w:r>
      <w:r w:rsidRPr="002A39AF">
        <w:rPr>
          <w:rFonts w:ascii="Garamond" w:hAnsi="Garamond"/>
        </w:rPr>
        <w:t xml:space="preserve"> mål med detta projekt men kan vara kvar som just mål eller delmål med detta </w:t>
      </w:r>
      <w:r w:rsidRPr="0067428D">
        <w:rPr>
          <w:rFonts w:ascii="Garamond" w:hAnsi="Garamond"/>
        </w:rPr>
        <w:t>projekt.</w:t>
      </w:r>
    </w:p>
    <w:p w:rsidR="0067428D" w:rsidRPr="0067428D" w:rsidRDefault="0067428D" w:rsidP="0067428D">
      <w:pPr>
        <w:pStyle w:val="Kommentarer"/>
        <w:numPr>
          <w:ilvl w:val="0"/>
          <w:numId w:val="4"/>
        </w:numPr>
        <w:rPr>
          <w:sz w:val="24"/>
          <w:szCs w:val="24"/>
        </w:rPr>
      </w:pPr>
      <w:r w:rsidRPr="0067428D">
        <w:rPr>
          <w:sz w:val="24"/>
          <w:szCs w:val="24"/>
        </w:rPr>
        <w:t>Utveckla arbetssätt och organisation för ordinerad egenmonitorering</w:t>
      </w:r>
    </w:p>
    <w:p w:rsidR="00AE673A" w:rsidRPr="002A39AF" w:rsidRDefault="0067428D" w:rsidP="0067428D">
      <w:pPr>
        <w:pStyle w:val="Liststycke"/>
        <w:numPr>
          <w:ilvl w:val="0"/>
          <w:numId w:val="4"/>
        </w:numPr>
        <w:spacing w:before="60" w:after="60"/>
        <w:rPr>
          <w:rFonts w:ascii="Garamond" w:hAnsi="Garamond"/>
        </w:rPr>
      </w:pPr>
      <w:r>
        <w:t>Genomföra en behovskartläggning för implementering av ordinerad egenmonitorering</w:t>
      </w:r>
      <w:r w:rsidRPr="002A39AF">
        <w:rPr>
          <w:rFonts w:ascii="Garamond" w:hAnsi="Garamond"/>
        </w:rPr>
        <w:t xml:space="preserve"> </w:t>
      </w:r>
    </w:p>
    <w:p w:rsidR="00AE673A" w:rsidRPr="002A39AF" w:rsidRDefault="00BC00FA" w:rsidP="00AE673A">
      <w:pPr>
        <w:pStyle w:val="Rubrik3"/>
        <w:rPr>
          <w:color w:val="auto"/>
        </w:rPr>
      </w:pPr>
      <w:r w:rsidRPr="002A39AF">
        <w:rPr>
          <w:color w:val="auto"/>
        </w:rPr>
        <w:t>2.1 Faser i projektet</w:t>
      </w:r>
    </w:p>
    <w:p w:rsidR="00AE673A" w:rsidRPr="002A39AF" w:rsidRDefault="00BC00FA" w:rsidP="00AE673A">
      <w:pPr>
        <w:rPr>
          <w:rFonts w:ascii="Garamond" w:hAnsi="Garamond"/>
        </w:rPr>
      </w:pPr>
      <w:bookmarkStart w:id="1" w:name="_Hlk153183539"/>
      <w:r w:rsidRPr="002A39AF">
        <w:rPr>
          <w:rFonts w:ascii="Garamond" w:hAnsi="Garamond"/>
        </w:rPr>
        <w:t xml:space="preserve">Projektet har delats in i två faser, fas 1 syftar till att </w:t>
      </w:r>
      <w:r w:rsidR="0040313B" w:rsidRPr="002A39AF">
        <w:rPr>
          <w:rFonts w:ascii="Garamond" w:hAnsi="Garamond"/>
        </w:rPr>
        <w:t xml:space="preserve">förankra, </w:t>
      </w:r>
      <w:r w:rsidRPr="002A39AF">
        <w:rPr>
          <w:rFonts w:ascii="Garamond" w:hAnsi="Garamond"/>
        </w:rPr>
        <w:t>utveckla</w:t>
      </w:r>
      <w:r w:rsidR="00AE162B" w:rsidRPr="002A39AF">
        <w:rPr>
          <w:rFonts w:ascii="Garamond" w:hAnsi="Garamond"/>
        </w:rPr>
        <w:t xml:space="preserve"> och samordna</w:t>
      </w:r>
      <w:r w:rsidRPr="002A39AF">
        <w:rPr>
          <w:rFonts w:ascii="Garamond" w:hAnsi="Garamond"/>
        </w:rPr>
        <w:t xml:space="preserve"> delar som fas 2 är beroende av för att </w:t>
      </w:r>
      <w:r w:rsidR="00AE162B" w:rsidRPr="002A39AF">
        <w:rPr>
          <w:rFonts w:ascii="Garamond" w:hAnsi="Garamond"/>
        </w:rPr>
        <w:t xml:space="preserve">skapa förutsättningar </w:t>
      </w:r>
      <w:r w:rsidR="00006EAE" w:rsidRPr="002A39AF">
        <w:rPr>
          <w:rFonts w:ascii="Garamond" w:hAnsi="Garamond"/>
        </w:rPr>
        <w:t>för ett</w:t>
      </w:r>
      <w:r w:rsidRPr="002A39AF">
        <w:rPr>
          <w:rFonts w:ascii="Garamond" w:hAnsi="Garamond"/>
        </w:rPr>
        <w:t xml:space="preserve"> införande av det upphandlade systemet enligt socialstyrelsen metod om implementering</w:t>
      </w:r>
      <w:r w:rsidR="0040313B" w:rsidRPr="002A39AF">
        <w:rPr>
          <w:rFonts w:ascii="Garamond" w:hAnsi="Garamond"/>
        </w:rPr>
        <w:t xml:space="preserve">. </w:t>
      </w:r>
    </w:p>
    <w:bookmarkEnd w:id="1"/>
    <w:p w:rsidR="00AE673A" w:rsidRPr="002A39AF" w:rsidRDefault="00BC00FA" w:rsidP="00AE673A">
      <w:pPr>
        <w:pStyle w:val="Rubrik3"/>
        <w:rPr>
          <w:rFonts w:cs="Arial"/>
          <w:b w:val="0"/>
          <w:color w:val="auto"/>
          <w:lang w:eastAsia="en-US"/>
        </w:rPr>
      </w:pPr>
      <w:r w:rsidRPr="002A39AF">
        <w:rPr>
          <w:color w:val="auto"/>
          <w:lang w:eastAsia="en-US"/>
        </w:rPr>
        <w:t>Fas 1</w:t>
      </w:r>
    </w:p>
    <w:p w:rsidR="00AE673A" w:rsidRPr="002A39AF" w:rsidRDefault="00BC00FA" w:rsidP="00AE673A">
      <w:pPr>
        <w:rPr>
          <w:rFonts w:ascii="Garamond" w:hAnsi="Garamond"/>
        </w:rPr>
      </w:pPr>
      <w:r w:rsidRPr="002A39AF">
        <w:rPr>
          <w:rFonts w:ascii="Garamond" w:hAnsi="Garamond"/>
        </w:rPr>
        <w:t>Projektgrupp tillsätts som har som syfte att utveckla och samordna:</w:t>
      </w:r>
    </w:p>
    <w:p w:rsidR="00BE0661" w:rsidRPr="002A39AF" w:rsidRDefault="00BE0661" w:rsidP="003149E5">
      <w:pPr>
        <w:pStyle w:val="Liststycke"/>
        <w:numPr>
          <w:ilvl w:val="0"/>
          <w:numId w:val="3"/>
        </w:numPr>
        <w:spacing w:after="0" w:line="240" w:lineRule="auto"/>
        <w:rPr>
          <w:rFonts w:ascii="Garamond" w:hAnsi="Garamond"/>
        </w:rPr>
      </w:pPr>
      <w:r w:rsidRPr="002A39AF">
        <w:rPr>
          <w:rFonts w:ascii="Garamond" w:hAnsi="Garamond"/>
        </w:rPr>
        <w:t xml:space="preserve">Överlämning projektgrupp upphandling till projektgrupp genomförande. </w:t>
      </w:r>
    </w:p>
    <w:p w:rsidR="00AE673A" w:rsidRPr="002A39AF" w:rsidRDefault="00BC00FA" w:rsidP="003149E5">
      <w:pPr>
        <w:pStyle w:val="Liststycke"/>
        <w:numPr>
          <w:ilvl w:val="0"/>
          <w:numId w:val="3"/>
        </w:numPr>
        <w:spacing w:after="0" w:line="240" w:lineRule="auto"/>
        <w:rPr>
          <w:rFonts w:ascii="Garamond" w:hAnsi="Garamond"/>
        </w:rPr>
      </w:pPr>
      <w:r w:rsidRPr="002A39AF">
        <w:rPr>
          <w:rFonts w:ascii="Garamond" w:hAnsi="Garamond"/>
        </w:rPr>
        <w:t xml:space="preserve">Behovskartläggning av verksamheterna för att kunna se </w:t>
      </w:r>
      <w:r w:rsidR="00D735EC" w:rsidRPr="00D735EC">
        <w:rPr>
          <w:rFonts w:ascii="Garamond" w:hAnsi="Garamond"/>
        </w:rPr>
        <w:t xml:space="preserve">vilka insatser som krävs och </w:t>
      </w:r>
      <w:r w:rsidRPr="002A39AF">
        <w:rPr>
          <w:rFonts w:ascii="Garamond" w:hAnsi="Garamond"/>
        </w:rPr>
        <w:t>var potentialerna kan realiseras inom projektet</w:t>
      </w:r>
      <w:r w:rsidR="00DA494E">
        <w:rPr>
          <w:rFonts w:ascii="Garamond" w:hAnsi="Garamond"/>
        </w:rPr>
        <w:t xml:space="preserve"> </w:t>
      </w:r>
      <w:r w:rsidR="00BE0661" w:rsidRPr="002A39AF">
        <w:rPr>
          <w:rFonts w:ascii="Garamond" w:hAnsi="Garamond"/>
        </w:rPr>
        <w:t xml:space="preserve">(behovskartläggningen ska genomföras tillsammans med </w:t>
      </w:r>
      <w:r w:rsidR="009119E1" w:rsidRPr="002A39AF">
        <w:rPr>
          <w:rFonts w:ascii="Garamond" w:hAnsi="Garamond"/>
        </w:rPr>
        <w:t xml:space="preserve">berörda </w:t>
      </w:r>
      <w:r w:rsidR="00BE0661" w:rsidRPr="002A39AF">
        <w:rPr>
          <w:rFonts w:ascii="Garamond" w:hAnsi="Garamond"/>
        </w:rPr>
        <w:t>kliniker, enheter)</w:t>
      </w:r>
    </w:p>
    <w:p w:rsidR="00AE673A" w:rsidRPr="002A39AF" w:rsidRDefault="00BC00FA" w:rsidP="003149E5">
      <w:pPr>
        <w:pStyle w:val="Liststycke"/>
        <w:numPr>
          <w:ilvl w:val="0"/>
          <w:numId w:val="3"/>
        </w:numPr>
        <w:rPr>
          <w:rFonts w:ascii="Garamond" w:hAnsi="Garamond"/>
        </w:rPr>
      </w:pPr>
      <w:r w:rsidRPr="002A39AF">
        <w:rPr>
          <w:rFonts w:ascii="Garamond" w:hAnsi="Garamond"/>
        </w:rPr>
        <w:t xml:space="preserve">Organisationsförslag för arbetet i verksamheterna med egenmonitorering för etablering av </w:t>
      </w:r>
      <w:r w:rsidR="00DC5B88">
        <w:t>ansvarsfördelning mellan olika verksamheter som har kontakt med samma patient samt hur det hela ska finansieras</w:t>
      </w:r>
      <w:r w:rsidR="00DC5B88">
        <w:rPr>
          <w:rFonts w:ascii="Garamond" w:hAnsi="Garamond"/>
        </w:rPr>
        <w:t>.</w:t>
      </w:r>
    </w:p>
    <w:p w:rsidR="0059767F" w:rsidRPr="0059767F" w:rsidRDefault="0059767F" w:rsidP="0059767F">
      <w:pPr>
        <w:pStyle w:val="Liststycke"/>
        <w:numPr>
          <w:ilvl w:val="0"/>
          <w:numId w:val="3"/>
        </w:numPr>
        <w:rPr>
          <w:rFonts w:ascii="Garamond" w:hAnsi="Garamond"/>
        </w:rPr>
      </w:pPr>
      <w:r w:rsidRPr="0059767F">
        <w:t xml:space="preserve">Identifiera vilka som är </w:t>
      </w:r>
      <w:proofErr w:type="spellStart"/>
      <w:r w:rsidRPr="0059767F">
        <w:t>implementerare</w:t>
      </w:r>
      <w:proofErr w:type="spellEnd"/>
      <w:r w:rsidRPr="0059767F">
        <w:t xml:space="preserve"> för att kunna erbjuda rätt stöd. </w:t>
      </w:r>
    </w:p>
    <w:p w:rsidR="008E46E1" w:rsidRPr="008E46E1" w:rsidRDefault="003A427A" w:rsidP="008E46E1">
      <w:pPr>
        <w:pStyle w:val="Liststycke"/>
        <w:numPr>
          <w:ilvl w:val="0"/>
          <w:numId w:val="3"/>
        </w:numPr>
        <w:rPr>
          <w:rFonts w:ascii="Garamond" w:hAnsi="Garamond"/>
        </w:rPr>
      </w:pPr>
      <w:r>
        <w:t>Identifiera verksamheternas behov av stöd, för en framgångsrik implementering.</w:t>
      </w:r>
      <w:r w:rsidR="008E46E1">
        <w:t xml:space="preserve"> </w:t>
      </w:r>
      <w:r w:rsidR="00402747">
        <w:t>(enligt upphandlingen</w:t>
      </w:r>
      <w:r w:rsidR="00FA5203">
        <w:t xml:space="preserve">s </w:t>
      </w:r>
      <w:r w:rsidR="0003133C">
        <w:t>”</w:t>
      </w:r>
      <w:r w:rsidR="00FA5203">
        <w:t>ska krav</w:t>
      </w:r>
      <w:r w:rsidR="0003133C">
        <w:t>”</w:t>
      </w:r>
      <w:r w:rsidR="00402747">
        <w:t xml:space="preserve"> ansvarar leverantören för support och utbildningsinsatser till patient och medarbetare.)</w:t>
      </w:r>
    </w:p>
    <w:p w:rsidR="0059767F" w:rsidRPr="00224412" w:rsidRDefault="0059767F" w:rsidP="00224412">
      <w:pPr>
        <w:pStyle w:val="Liststycke"/>
        <w:numPr>
          <w:ilvl w:val="0"/>
          <w:numId w:val="3"/>
        </w:numPr>
        <w:rPr>
          <w:rFonts w:ascii="Garamond" w:hAnsi="Garamond"/>
        </w:rPr>
      </w:pPr>
      <w:r w:rsidRPr="0059767F">
        <w:rPr>
          <w:rFonts w:ascii="Garamond" w:hAnsi="Garamond"/>
        </w:rPr>
        <w:t>Identifiera vilket kunskapsstöd som krävs för att förstå och kunna genomföra insatserna</w:t>
      </w:r>
    </w:p>
    <w:p w:rsidR="0068582B" w:rsidRPr="002A39AF" w:rsidRDefault="0068582B" w:rsidP="003149E5">
      <w:pPr>
        <w:pStyle w:val="Liststycke"/>
        <w:numPr>
          <w:ilvl w:val="0"/>
          <w:numId w:val="3"/>
        </w:numPr>
        <w:rPr>
          <w:rFonts w:ascii="Garamond" w:hAnsi="Garamond"/>
        </w:rPr>
      </w:pPr>
      <w:r>
        <w:rPr>
          <w:rFonts w:ascii="Garamond" w:hAnsi="Garamond"/>
        </w:rPr>
        <w:t>Paketering av egenmonitorering utifrån vårdförloppen</w:t>
      </w:r>
    </w:p>
    <w:p w:rsidR="00AE673A" w:rsidRDefault="00BC00FA" w:rsidP="003149E5">
      <w:pPr>
        <w:pStyle w:val="Liststycke"/>
        <w:numPr>
          <w:ilvl w:val="0"/>
          <w:numId w:val="3"/>
        </w:numPr>
        <w:rPr>
          <w:rFonts w:ascii="Garamond" w:hAnsi="Garamond"/>
        </w:rPr>
      </w:pPr>
      <w:r w:rsidRPr="002A39AF">
        <w:rPr>
          <w:rFonts w:ascii="Garamond" w:hAnsi="Garamond"/>
        </w:rPr>
        <w:t>Hur ordinerad egenmonitorering ska hanteras för att kunna göra bedömningar av patienter i behov av egenmonitorering</w:t>
      </w:r>
      <w:r w:rsidR="00AA3534" w:rsidRPr="002A39AF">
        <w:rPr>
          <w:rFonts w:ascii="Garamond" w:hAnsi="Garamond"/>
        </w:rPr>
        <w:t>.</w:t>
      </w:r>
    </w:p>
    <w:p w:rsidR="00AE673A" w:rsidRPr="002A39AF" w:rsidRDefault="00BC00FA" w:rsidP="003149E5">
      <w:pPr>
        <w:pStyle w:val="Liststycke"/>
        <w:numPr>
          <w:ilvl w:val="0"/>
          <w:numId w:val="3"/>
        </w:numPr>
        <w:spacing w:after="0" w:line="240" w:lineRule="auto"/>
        <w:rPr>
          <w:rFonts w:ascii="Garamond" w:hAnsi="Garamond"/>
        </w:rPr>
      </w:pPr>
      <w:r w:rsidRPr="002A39AF">
        <w:rPr>
          <w:rFonts w:ascii="Garamond" w:hAnsi="Garamond"/>
        </w:rPr>
        <w:t>Etablera förutsättningar för effektmätning för att kunna mäta de effekter och potentialer som projektet ämnar uppnå.</w:t>
      </w:r>
    </w:p>
    <w:p w:rsidR="00AA0A2B" w:rsidRPr="002A39AF" w:rsidRDefault="00AA0A2B" w:rsidP="00AA0A2B">
      <w:pPr>
        <w:pStyle w:val="Liststycke"/>
        <w:numPr>
          <w:ilvl w:val="1"/>
          <w:numId w:val="3"/>
        </w:numPr>
        <w:spacing w:after="0" w:line="240" w:lineRule="auto"/>
        <w:rPr>
          <w:rFonts w:ascii="Garamond" w:hAnsi="Garamond"/>
        </w:rPr>
      </w:pPr>
      <w:r w:rsidRPr="002A39AF">
        <w:rPr>
          <w:rFonts w:ascii="Garamond" w:hAnsi="Garamond"/>
        </w:rPr>
        <w:t xml:space="preserve">Görs genom </w:t>
      </w:r>
      <w:r w:rsidR="00BE0661" w:rsidRPr="002A39AF">
        <w:rPr>
          <w:rFonts w:ascii="Garamond" w:hAnsi="Garamond"/>
        </w:rPr>
        <w:t>att identifiera mätetal som är relevanta för att mäta förväntad effekt</w:t>
      </w:r>
    </w:p>
    <w:p w:rsidR="00BE0661" w:rsidRDefault="00BE0661" w:rsidP="00AA0A2B">
      <w:pPr>
        <w:pStyle w:val="Liststycke"/>
        <w:numPr>
          <w:ilvl w:val="1"/>
          <w:numId w:val="3"/>
        </w:numPr>
        <w:spacing w:after="0" w:line="240" w:lineRule="auto"/>
        <w:rPr>
          <w:rFonts w:ascii="Garamond" w:hAnsi="Garamond"/>
        </w:rPr>
      </w:pPr>
      <w:r w:rsidRPr="002A39AF">
        <w:rPr>
          <w:rFonts w:ascii="Garamond" w:hAnsi="Garamond"/>
        </w:rPr>
        <w:t xml:space="preserve">Görs genom att göra ”noll-mätning” av identifierade mätetal. </w:t>
      </w:r>
    </w:p>
    <w:p w:rsidR="00E95EBD" w:rsidRPr="00E95EBD" w:rsidRDefault="00E95EBD" w:rsidP="00E95EBD">
      <w:pPr>
        <w:spacing w:after="0" w:line="240" w:lineRule="auto"/>
        <w:rPr>
          <w:rFonts w:ascii="Garamond" w:hAnsi="Garamond"/>
        </w:rPr>
      </w:pPr>
      <w:r>
        <w:rPr>
          <w:rFonts w:ascii="Garamond" w:hAnsi="Garamond"/>
        </w:rPr>
        <w:t xml:space="preserve">     </w:t>
      </w:r>
    </w:p>
    <w:p w:rsidR="00AE673A" w:rsidRPr="002A39AF" w:rsidRDefault="00BC00FA" w:rsidP="00AE673A">
      <w:pPr>
        <w:pStyle w:val="Rubrik3"/>
        <w:rPr>
          <w:rFonts w:cs="Arial"/>
          <w:b w:val="0"/>
          <w:color w:val="auto"/>
          <w:lang w:eastAsia="en-US"/>
        </w:rPr>
      </w:pPr>
      <w:r w:rsidRPr="002A39AF">
        <w:rPr>
          <w:color w:val="auto"/>
          <w:lang w:eastAsia="en-US"/>
        </w:rPr>
        <w:t>Fas 2</w:t>
      </w:r>
    </w:p>
    <w:p w:rsidR="00AE673A" w:rsidRPr="002A39AF" w:rsidRDefault="00BC00FA" w:rsidP="00AE673A">
      <w:pPr>
        <w:rPr>
          <w:rFonts w:ascii="Garamond" w:hAnsi="Garamond"/>
        </w:rPr>
      </w:pPr>
      <w:r w:rsidRPr="002A39AF">
        <w:rPr>
          <w:rFonts w:ascii="Garamond" w:hAnsi="Garamond"/>
        </w:rPr>
        <w:t>Projektgrupp tillsätts som har som syfte att skapa förutsättningar för att implementera systemet för egenmonitorering som upphandlats.</w:t>
      </w:r>
    </w:p>
    <w:p w:rsidR="00AE673A" w:rsidRPr="002A39AF" w:rsidRDefault="00BC00FA" w:rsidP="00AE673A">
      <w:pPr>
        <w:spacing w:after="0" w:line="240" w:lineRule="auto"/>
        <w:rPr>
          <w:rFonts w:ascii="Garamond" w:hAnsi="Garamond"/>
        </w:rPr>
      </w:pPr>
      <w:r w:rsidRPr="002A39AF">
        <w:rPr>
          <w:rFonts w:ascii="Garamond" w:hAnsi="Garamond"/>
        </w:rPr>
        <w:t>Fas 2 kommer att revideras och anpassas efter att fas 1 är genomförd.</w:t>
      </w:r>
    </w:p>
    <w:p w:rsidR="00006EAE" w:rsidRPr="002A39AF" w:rsidRDefault="00006EAE" w:rsidP="00AE673A">
      <w:pPr>
        <w:spacing w:after="0" w:line="240" w:lineRule="auto"/>
        <w:rPr>
          <w:rFonts w:ascii="Garamond" w:hAnsi="Garamond"/>
        </w:rPr>
      </w:pPr>
    </w:p>
    <w:p w:rsidR="00006EAE" w:rsidRPr="002A39AF" w:rsidRDefault="00006EAE" w:rsidP="00AE673A">
      <w:pPr>
        <w:spacing w:after="0" w:line="240" w:lineRule="auto"/>
        <w:rPr>
          <w:rFonts w:ascii="Garamond" w:hAnsi="Garamond"/>
        </w:rPr>
      </w:pPr>
      <w:r w:rsidRPr="002A39AF">
        <w:rPr>
          <w:rFonts w:ascii="Garamond" w:hAnsi="Garamond"/>
        </w:rPr>
        <w:t xml:space="preserve">Fas 2 består av tre </w:t>
      </w:r>
      <w:r w:rsidR="00B63515">
        <w:rPr>
          <w:rFonts w:ascii="Garamond" w:hAnsi="Garamond"/>
        </w:rPr>
        <w:t>delar</w:t>
      </w:r>
      <w:r w:rsidRPr="002A39AF">
        <w:rPr>
          <w:rFonts w:ascii="Garamond" w:hAnsi="Garamond"/>
        </w:rPr>
        <w:t xml:space="preserve"> i ett stegvis införande; </w:t>
      </w:r>
    </w:p>
    <w:p w:rsidR="00006EAE" w:rsidRPr="002A39AF" w:rsidRDefault="00006EAE" w:rsidP="00006EAE">
      <w:pPr>
        <w:pStyle w:val="Liststycke"/>
        <w:numPr>
          <w:ilvl w:val="0"/>
          <w:numId w:val="10"/>
        </w:numPr>
        <w:spacing w:after="0" w:line="240" w:lineRule="auto"/>
        <w:rPr>
          <w:rFonts w:ascii="Garamond" w:hAnsi="Garamond"/>
        </w:rPr>
      </w:pPr>
      <w:r w:rsidRPr="002A39AF">
        <w:rPr>
          <w:rFonts w:ascii="Garamond" w:hAnsi="Garamond"/>
        </w:rPr>
        <w:t>Där projektet ansvarar för införande, tillsammans med verksamheterna.</w:t>
      </w:r>
    </w:p>
    <w:p w:rsidR="00006EAE" w:rsidRPr="002A39AF" w:rsidRDefault="00006EAE" w:rsidP="00006EAE">
      <w:pPr>
        <w:pStyle w:val="Liststycke"/>
        <w:numPr>
          <w:ilvl w:val="0"/>
          <w:numId w:val="10"/>
        </w:numPr>
        <w:spacing w:after="0" w:line="240" w:lineRule="auto"/>
        <w:rPr>
          <w:rFonts w:ascii="Garamond" w:hAnsi="Garamond"/>
        </w:rPr>
      </w:pPr>
      <w:r w:rsidRPr="002A39AF">
        <w:rPr>
          <w:rFonts w:ascii="Garamond" w:hAnsi="Garamond"/>
        </w:rPr>
        <w:t>Där projektet erbjuder visst stöd vid införande</w:t>
      </w:r>
    </w:p>
    <w:p w:rsidR="00006EAE" w:rsidRDefault="00006EAE" w:rsidP="00006EAE">
      <w:pPr>
        <w:pStyle w:val="Liststycke"/>
        <w:numPr>
          <w:ilvl w:val="0"/>
          <w:numId w:val="10"/>
        </w:numPr>
        <w:spacing w:after="0" w:line="240" w:lineRule="auto"/>
        <w:rPr>
          <w:rFonts w:ascii="Garamond" w:hAnsi="Garamond"/>
        </w:rPr>
      </w:pPr>
      <w:r w:rsidRPr="002A39AF">
        <w:rPr>
          <w:rFonts w:ascii="Garamond" w:hAnsi="Garamond"/>
        </w:rPr>
        <w:t>Där projektets utarbetade arbetsmetod ger förutsättningar för verksamheten själv att inför</w:t>
      </w:r>
      <w:r w:rsidR="00D30A34">
        <w:rPr>
          <w:rFonts w:ascii="Garamond" w:hAnsi="Garamond"/>
        </w:rPr>
        <w:t>a</w:t>
      </w:r>
      <w:r w:rsidRPr="002A39AF">
        <w:rPr>
          <w:rFonts w:ascii="Garamond" w:hAnsi="Garamond"/>
        </w:rPr>
        <w:t xml:space="preserve"> egenmonitorering. </w:t>
      </w:r>
    </w:p>
    <w:p w:rsidR="00E15E46" w:rsidRDefault="00E15E46" w:rsidP="00E15E46">
      <w:pPr>
        <w:spacing w:after="0" w:line="240" w:lineRule="auto"/>
        <w:ind w:left="360"/>
        <w:rPr>
          <w:rFonts w:ascii="Garamond" w:hAnsi="Garamond"/>
          <w:color w:val="FF0000"/>
        </w:rPr>
      </w:pPr>
    </w:p>
    <w:p w:rsidR="00E15E46" w:rsidRPr="00224412" w:rsidRDefault="00E15E46" w:rsidP="00E15E46">
      <w:pPr>
        <w:spacing w:after="0" w:line="240" w:lineRule="auto"/>
        <w:rPr>
          <w:rFonts w:ascii="Garamond" w:hAnsi="Garamond"/>
        </w:rPr>
      </w:pPr>
      <w:r w:rsidRPr="00224412">
        <w:rPr>
          <w:rFonts w:ascii="Garamond" w:hAnsi="Garamond"/>
        </w:rPr>
        <w:t>Detta krävs för det stegvisa införandet:</w:t>
      </w:r>
    </w:p>
    <w:p w:rsidR="00E15E46" w:rsidRPr="00224412" w:rsidRDefault="00224412" w:rsidP="00E15E46">
      <w:pPr>
        <w:spacing w:after="0" w:line="240" w:lineRule="auto"/>
        <w:rPr>
          <w:rFonts w:ascii="Garamond" w:hAnsi="Garamond"/>
        </w:rPr>
      </w:pPr>
      <w:r>
        <w:rPr>
          <w:rFonts w:ascii="Garamond" w:hAnsi="Garamond"/>
        </w:rPr>
        <w:t>-</w:t>
      </w:r>
      <w:r w:rsidR="00E15E46" w:rsidRPr="00224412">
        <w:rPr>
          <w:rFonts w:ascii="Garamond" w:hAnsi="Garamond"/>
        </w:rPr>
        <w:t>Skapa en arbetsgrupp som planerar, genomför och följer upp.</w:t>
      </w:r>
    </w:p>
    <w:p w:rsidR="00E15E46" w:rsidRPr="00224412" w:rsidRDefault="00224412" w:rsidP="00E15E46">
      <w:pPr>
        <w:spacing w:after="0" w:line="240" w:lineRule="auto"/>
        <w:rPr>
          <w:rFonts w:ascii="Garamond" w:hAnsi="Garamond"/>
        </w:rPr>
      </w:pPr>
      <w:r>
        <w:rPr>
          <w:rFonts w:ascii="Garamond" w:hAnsi="Garamond"/>
        </w:rPr>
        <w:t>-</w:t>
      </w:r>
      <w:r w:rsidR="00E15E46" w:rsidRPr="00224412">
        <w:rPr>
          <w:rFonts w:ascii="Garamond" w:hAnsi="Garamond"/>
        </w:rPr>
        <w:t>Ta fram implementeringsplan och förankra den</w:t>
      </w:r>
    </w:p>
    <w:p w:rsidR="00E15E46" w:rsidRPr="00224412" w:rsidRDefault="00224412" w:rsidP="00E15E46">
      <w:pPr>
        <w:spacing w:after="0" w:line="240" w:lineRule="auto"/>
        <w:rPr>
          <w:rFonts w:ascii="Garamond" w:hAnsi="Garamond"/>
        </w:rPr>
      </w:pPr>
      <w:r>
        <w:rPr>
          <w:rFonts w:ascii="Garamond" w:hAnsi="Garamond"/>
        </w:rPr>
        <w:t>-</w:t>
      </w:r>
      <w:r w:rsidR="00E15E46" w:rsidRPr="00224412">
        <w:rPr>
          <w:rFonts w:ascii="Garamond" w:hAnsi="Garamond"/>
        </w:rPr>
        <w:t xml:space="preserve">Skapa stödfunktion runt </w:t>
      </w:r>
      <w:proofErr w:type="spellStart"/>
      <w:r w:rsidR="00E15E46" w:rsidRPr="00224412">
        <w:rPr>
          <w:rFonts w:ascii="Garamond" w:hAnsi="Garamond"/>
        </w:rPr>
        <w:t>implementerarna</w:t>
      </w:r>
      <w:proofErr w:type="spellEnd"/>
      <w:r w:rsidR="00261BE0">
        <w:rPr>
          <w:rFonts w:ascii="Garamond" w:hAnsi="Garamond"/>
        </w:rPr>
        <w:t xml:space="preserve"> (</w:t>
      </w:r>
      <w:r w:rsidR="00777A65">
        <w:t>Support och utbildningsinsatser till patient och medarbetare ansvarar leverantören för</w:t>
      </w:r>
      <w:r w:rsidR="00261BE0">
        <w:t>)</w:t>
      </w:r>
      <w:r w:rsidR="00777A65">
        <w:t>.</w:t>
      </w:r>
    </w:p>
    <w:p w:rsidR="00AE673A" w:rsidRPr="002A39AF" w:rsidRDefault="00BC00FA" w:rsidP="00AE673A">
      <w:pPr>
        <w:pStyle w:val="Rubrik3"/>
        <w:rPr>
          <w:color w:val="auto"/>
          <w:lang w:eastAsia="en-US"/>
        </w:rPr>
      </w:pPr>
      <w:r w:rsidRPr="002A39AF">
        <w:rPr>
          <w:rFonts w:eastAsia="Times New Roman"/>
          <w:color w:val="auto"/>
          <w:sz w:val="18"/>
          <w:szCs w:val="18"/>
          <w:lang w:eastAsia="en-US"/>
        </w:rPr>
        <w:br/>
      </w:r>
      <w:bookmarkStart w:id="2" w:name="_Toc66121179"/>
      <w:r w:rsidRPr="002A39AF">
        <w:rPr>
          <w:color w:val="auto"/>
          <w:lang w:eastAsia="en-US"/>
        </w:rPr>
        <w:t>3.</w:t>
      </w:r>
      <w:bookmarkEnd w:id="2"/>
      <w:r w:rsidR="0043291C">
        <w:rPr>
          <w:color w:val="auto"/>
          <w:lang w:eastAsia="en-US"/>
        </w:rPr>
        <w:t>Förväntade e</w:t>
      </w:r>
      <w:r w:rsidR="006D0282" w:rsidRPr="002A39AF">
        <w:rPr>
          <w:color w:val="auto"/>
          <w:lang w:eastAsia="en-US"/>
        </w:rPr>
        <w:t>ffektmål</w:t>
      </w:r>
    </w:p>
    <w:p w:rsidR="00F96583" w:rsidRDefault="00F96583" w:rsidP="00F96583">
      <w:pPr>
        <w:spacing w:before="60" w:after="60"/>
        <w:rPr>
          <w:rFonts w:eastAsia="Times New Roman"/>
          <w:lang w:eastAsia="en-US"/>
        </w:rPr>
      </w:pPr>
      <w:r>
        <w:rPr>
          <w:rFonts w:eastAsia="Times New Roman"/>
          <w:lang w:eastAsia="en-US"/>
        </w:rPr>
        <w:t>Projektet sträcker sig över flera olika diagnoser vilket gör det svårt att sätta effektmål detaljerat.</w:t>
      </w:r>
    </w:p>
    <w:p w:rsidR="00274928" w:rsidRDefault="00F96583" w:rsidP="00385CC6">
      <w:pPr>
        <w:pStyle w:val="Liststycke"/>
        <w:numPr>
          <w:ilvl w:val="0"/>
          <w:numId w:val="13"/>
        </w:numPr>
        <w:spacing w:before="60" w:after="60"/>
        <w:rPr>
          <w:rFonts w:eastAsia="Times New Roman"/>
          <w:lang w:eastAsia="en-US"/>
        </w:rPr>
      </w:pPr>
      <w:r w:rsidRPr="00385CC6">
        <w:rPr>
          <w:rFonts w:eastAsia="Times New Roman"/>
          <w:lang w:eastAsia="en-US"/>
        </w:rPr>
        <w:t xml:space="preserve">Trygghet </w:t>
      </w:r>
      <w:r w:rsidR="0079453E">
        <w:rPr>
          <w:rFonts w:eastAsia="Times New Roman"/>
          <w:lang w:eastAsia="en-US"/>
        </w:rPr>
        <w:t xml:space="preserve">och delaktighet </w:t>
      </w:r>
      <w:r w:rsidRPr="00385CC6">
        <w:rPr>
          <w:rFonts w:eastAsia="Times New Roman"/>
          <w:lang w:eastAsia="en-US"/>
        </w:rPr>
        <w:t xml:space="preserve">för patienten. </w:t>
      </w:r>
    </w:p>
    <w:p w:rsidR="00DE0B72" w:rsidRDefault="00274928" w:rsidP="00385CC6">
      <w:pPr>
        <w:pStyle w:val="Liststycke"/>
        <w:numPr>
          <w:ilvl w:val="0"/>
          <w:numId w:val="13"/>
        </w:numPr>
        <w:spacing w:before="60" w:after="60"/>
        <w:rPr>
          <w:rFonts w:eastAsia="Times New Roman"/>
          <w:lang w:eastAsia="en-US"/>
        </w:rPr>
      </w:pPr>
      <w:r>
        <w:rPr>
          <w:rFonts w:eastAsia="Times New Roman"/>
          <w:lang w:eastAsia="en-US"/>
        </w:rPr>
        <w:t>T</w:t>
      </w:r>
      <w:r w:rsidR="00F96583" w:rsidRPr="00385CC6">
        <w:rPr>
          <w:rFonts w:eastAsia="Times New Roman"/>
          <w:lang w:eastAsia="en-US"/>
        </w:rPr>
        <w:t xml:space="preserve">rygghet för medarbetare att fatta rätt beslut då man har mer kontinuerlig uppföljning </w:t>
      </w:r>
      <w:r w:rsidR="00720A90">
        <w:rPr>
          <w:rFonts w:eastAsia="Times New Roman"/>
          <w:lang w:eastAsia="en-US"/>
        </w:rPr>
        <w:t>av</w:t>
      </w:r>
      <w:r w:rsidR="00F96583" w:rsidRPr="00385CC6">
        <w:rPr>
          <w:rFonts w:eastAsia="Times New Roman"/>
          <w:lang w:eastAsia="en-US"/>
        </w:rPr>
        <w:t xml:space="preserve"> sin patient.</w:t>
      </w:r>
      <w:r w:rsidR="00DE68A9">
        <w:rPr>
          <w:rFonts w:eastAsia="Times New Roman"/>
          <w:lang w:eastAsia="en-US"/>
        </w:rPr>
        <w:t xml:space="preserve"> </w:t>
      </w:r>
    </w:p>
    <w:p w:rsidR="00DE0B72" w:rsidRDefault="00EF6E02" w:rsidP="00385CC6">
      <w:pPr>
        <w:pStyle w:val="Liststycke"/>
        <w:numPr>
          <w:ilvl w:val="0"/>
          <w:numId w:val="13"/>
        </w:numPr>
        <w:spacing w:before="60" w:after="60"/>
        <w:rPr>
          <w:rFonts w:eastAsia="Times New Roman"/>
          <w:lang w:eastAsia="en-US"/>
        </w:rPr>
      </w:pPr>
      <w:r w:rsidRPr="00385CC6">
        <w:rPr>
          <w:rFonts w:eastAsia="Times New Roman"/>
          <w:lang w:eastAsia="en-US"/>
        </w:rPr>
        <w:t>Minska antal</w:t>
      </w:r>
      <w:r w:rsidR="00F96583" w:rsidRPr="00385CC6">
        <w:rPr>
          <w:rFonts w:eastAsia="Times New Roman"/>
          <w:lang w:eastAsia="en-US"/>
        </w:rPr>
        <w:t xml:space="preserve"> </w:t>
      </w:r>
      <w:r w:rsidRPr="00385CC6">
        <w:rPr>
          <w:rFonts w:eastAsia="Times New Roman"/>
          <w:lang w:eastAsia="en-US"/>
        </w:rPr>
        <w:t>vårddagar</w:t>
      </w:r>
      <w:r w:rsidR="00F96583" w:rsidRPr="00385CC6">
        <w:rPr>
          <w:rFonts w:eastAsia="Times New Roman"/>
          <w:lang w:eastAsia="en-US"/>
        </w:rPr>
        <w:t xml:space="preserve"> </w:t>
      </w:r>
      <w:r w:rsidR="006F3ACD">
        <w:rPr>
          <w:rFonts w:eastAsia="Times New Roman"/>
          <w:lang w:eastAsia="en-US"/>
        </w:rPr>
        <w:t xml:space="preserve">inom slutenvården </w:t>
      </w:r>
      <w:r w:rsidR="00F96583" w:rsidRPr="00385CC6">
        <w:rPr>
          <w:rFonts w:eastAsia="Times New Roman"/>
          <w:lang w:eastAsia="en-US"/>
        </w:rPr>
        <w:t>p</w:t>
      </w:r>
      <w:r w:rsidR="006F3ACD">
        <w:rPr>
          <w:rFonts w:eastAsia="Times New Roman"/>
          <w:lang w:eastAsia="en-US"/>
        </w:rPr>
        <w:t xml:space="preserve">å </w:t>
      </w:r>
      <w:r w:rsidR="00F96583" w:rsidRPr="00385CC6">
        <w:rPr>
          <w:rFonts w:eastAsia="Times New Roman"/>
          <w:lang w:eastAsia="en-US"/>
        </w:rPr>
        <w:t>g</w:t>
      </w:r>
      <w:r w:rsidR="006F3ACD">
        <w:rPr>
          <w:rFonts w:eastAsia="Times New Roman"/>
          <w:lang w:eastAsia="en-US"/>
        </w:rPr>
        <w:t xml:space="preserve">rund </w:t>
      </w:r>
      <w:r w:rsidR="00F96583" w:rsidRPr="00385CC6">
        <w:rPr>
          <w:rFonts w:eastAsia="Times New Roman"/>
          <w:lang w:eastAsia="en-US"/>
        </w:rPr>
        <w:t>a</w:t>
      </w:r>
      <w:r w:rsidR="006F3ACD">
        <w:rPr>
          <w:rFonts w:eastAsia="Times New Roman"/>
          <w:lang w:eastAsia="en-US"/>
        </w:rPr>
        <w:t>v</w:t>
      </w:r>
      <w:r w:rsidR="00F96583" w:rsidRPr="00385CC6">
        <w:rPr>
          <w:rFonts w:eastAsia="Times New Roman"/>
          <w:lang w:eastAsia="en-US"/>
        </w:rPr>
        <w:t xml:space="preserve"> försämring i sin huvuddiagnos.</w:t>
      </w:r>
    </w:p>
    <w:p w:rsidR="00245B03" w:rsidRPr="00193BB9" w:rsidRDefault="00193BB9" w:rsidP="00193BB9">
      <w:pPr>
        <w:pStyle w:val="Liststycke"/>
        <w:numPr>
          <w:ilvl w:val="0"/>
          <w:numId w:val="13"/>
        </w:numPr>
        <w:spacing w:before="60" w:after="60"/>
        <w:rPr>
          <w:rFonts w:eastAsia="Times New Roman"/>
          <w:lang w:eastAsia="en-US"/>
        </w:rPr>
      </w:pPr>
      <w:r>
        <w:t xml:space="preserve">Hälsoeffekten och den samlade nyttan för patienten och region Kronoberg överstiger kostnaden för egenmonitoreringen. </w:t>
      </w:r>
    </w:p>
    <w:p w:rsidR="00D738AB" w:rsidRPr="006465D1" w:rsidRDefault="00BC00FA" w:rsidP="00D738AB">
      <w:pPr>
        <w:spacing w:after="0" w:line="240" w:lineRule="auto"/>
        <w:rPr>
          <w:rFonts w:eastAsia="Times New Roman"/>
          <w:strike/>
        </w:rPr>
      </w:pPr>
      <w:r w:rsidRPr="00D738AB">
        <w:rPr>
          <w:rFonts w:eastAsia="Times New Roman"/>
          <w:sz w:val="18"/>
          <w:szCs w:val="18"/>
          <w:lang w:eastAsia="en-US"/>
        </w:rPr>
        <w:br/>
      </w:r>
      <w:bookmarkStart w:id="3" w:name="_Toc66121180"/>
      <w:r w:rsidRPr="00D738AB">
        <w:rPr>
          <w:rStyle w:val="Rubrik2Char"/>
          <w:color w:val="auto"/>
          <w:lang w:eastAsia="en-US"/>
        </w:rPr>
        <w:t>Projektmål</w:t>
      </w:r>
      <w:bookmarkEnd w:id="3"/>
      <w:r w:rsidRPr="00D738AB">
        <w:rPr>
          <w:rFonts w:eastAsia="Times New Roman"/>
          <w:sz w:val="18"/>
          <w:szCs w:val="18"/>
          <w:lang w:eastAsia="en-US"/>
        </w:rPr>
        <w:br/>
      </w:r>
      <w:r w:rsidRPr="00D738AB">
        <w:rPr>
          <w:rFonts w:ascii="Garamond" w:hAnsi="Garamond"/>
        </w:rPr>
        <w:t>Projektet syftar till att etablera och implementera arbetssätt för egenmonitorering</w:t>
      </w:r>
      <w:r w:rsidR="006465D1">
        <w:rPr>
          <w:rFonts w:ascii="Garamond" w:hAnsi="Garamond"/>
        </w:rPr>
        <w:t xml:space="preserve"> inom hälso-och sjukvården.</w:t>
      </w:r>
      <w:r w:rsidRPr="00D738AB">
        <w:rPr>
          <w:rFonts w:ascii="Garamond" w:hAnsi="Garamond"/>
        </w:rPr>
        <w:t xml:space="preserve"> </w:t>
      </w:r>
    </w:p>
    <w:p w:rsidR="00AE673A" w:rsidRPr="002A39AF" w:rsidRDefault="00AE673A" w:rsidP="00AE673A">
      <w:pPr>
        <w:spacing w:before="60" w:after="60"/>
        <w:rPr>
          <w:rFonts w:ascii="Garamond" w:eastAsia="Times New Roman" w:hAnsi="Garamond" w:cs="Arial"/>
          <w:szCs w:val="18"/>
          <w:lang w:eastAsia="en-US"/>
        </w:rPr>
      </w:pPr>
    </w:p>
    <w:p w:rsidR="00AE673A" w:rsidRPr="002A39AF" w:rsidRDefault="00BC00FA" w:rsidP="00AE162B">
      <w:pPr>
        <w:pStyle w:val="Rubrik3"/>
        <w:rPr>
          <w:color w:val="auto"/>
          <w:lang w:eastAsia="en-US"/>
        </w:rPr>
      </w:pPr>
      <w:r w:rsidRPr="002A39AF">
        <w:rPr>
          <w:color w:val="auto"/>
          <w:lang w:eastAsia="en-US"/>
        </w:rPr>
        <w:t>Delmål</w:t>
      </w:r>
    </w:p>
    <w:p w:rsidR="00AE673A" w:rsidRPr="002A39AF" w:rsidRDefault="00BC00FA" w:rsidP="00AE673A">
      <w:pPr>
        <w:pStyle w:val="Rubrik4"/>
        <w:rPr>
          <w:color w:val="auto"/>
          <w:lang w:eastAsia="en-US"/>
        </w:rPr>
      </w:pPr>
      <w:r w:rsidRPr="002A39AF">
        <w:rPr>
          <w:color w:val="auto"/>
          <w:lang w:eastAsia="en-US"/>
        </w:rPr>
        <w:t xml:space="preserve">Fas 1 </w:t>
      </w:r>
    </w:p>
    <w:p w:rsidR="00AE673A" w:rsidRPr="002A39AF" w:rsidRDefault="00BC00FA" w:rsidP="003149E5">
      <w:pPr>
        <w:pStyle w:val="Liststycke"/>
        <w:numPr>
          <w:ilvl w:val="0"/>
          <w:numId w:val="5"/>
        </w:numPr>
        <w:spacing w:after="0" w:line="240" w:lineRule="auto"/>
        <w:rPr>
          <w:rFonts w:ascii="Garamond" w:hAnsi="Garamond"/>
        </w:rPr>
      </w:pPr>
      <w:r w:rsidRPr="00437E05">
        <w:rPr>
          <w:rFonts w:ascii="Garamond" w:hAnsi="Garamond"/>
        </w:rPr>
        <w:t xml:space="preserve">Färdig behovskartläggning </w:t>
      </w:r>
      <w:r w:rsidRPr="002A39AF">
        <w:rPr>
          <w:rFonts w:ascii="Garamond" w:hAnsi="Garamond"/>
        </w:rPr>
        <w:t>utifrån verksamheterna och förslag på vidare arbete inom egenmonitorering som inte faller inom breddinförandet för systemet</w:t>
      </w:r>
    </w:p>
    <w:p w:rsidR="00AE673A" w:rsidRPr="002A39AF" w:rsidRDefault="00BC00FA" w:rsidP="003149E5">
      <w:pPr>
        <w:pStyle w:val="Liststycke"/>
        <w:numPr>
          <w:ilvl w:val="0"/>
          <w:numId w:val="5"/>
        </w:numPr>
        <w:spacing w:after="0" w:line="240" w:lineRule="auto"/>
        <w:rPr>
          <w:rFonts w:ascii="Garamond" w:hAnsi="Garamond"/>
        </w:rPr>
      </w:pPr>
      <w:r w:rsidRPr="002A39AF">
        <w:rPr>
          <w:rFonts w:ascii="Garamond" w:hAnsi="Garamond"/>
        </w:rPr>
        <w:t>Beslutat organisationsförslag och arbetssätt för arbetet i verksamheterna med egenmonitorering</w:t>
      </w:r>
    </w:p>
    <w:p w:rsidR="00FC13AF" w:rsidRDefault="00BC00FA" w:rsidP="003149E5">
      <w:pPr>
        <w:pStyle w:val="Liststycke"/>
        <w:numPr>
          <w:ilvl w:val="0"/>
          <w:numId w:val="5"/>
        </w:numPr>
        <w:spacing w:after="0" w:line="240" w:lineRule="auto"/>
        <w:rPr>
          <w:rFonts w:ascii="Garamond" w:hAnsi="Garamond"/>
        </w:rPr>
      </w:pPr>
      <w:r w:rsidRPr="002A39AF">
        <w:rPr>
          <w:rFonts w:ascii="Garamond" w:hAnsi="Garamond"/>
        </w:rPr>
        <w:t>Påbörjat processen för rekommenderad egenmonitorering</w:t>
      </w:r>
      <w:r w:rsidR="00925995">
        <w:rPr>
          <w:rFonts w:ascii="Garamond" w:hAnsi="Garamond"/>
        </w:rPr>
        <w:t>.</w:t>
      </w:r>
    </w:p>
    <w:p w:rsidR="00925995" w:rsidRDefault="00925995" w:rsidP="003149E5">
      <w:pPr>
        <w:pStyle w:val="Liststycke"/>
        <w:numPr>
          <w:ilvl w:val="0"/>
          <w:numId w:val="5"/>
        </w:numPr>
        <w:spacing w:after="0" w:line="240" w:lineRule="auto"/>
        <w:rPr>
          <w:rFonts w:ascii="Garamond" w:hAnsi="Garamond"/>
        </w:rPr>
      </w:pPr>
      <w:r>
        <w:t>Etablera förutsättning att mäta projektets förväntade effekter.</w:t>
      </w:r>
    </w:p>
    <w:p w:rsidR="00AE673A" w:rsidRPr="002A39AF" w:rsidRDefault="000A7A51" w:rsidP="00FC13AF">
      <w:pPr>
        <w:pStyle w:val="Liststycke"/>
        <w:spacing w:after="0" w:line="240" w:lineRule="auto"/>
        <w:ind w:left="720" w:firstLine="0"/>
        <w:rPr>
          <w:rFonts w:ascii="Garamond" w:hAnsi="Garamond"/>
        </w:rPr>
      </w:pPr>
      <w:r w:rsidRPr="002A39AF">
        <w:rPr>
          <w:rFonts w:ascii="Garamond" w:hAnsi="Garamond"/>
        </w:rPr>
        <w:t xml:space="preserve"> </w:t>
      </w:r>
    </w:p>
    <w:p w:rsidR="00AE673A" w:rsidRPr="002A39AF" w:rsidRDefault="00BC00FA" w:rsidP="00AE673A">
      <w:pPr>
        <w:pStyle w:val="Rubrik4"/>
        <w:rPr>
          <w:rFonts w:cs="Arial"/>
          <w:color w:val="auto"/>
          <w:lang w:eastAsia="en-US"/>
        </w:rPr>
      </w:pPr>
      <w:r w:rsidRPr="002A39AF">
        <w:rPr>
          <w:color w:val="auto"/>
          <w:lang w:eastAsia="en-US"/>
        </w:rPr>
        <w:t xml:space="preserve">Fas 2 </w:t>
      </w:r>
    </w:p>
    <w:p w:rsidR="00AE673A" w:rsidRPr="002A39AF" w:rsidRDefault="00BC00FA" w:rsidP="003149E5">
      <w:pPr>
        <w:pStyle w:val="Liststycke"/>
        <w:numPr>
          <w:ilvl w:val="0"/>
          <w:numId w:val="5"/>
        </w:numPr>
        <w:rPr>
          <w:rFonts w:ascii="Garamond" w:hAnsi="Garamond"/>
        </w:rPr>
      </w:pPr>
      <w:r w:rsidRPr="002A39AF">
        <w:rPr>
          <w:rFonts w:ascii="Garamond" w:hAnsi="Garamond"/>
        </w:rPr>
        <w:t>Beslutad införandeplan för breddinförandet av systemet</w:t>
      </w:r>
      <w:r w:rsidR="0040313B" w:rsidRPr="002A39AF">
        <w:rPr>
          <w:rFonts w:ascii="Garamond" w:hAnsi="Garamond"/>
        </w:rPr>
        <w:t xml:space="preserve"> och arbetssättet</w:t>
      </w:r>
    </w:p>
    <w:p w:rsidR="00AE673A" w:rsidRPr="00790E0B" w:rsidRDefault="00BC00FA" w:rsidP="003149E5">
      <w:pPr>
        <w:pStyle w:val="Liststycke"/>
        <w:numPr>
          <w:ilvl w:val="0"/>
          <w:numId w:val="5"/>
        </w:numPr>
        <w:rPr>
          <w:rFonts w:ascii="Garamond" w:hAnsi="Garamond"/>
        </w:rPr>
      </w:pPr>
      <w:r w:rsidRPr="002A39AF">
        <w:rPr>
          <w:rFonts w:ascii="Garamond" w:hAnsi="Garamond"/>
        </w:rPr>
        <w:t xml:space="preserve">Etablera systematiska </w:t>
      </w:r>
      <w:r w:rsidRPr="00790E0B">
        <w:rPr>
          <w:rFonts w:ascii="Garamond" w:hAnsi="Garamond"/>
        </w:rPr>
        <w:t>arbetssätt i verksamheterna utifrån lokala förhållanden</w:t>
      </w:r>
    </w:p>
    <w:p w:rsidR="00AE673A" w:rsidRPr="00790E0B" w:rsidRDefault="00BC00FA" w:rsidP="003149E5">
      <w:pPr>
        <w:pStyle w:val="Liststycke"/>
        <w:numPr>
          <w:ilvl w:val="0"/>
          <w:numId w:val="5"/>
        </w:numPr>
        <w:rPr>
          <w:rFonts w:ascii="Garamond" w:hAnsi="Garamond"/>
        </w:rPr>
      </w:pPr>
      <w:r w:rsidRPr="00790E0B">
        <w:rPr>
          <w:rFonts w:ascii="Garamond" w:hAnsi="Garamond"/>
        </w:rPr>
        <w:t>Beslutad förvaltningsorganisation av systemet</w:t>
      </w:r>
    </w:p>
    <w:p w:rsidR="0040313B" w:rsidRPr="00790E0B" w:rsidRDefault="0040313B" w:rsidP="003149E5">
      <w:pPr>
        <w:pStyle w:val="Liststycke"/>
        <w:numPr>
          <w:ilvl w:val="0"/>
          <w:numId w:val="5"/>
        </w:numPr>
        <w:rPr>
          <w:rFonts w:ascii="Garamond" w:hAnsi="Garamond"/>
        </w:rPr>
      </w:pPr>
      <w:r w:rsidRPr="00790E0B">
        <w:rPr>
          <w:rFonts w:ascii="Garamond" w:hAnsi="Garamond"/>
        </w:rPr>
        <w:t>Stödja införandet i verksamheterna</w:t>
      </w:r>
      <w:r w:rsidR="00006EAE" w:rsidRPr="00790E0B">
        <w:rPr>
          <w:rFonts w:ascii="Garamond" w:hAnsi="Garamond"/>
        </w:rPr>
        <w:t xml:space="preserve"> i </w:t>
      </w:r>
      <w:r w:rsidR="00CE2CC3">
        <w:rPr>
          <w:rFonts w:ascii="Garamond" w:hAnsi="Garamond"/>
        </w:rPr>
        <w:t xml:space="preserve">fas 2 </w:t>
      </w:r>
      <w:r w:rsidR="00006EAE" w:rsidRPr="00790E0B">
        <w:rPr>
          <w:rFonts w:ascii="Garamond" w:hAnsi="Garamond"/>
        </w:rPr>
        <w:t xml:space="preserve">tre </w:t>
      </w:r>
      <w:r w:rsidR="00B63515">
        <w:rPr>
          <w:rFonts w:ascii="Garamond" w:hAnsi="Garamond"/>
        </w:rPr>
        <w:t>delar</w:t>
      </w:r>
      <w:r w:rsidR="00CE2CC3">
        <w:rPr>
          <w:rFonts w:ascii="Garamond" w:hAnsi="Garamond"/>
        </w:rPr>
        <w:t xml:space="preserve"> för ett stegvis införande.</w:t>
      </w:r>
    </w:p>
    <w:p w:rsidR="00AE673A" w:rsidRDefault="00BC00FA" w:rsidP="00AE673A">
      <w:pPr>
        <w:spacing w:before="60" w:after="60"/>
        <w:rPr>
          <w:rFonts w:ascii="Garamond" w:hAnsi="Garamond"/>
        </w:rPr>
      </w:pPr>
      <w:r w:rsidRPr="00790E0B">
        <w:rPr>
          <w:rFonts w:eastAsia="Times New Roman"/>
          <w:sz w:val="18"/>
          <w:szCs w:val="18"/>
          <w:lang w:eastAsia="en-US"/>
        </w:rPr>
        <w:br/>
      </w:r>
      <w:r w:rsidRPr="00790E0B">
        <w:rPr>
          <w:rFonts w:asciiTheme="majorHAnsi" w:eastAsiaTheme="majorEastAsia" w:hAnsiTheme="majorHAnsi" w:cstheme="majorBidi"/>
          <w:b/>
          <w:lang w:eastAsia="en-US"/>
        </w:rPr>
        <w:t>Omfattning</w:t>
      </w:r>
      <w:r w:rsidRPr="00790E0B">
        <w:rPr>
          <w:rFonts w:eastAsia="Times New Roman"/>
          <w:sz w:val="18"/>
          <w:szCs w:val="18"/>
          <w:lang w:eastAsia="en-US"/>
        </w:rPr>
        <w:br/>
      </w:r>
      <w:r w:rsidRPr="00790E0B">
        <w:rPr>
          <w:rFonts w:ascii="Garamond" w:hAnsi="Garamond"/>
        </w:rPr>
        <w:t xml:space="preserve">Projektet omfattar hälso- och sjukvården i Region Kronoberg, </w:t>
      </w:r>
      <w:bookmarkStart w:id="4" w:name="_Hlk128386892"/>
      <w:r w:rsidRPr="00790E0B">
        <w:rPr>
          <w:rFonts w:ascii="Garamond" w:hAnsi="Garamond"/>
        </w:rPr>
        <w:t>både offentlig och privat driven vård</w:t>
      </w:r>
      <w:bookmarkEnd w:id="4"/>
      <w:r w:rsidRPr="00790E0B">
        <w:rPr>
          <w:rFonts w:ascii="Garamond" w:hAnsi="Garamond"/>
        </w:rPr>
        <w:t xml:space="preserve"> enligt Vårdval för de identifierade potentialerna i patientgrupperna.</w:t>
      </w:r>
      <w:r w:rsidR="00F25FBA">
        <w:rPr>
          <w:rFonts w:ascii="Garamond" w:hAnsi="Garamond"/>
        </w:rPr>
        <w:t xml:space="preserve"> Kommunal hälso-och sjukvård innefattas</w:t>
      </w:r>
      <w:r w:rsidR="00CE2CC3">
        <w:rPr>
          <w:rFonts w:ascii="Garamond" w:hAnsi="Garamond"/>
        </w:rPr>
        <w:t xml:space="preserve"> då det behöver vara en samverkan mellan vårdaktörerna kring patienten</w:t>
      </w:r>
      <w:r w:rsidR="00F25FBA">
        <w:rPr>
          <w:rFonts w:ascii="Garamond" w:hAnsi="Garamond"/>
        </w:rPr>
        <w:t>.</w:t>
      </w:r>
    </w:p>
    <w:p w:rsidR="00463EF9" w:rsidRPr="00790E0B" w:rsidRDefault="00463EF9" w:rsidP="00AE673A">
      <w:pPr>
        <w:spacing w:before="60" w:after="60"/>
        <w:rPr>
          <w:rFonts w:ascii="Garamond" w:eastAsia="Times New Roman" w:hAnsi="Garamond" w:cs="Arial"/>
          <w:szCs w:val="18"/>
          <w:lang w:eastAsia="en-US"/>
        </w:rPr>
      </w:pPr>
    </w:p>
    <w:p w:rsidR="00463EF9" w:rsidRDefault="00463EF9" w:rsidP="00AE673A">
      <w:pPr>
        <w:spacing w:before="60" w:after="60"/>
        <w:rPr>
          <w:rFonts w:asciiTheme="majorHAnsi" w:eastAsiaTheme="majorEastAsia" w:hAnsiTheme="majorHAnsi" w:cstheme="majorBidi"/>
          <w:b/>
          <w:lang w:eastAsia="en-US"/>
        </w:rPr>
      </w:pPr>
      <w:r>
        <w:rPr>
          <w:rFonts w:asciiTheme="majorHAnsi" w:eastAsiaTheme="majorEastAsia" w:hAnsiTheme="majorHAnsi" w:cstheme="majorBidi"/>
          <w:b/>
          <w:lang w:eastAsia="en-US"/>
        </w:rPr>
        <w:t>Tidsplan</w:t>
      </w:r>
    </w:p>
    <w:p w:rsidR="004F3CE4" w:rsidRPr="004F3CE4" w:rsidRDefault="00463EF9" w:rsidP="00AE673A">
      <w:pPr>
        <w:spacing w:before="60" w:after="60"/>
      </w:pPr>
      <w:r>
        <w:t>Från att upphandlingen är klar och egenmonitoreringsverktygen är på plats pågår implementeringsprojektet under två år.</w:t>
      </w:r>
    </w:p>
    <w:p w:rsidR="00AE673A" w:rsidRPr="00E20F4E" w:rsidRDefault="00BC00FA" w:rsidP="00AE673A">
      <w:pPr>
        <w:spacing w:before="60" w:after="60"/>
      </w:pPr>
      <w:r w:rsidRPr="00790E0B">
        <w:rPr>
          <w:rFonts w:eastAsia="MS Gothic" w:cs="Times New Roman"/>
          <w:sz w:val="28"/>
          <w:szCs w:val="26"/>
          <w:lang w:eastAsia="en-US"/>
        </w:rPr>
        <w:br/>
      </w:r>
      <w:bookmarkStart w:id="5" w:name="_Toc66121182"/>
      <w:r w:rsidRPr="00790E0B">
        <w:rPr>
          <w:rFonts w:asciiTheme="majorHAnsi" w:eastAsiaTheme="majorEastAsia" w:hAnsiTheme="majorHAnsi" w:cstheme="majorBidi"/>
          <w:b/>
          <w:lang w:eastAsia="en-US"/>
        </w:rPr>
        <w:t>Angränsande projekt</w:t>
      </w:r>
      <w:bookmarkEnd w:id="5"/>
      <w:r w:rsidRPr="00790E0B">
        <w:rPr>
          <w:rFonts w:eastAsia="Times New Roman"/>
          <w:sz w:val="18"/>
          <w:szCs w:val="18"/>
          <w:lang w:eastAsia="en-US"/>
        </w:rPr>
        <w:br/>
      </w:r>
      <w:r w:rsidRPr="00790E0B">
        <w:rPr>
          <w:rFonts w:ascii="Garamond" w:hAnsi="Garamond"/>
        </w:rPr>
        <w:t>Projektet angränsar till samtliga projekt som drivs av Omställningsprogrammet, och andra projekt i regionen som berör egenmonitorering</w:t>
      </w:r>
      <w:r w:rsidR="009F760A">
        <w:rPr>
          <w:rFonts w:ascii="Garamond" w:hAnsi="Garamond"/>
        </w:rPr>
        <w:t>.</w:t>
      </w:r>
    </w:p>
    <w:p w:rsidR="00AE673A" w:rsidRPr="00790E0B" w:rsidRDefault="00BC00FA" w:rsidP="00AE162B">
      <w:pPr>
        <w:pStyle w:val="Rubrik3"/>
        <w:rPr>
          <w:rFonts w:eastAsia="MS Gothic" w:cs="Arial"/>
          <w:b w:val="0"/>
          <w:color w:val="auto"/>
          <w:sz w:val="28"/>
          <w:szCs w:val="26"/>
          <w:lang w:eastAsia="en-US"/>
        </w:rPr>
      </w:pPr>
      <w:r w:rsidRPr="00790E0B">
        <w:rPr>
          <w:rFonts w:eastAsia="Times New Roman"/>
          <w:color w:val="auto"/>
          <w:sz w:val="18"/>
          <w:szCs w:val="18"/>
          <w:lang w:eastAsia="en-US"/>
        </w:rPr>
        <w:br/>
      </w:r>
      <w:bookmarkStart w:id="6" w:name="_Toc66121183"/>
      <w:r w:rsidRPr="00790E0B">
        <w:rPr>
          <w:color w:val="auto"/>
          <w:lang w:eastAsia="en-US"/>
        </w:rPr>
        <w:t xml:space="preserve">Kategori </w:t>
      </w:r>
    </w:p>
    <w:p w:rsidR="00AE673A" w:rsidRPr="00790E0B" w:rsidRDefault="00BC00FA" w:rsidP="00AE673A">
      <w:pPr>
        <w:spacing w:before="60" w:after="60"/>
        <w:rPr>
          <w:rFonts w:ascii="Arial" w:eastAsia="MS Gothic" w:hAnsi="Arial"/>
          <w:sz w:val="28"/>
          <w:szCs w:val="26"/>
          <w:lang w:eastAsia="en-US"/>
        </w:rPr>
      </w:pPr>
      <w:r w:rsidRPr="00790E0B">
        <w:rPr>
          <w:rFonts w:ascii="Garamond" w:eastAsia="Times New Roman" w:hAnsi="Garamond"/>
          <w:szCs w:val="18"/>
          <w:lang w:eastAsia="en-US"/>
        </w:rPr>
        <w:t>Uppdrag från ledningen/ Strategi</w:t>
      </w:r>
    </w:p>
    <w:p w:rsidR="00AE673A" w:rsidRPr="00790E0B" w:rsidRDefault="00BC00FA" w:rsidP="00AE162B">
      <w:pPr>
        <w:pStyle w:val="Rubrik3"/>
        <w:rPr>
          <w:color w:val="auto"/>
          <w:lang w:eastAsia="en-US"/>
        </w:rPr>
      </w:pPr>
      <w:r w:rsidRPr="00790E0B">
        <w:rPr>
          <w:color w:val="auto"/>
          <w:lang w:eastAsia="en-US"/>
        </w:rPr>
        <w:t>Output</w:t>
      </w:r>
      <w:bookmarkEnd w:id="6"/>
    </w:p>
    <w:p w:rsidR="00AE673A" w:rsidRPr="00790E0B" w:rsidRDefault="00BC00FA" w:rsidP="00AE673A">
      <w:pPr>
        <w:rPr>
          <w:rFonts w:ascii="Garamond" w:eastAsia="Times New Roman" w:hAnsi="Garamond"/>
          <w:b/>
          <w:szCs w:val="18"/>
          <w:lang w:eastAsia="en-US"/>
        </w:rPr>
      </w:pPr>
      <w:r w:rsidRPr="00790E0B">
        <w:rPr>
          <w:rFonts w:ascii="Garamond" w:eastAsia="Times New Roman" w:hAnsi="Garamond" w:cs="Times New Roman"/>
          <w:szCs w:val="18"/>
          <w:lang w:eastAsia="en-US"/>
        </w:rPr>
        <w:t>Genomförande</w:t>
      </w:r>
      <w:r w:rsidRPr="00790E0B">
        <w:rPr>
          <w:rFonts w:ascii="Garamond" w:eastAsia="Times New Roman" w:hAnsi="Garamond"/>
          <w:i/>
          <w:szCs w:val="18"/>
          <w:lang w:eastAsia="en-US"/>
        </w:rPr>
        <w:t xml:space="preserve">                     </w:t>
      </w:r>
      <w:bookmarkStart w:id="7" w:name="_Toc66121184"/>
    </w:p>
    <w:p w:rsidR="00AE673A" w:rsidRPr="00790E0B" w:rsidRDefault="00BC00FA" w:rsidP="00AE162B">
      <w:pPr>
        <w:pStyle w:val="Rubrik3"/>
        <w:rPr>
          <w:color w:val="auto"/>
          <w:lang w:eastAsia="en-US"/>
        </w:rPr>
      </w:pPr>
      <w:r w:rsidRPr="00790E0B">
        <w:rPr>
          <w:color w:val="auto"/>
          <w:lang w:eastAsia="en-US"/>
        </w:rPr>
        <w:t>Projektets prioritet</w:t>
      </w:r>
    </w:p>
    <w:p w:rsidR="00AE673A" w:rsidRPr="00790E0B" w:rsidRDefault="00BC00FA" w:rsidP="003149E5">
      <w:pPr>
        <w:pStyle w:val="Liststycke"/>
        <w:numPr>
          <w:ilvl w:val="0"/>
          <w:numId w:val="1"/>
        </w:numPr>
        <w:spacing w:before="60" w:after="60"/>
        <w:rPr>
          <w:rFonts w:ascii="Garamond" w:hAnsi="Garamond"/>
        </w:rPr>
      </w:pPr>
      <w:r w:rsidRPr="00790E0B">
        <w:rPr>
          <w:rFonts w:ascii="Garamond" w:hAnsi="Garamond"/>
        </w:rPr>
        <w:t>Resultat</w:t>
      </w:r>
    </w:p>
    <w:p w:rsidR="00AE673A" w:rsidRPr="00790E0B" w:rsidRDefault="00BC00FA" w:rsidP="003149E5">
      <w:pPr>
        <w:pStyle w:val="Liststycke"/>
        <w:numPr>
          <w:ilvl w:val="0"/>
          <w:numId w:val="1"/>
        </w:numPr>
        <w:spacing w:before="60" w:after="60"/>
        <w:rPr>
          <w:rFonts w:ascii="Garamond" w:hAnsi="Garamond"/>
        </w:rPr>
      </w:pPr>
      <w:r w:rsidRPr="00790E0B">
        <w:rPr>
          <w:rFonts w:ascii="Garamond" w:hAnsi="Garamond"/>
        </w:rPr>
        <w:t xml:space="preserve">Tid </w:t>
      </w:r>
    </w:p>
    <w:p w:rsidR="00AE673A" w:rsidRPr="00790E0B" w:rsidRDefault="00BC00FA" w:rsidP="00A54C9D">
      <w:pPr>
        <w:pStyle w:val="Liststycke"/>
        <w:numPr>
          <w:ilvl w:val="0"/>
          <w:numId w:val="1"/>
        </w:numPr>
        <w:spacing w:before="60" w:after="60"/>
        <w:rPr>
          <w:rFonts w:eastAsia="MS Gothic"/>
          <w:sz w:val="28"/>
          <w:szCs w:val="26"/>
          <w:lang w:eastAsia="en-US"/>
        </w:rPr>
      </w:pPr>
      <w:r w:rsidRPr="00790E0B">
        <w:rPr>
          <w:rFonts w:ascii="Garamond" w:hAnsi="Garamond"/>
        </w:rPr>
        <w:t xml:space="preserve">Kostnader </w:t>
      </w:r>
    </w:p>
    <w:p w:rsidR="004F3CE4" w:rsidRDefault="004F3CE4" w:rsidP="004F3CE4">
      <w:pPr>
        <w:spacing w:before="60" w:after="60"/>
        <w:rPr>
          <w:rFonts w:eastAsia="MS Gothic"/>
          <w:sz w:val="28"/>
          <w:szCs w:val="26"/>
          <w:lang w:eastAsia="en-US"/>
        </w:rPr>
      </w:pPr>
    </w:p>
    <w:p w:rsidR="004F3CE4" w:rsidRDefault="004F3CE4" w:rsidP="004F3CE4">
      <w:pPr>
        <w:spacing w:before="60" w:after="60"/>
        <w:rPr>
          <w:rFonts w:asciiTheme="majorHAnsi" w:hAnsiTheme="majorHAnsi" w:cstheme="majorHAnsi"/>
          <w:b/>
        </w:rPr>
      </w:pPr>
      <w:r w:rsidRPr="004F3CE4">
        <w:rPr>
          <w:rFonts w:asciiTheme="majorHAnsi" w:hAnsiTheme="majorHAnsi" w:cstheme="majorHAnsi"/>
          <w:b/>
        </w:rPr>
        <w:t>Överlämning</w:t>
      </w:r>
    </w:p>
    <w:p w:rsidR="004F3CE4" w:rsidRPr="00603147" w:rsidRDefault="004F3CE4" w:rsidP="00603147">
      <w:pPr>
        <w:spacing w:after="0" w:line="240" w:lineRule="auto"/>
        <w:rPr>
          <w:rFonts w:ascii="Garamond" w:hAnsi="Garamond"/>
        </w:rPr>
      </w:pPr>
      <w:r>
        <w:t>Projektet kommer överlämnas till förvaltning när</w:t>
      </w:r>
      <w:r w:rsidR="00324803">
        <w:t xml:space="preserve"> framtagen</w:t>
      </w:r>
      <w:r>
        <w:t xml:space="preserve"> </w:t>
      </w:r>
      <w:r w:rsidR="00324803" w:rsidRPr="00603147">
        <w:rPr>
          <w:rFonts w:ascii="Garamond" w:hAnsi="Garamond"/>
        </w:rPr>
        <w:t>arbetsmetod</w:t>
      </w:r>
      <w:r w:rsidR="00E10DE3" w:rsidRPr="00603147">
        <w:rPr>
          <w:rFonts w:ascii="Garamond" w:hAnsi="Garamond"/>
        </w:rPr>
        <w:t xml:space="preserve"> och IT-stöd</w:t>
      </w:r>
      <w:r w:rsidR="00324803" w:rsidRPr="00603147">
        <w:rPr>
          <w:rFonts w:ascii="Garamond" w:hAnsi="Garamond"/>
        </w:rPr>
        <w:t xml:space="preserve"> ger </w:t>
      </w:r>
      <w:r w:rsidR="009C16AB" w:rsidRPr="00603147">
        <w:rPr>
          <w:rFonts w:ascii="Garamond" w:hAnsi="Garamond"/>
        </w:rPr>
        <w:t xml:space="preserve">goda </w:t>
      </w:r>
      <w:r w:rsidR="00324803" w:rsidRPr="00603147">
        <w:rPr>
          <w:rFonts w:ascii="Garamond" w:hAnsi="Garamond"/>
        </w:rPr>
        <w:t xml:space="preserve">förutsättningar för verksamheten själv att </w:t>
      </w:r>
      <w:r w:rsidR="00603147">
        <w:rPr>
          <w:rFonts w:ascii="Garamond" w:hAnsi="Garamond"/>
        </w:rPr>
        <w:t>använda</w:t>
      </w:r>
      <w:r w:rsidR="00324803" w:rsidRPr="00603147">
        <w:rPr>
          <w:rFonts w:ascii="Garamond" w:hAnsi="Garamond"/>
        </w:rPr>
        <w:t xml:space="preserve"> egenmonitorering</w:t>
      </w:r>
      <w:r w:rsidR="00324803">
        <w:t>.</w:t>
      </w:r>
    </w:p>
    <w:p w:rsidR="00E15E46" w:rsidRDefault="004F3CE4" w:rsidP="004F3CE4">
      <w:pPr>
        <w:spacing w:before="60" w:after="60"/>
      </w:pPr>
      <w:r>
        <w:t xml:space="preserve">En </w:t>
      </w:r>
      <w:r w:rsidRPr="00324803">
        <w:t xml:space="preserve">förvaltningsgrupp </w:t>
      </w:r>
      <w:r>
        <w:t>behöver finnas i objektet invånartjänster enligt styr- och samverkansorganisationen. I denna grupp hanteras förvaltning och vidareutveckling av systemet genom att verksamhetens behov möts upp av IT-stödets möjligheter</w:t>
      </w:r>
      <w:r w:rsidR="005A2523">
        <w:t>.</w:t>
      </w:r>
      <w:r w:rsidR="00034B54">
        <w:t xml:space="preserve"> Detta behöver även förvaltas </w:t>
      </w:r>
      <w:r w:rsidR="00273028">
        <w:t>inom</w:t>
      </w:r>
      <w:r w:rsidR="00034B54">
        <w:t xml:space="preserve"> medicinsk teknik och i verksamheten.</w:t>
      </w:r>
    </w:p>
    <w:p w:rsidR="00CF61FB" w:rsidRDefault="00CF61FB" w:rsidP="004F3CE4">
      <w:pPr>
        <w:spacing w:before="60" w:after="60"/>
      </w:pPr>
    </w:p>
    <w:p w:rsidR="00CF61FB" w:rsidRDefault="00CF61FB" w:rsidP="00CF61FB">
      <w:pPr>
        <w:spacing w:before="60" w:after="60"/>
        <w:rPr>
          <w:rFonts w:asciiTheme="majorHAnsi" w:hAnsiTheme="majorHAnsi" w:cstheme="majorHAnsi"/>
          <w:b/>
        </w:rPr>
      </w:pPr>
      <w:r>
        <w:rPr>
          <w:rFonts w:asciiTheme="majorHAnsi" w:hAnsiTheme="majorHAnsi" w:cstheme="majorHAnsi"/>
          <w:b/>
        </w:rPr>
        <w:t>Uppföljning</w:t>
      </w:r>
    </w:p>
    <w:p w:rsidR="00CC7F46" w:rsidRDefault="005D795C" w:rsidP="004F3CE4">
      <w:pPr>
        <w:spacing w:before="60" w:after="60"/>
      </w:pPr>
      <w:r>
        <w:t>Uppföljning sker enligt sedvanligt intervall i verksamhetsplan, vid del och helår.</w:t>
      </w:r>
    </w:p>
    <w:p w:rsidR="00F52EA8" w:rsidRPr="00F52EA8" w:rsidRDefault="00F52EA8" w:rsidP="004F3CE4">
      <w:pPr>
        <w:spacing w:before="60" w:after="60"/>
      </w:pPr>
    </w:p>
    <w:p w:rsidR="00AE673A" w:rsidRPr="00790E0B" w:rsidRDefault="00BC00FA" w:rsidP="00AE673A">
      <w:pPr>
        <w:ind w:right="-579"/>
        <w:rPr>
          <w:rFonts w:ascii="Garamond" w:hAnsi="Garamond"/>
        </w:rPr>
      </w:pPr>
      <w:r w:rsidRPr="00790E0B">
        <w:rPr>
          <w:rStyle w:val="Rubrik3Char"/>
          <w:color w:val="auto"/>
        </w:rPr>
        <w:t>Avgränsningar</w:t>
      </w:r>
      <w:bookmarkEnd w:id="7"/>
      <w:r w:rsidRPr="00790E0B">
        <w:rPr>
          <w:rFonts w:eastAsia="Times New Roman"/>
          <w:sz w:val="18"/>
          <w:szCs w:val="18"/>
          <w:lang w:eastAsia="en-US"/>
        </w:rPr>
        <w:br/>
      </w:r>
      <w:r w:rsidRPr="00790E0B">
        <w:rPr>
          <w:rFonts w:ascii="Garamond" w:hAnsi="Garamond"/>
        </w:rPr>
        <w:t xml:space="preserve">- Projektet skall inte innefatta realtidsuppföljning av patienter där vården skyndsamt förväntas vidta åtgärder vid avvikande värden. </w:t>
      </w:r>
    </w:p>
    <w:p w:rsidR="00AE673A" w:rsidRPr="00790E0B" w:rsidRDefault="00BC00FA" w:rsidP="00AE673A">
      <w:pPr>
        <w:ind w:right="-579"/>
        <w:rPr>
          <w:rFonts w:ascii="Garamond" w:hAnsi="Garamond"/>
        </w:rPr>
      </w:pPr>
      <w:r w:rsidRPr="00790E0B">
        <w:rPr>
          <w:rFonts w:ascii="Garamond" w:hAnsi="Garamond"/>
        </w:rPr>
        <w:t xml:space="preserve">- Projektet ska inte innefatta monitorering som </w:t>
      </w:r>
      <w:r w:rsidR="000D62AD" w:rsidRPr="00790E0B">
        <w:rPr>
          <w:rFonts w:ascii="Garamond" w:hAnsi="Garamond"/>
        </w:rPr>
        <w:t xml:space="preserve">utförs </w:t>
      </w:r>
      <w:r w:rsidRPr="00790E0B">
        <w:rPr>
          <w:rFonts w:ascii="Garamond" w:hAnsi="Garamond"/>
        </w:rPr>
        <w:t>av sjukvårdspersonal i patientens hem</w:t>
      </w:r>
    </w:p>
    <w:p w:rsidR="00AE673A" w:rsidRPr="00AE673A" w:rsidRDefault="00BC00FA" w:rsidP="00AE673A">
      <w:pPr>
        <w:ind w:right="-579"/>
        <w:rPr>
          <w:rFonts w:ascii="Garamond" w:hAnsi="Garamond"/>
        </w:rPr>
      </w:pPr>
      <w:r w:rsidRPr="003D5A3F">
        <w:rPr>
          <w:rFonts w:ascii="Garamond" w:hAnsi="Garamond"/>
        </w:rPr>
        <w:t>- Projektet är inte ansvarig</w:t>
      </w:r>
      <w:r w:rsidR="000D62AD">
        <w:rPr>
          <w:rFonts w:ascii="Garamond" w:hAnsi="Garamond"/>
        </w:rPr>
        <w:t>t</w:t>
      </w:r>
      <w:r w:rsidRPr="003D5A3F">
        <w:rPr>
          <w:rFonts w:ascii="Garamond" w:hAnsi="Garamond"/>
        </w:rPr>
        <w:t xml:space="preserve"> för att införa </w:t>
      </w:r>
      <w:r w:rsidRPr="00AE673A">
        <w:rPr>
          <w:rFonts w:ascii="Garamond" w:hAnsi="Garamond"/>
        </w:rPr>
        <w:t>egenmonitorering</w:t>
      </w:r>
      <w:r w:rsidRPr="003D5A3F">
        <w:rPr>
          <w:rFonts w:ascii="Garamond" w:hAnsi="Garamond"/>
        </w:rPr>
        <w:t xml:space="preserve"> </w:t>
      </w:r>
      <w:r w:rsidRPr="00AE673A">
        <w:rPr>
          <w:rFonts w:ascii="Garamond" w:hAnsi="Garamond"/>
        </w:rPr>
        <w:t xml:space="preserve">i verksamheter utöver det som </w:t>
      </w:r>
    </w:p>
    <w:p w:rsidR="00AE673A" w:rsidRPr="00AE673A" w:rsidRDefault="00BC00FA" w:rsidP="00AE673A">
      <w:pPr>
        <w:ind w:right="-579"/>
        <w:rPr>
          <w:rFonts w:ascii="Garamond" w:hAnsi="Garamond"/>
        </w:rPr>
      </w:pPr>
      <w:r w:rsidRPr="00AE673A">
        <w:rPr>
          <w:rFonts w:ascii="Garamond" w:hAnsi="Garamond"/>
        </w:rPr>
        <w:t xml:space="preserve">specificeras i projektets syfte och mål. </w:t>
      </w:r>
    </w:p>
    <w:p w:rsidR="00AE673A" w:rsidRPr="00AE673A" w:rsidRDefault="00BC00FA" w:rsidP="00AE673A">
      <w:pPr>
        <w:rPr>
          <w:rFonts w:ascii="Garamond" w:hAnsi="Garamond"/>
        </w:rPr>
      </w:pPr>
      <w:r w:rsidRPr="003D5A3F">
        <w:rPr>
          <w:rFonts w:ascii="Garamond" w:hAnsi="Garamond"/>
        </w:rPr>
        <w:t>- Projektet är inte ansvarig</w:t>
      </w:r>
      <w:r w:rsidR="000D62AD">
        <w:rPr>
          <w:rFonts w:ascii="Garamond" w:hAnsi="Garamond"/>
        </w:rPr>
        <w:t>t</w:t>
      </w:r>
      <w:r w:rsidRPr="003D5A3F">
        <w:rPr>
          <w:rFonts w:ascii="Garamond" w:hAnsi="Garamond"/>
        </w:rPr>
        <w:t xml:space="preserve"> för </w:t>
      </w:r>
      <w:r w:rsidR="00224B31">
        <w:rPr>
          <w:rFonts w:ascii="Garamond" w:hAnsi="Garamond"/>
        </w:rPr>
        <w:t>graden av effekterna som uppnås.</w:t>
      </w:r>
    </w:p>
    <w:p w:rsidR="00AE673A" w:rsidRPr="00AE673A" w:rsidRDefault="00BC00FA" w:rsidP="00AE162B">
      <w:pPr>
        <w:pStyle w:val="Rubrik1"/>
      </w:pPr>
      <w:bookmarkStart w:id="8" w:name="_Toc66121192"/>
      <w:bookmarkStart w:id="9" w:name="_Toc66118088"/>
      <w:r w:rsidRPr="00FC2A0A">
        <w:t>Resurser och styrning</w:t>
      </w:r>
      <w:bookmarkEnd w:id="8"/>
      <w:bookmarkEnd w:id="9"/>
    </w:p>
    <w:p w:rsidR="00AE673A" w:rsidRPr="00790E0B" w:rsidRDefault="00BC00FA" w:rsidP="00AE673A">
      <w:pPr>
        <w:spacing w:before="60" w:after="60"/>
        <w:rPr>
          <w:rFonts w:eastAsia="MS Gothic" w:cs="Arial"/>
          <w:sz w:val="28"/>
          <w:szCs w:val="26"/>
          <w:lang w:eastAsia="en-US"/>
        </w:rPr>
      </w:pPr>
      <w:r w:rsidRPr="00790E0B">
        <w:rPr>
          <w:rFonts w:eastAsia="MS Gothic"/>
          <w:b/>
          <w:sz w:val="28"/>
          <w:szCs w:val="26"/>
          <w:lang w:eastAsia="en-US"/>
        </w:rPr>
        <w:t>Finansiering (timmar och kostnader)</w:t>
      </w:r>
    </w:p>
    <w:p w:rsidR="00AE673A" w:rsidRPr="00790E0B" w:rsidRDefault="00BC00FA" w:rsidP="00AE673A">
      <w:pPr>
        <w:pStyle w:val="BodyText"/>
        <w:rPr>
          <w:rFonts w:eastAsia="MS Gothic"/>
          <w:color w:val="auto"/>
          <w:sz w:val="24"/>
          <w:szCs w:val="24"/>
        </w:rPr>
      </w:pPr>
      <w:r w:rsidRPr="00790E0B">
        <w:rPr>
          <w:rFonts w:eastAsia="MS Gothic"/>
          <w:color w:val="auto"/>
          <w:sz w:val="24"/>
          <w:szCs w:val="24"/>
        </w:rPr>
        <w:t>Projektledare finansieras via omställningsprogrammet Närmare Kronobergaren.</w:t>
      </w:r>
    </w:p>
    <w:p w:rsidR="00AE673A" w:rsidRPr="00790E0B" w:rsidRDefault="00BC00FA" w:rsidP="00AE673A">
      <w:pPr>
        <w:pStyle w:val="BodyText"/>
        <w:rPr>
          <w:rFonts w:eastAsia="MS Gothic"/>
          <w:color w:val="auto"/>
          <w:sz w:val="24"/>
          <w:szCs w:val="24"/>
        </w:rPr>
      </w:pPr>
      <w:r w:rsidRPr="00790E0B">
        <w:rPr>
          <w:rFonts w:eastAsia="MS Gothic"/>
          <w:color w:val="auto"/>
          <w:sz w:val="24"/>
          <w:szCs w:val="24"/>
        </w:rPr>
        <w:t xml:space="preserve">Personal från deltagande verksamheter sker inom befintlig ram. </w:t>
      </w:r>
    </w:p>
    <w:p w:rsidR="00AE673A" w:rsidRPr="00790E0B" w:rsidRDefault="00BC00FA" w:rsidP="00AE673A">
      <w:pPr>
        <w:spacing w:before="60" w:after="60"/>
        <w:rPr>
          <w:rFonts w:eastAsia="Times New Roman"/>
          <w:sz w:val="18"/>
          <w:szCs w:val="18"/>
          <w:lang w:eastAsia="en-US"/>
        </w:rPr>
      </w:pPr>
      <w:r w:rsidRPr="00790E0B">
        <w:rPr>
          <w:rStyle w:val="Rubrik3Char"/>
          <w:color w:val="auto"/>
        </w:rPr>
        <w:t>Beställare</w:t>
      </w:r>
      <w:r w:rsidRPr="00790E0B">
        <w:rPr>
          <w:rFonts w:eastAsia="Times New Roman"/>
          <w:sz w:val="18"/>
          <w:szCs w:val="18"/>
          <w:lang w:eastAsia="en-US"/>
        </w:rPr>
        <w:br/>
      </w:r>
      <w:r w:rsidRPr="00790E0B">
        <w:rPr>
          <w:rFonts w:ascii="Garamond" w:eastAsia="Times New Roman" w:hAnsi="Garamond"/>
          <w:szCs w:val="18"/>
          <w:lang w:eastAsia="en-US"/>
        </w:rPr>
        <w:t xml:space="preserve">Regiondirektör </w:t>
      </w:r>
      <w:r w:rsidR="00D121E6">
        <w:rPr>
          <w:rFonts w:ascii="Garamond" w:eastAsia="Times New Roman" w:hAnsi="Garamond"/>
          <w:szCs w:val="18"/>
          <w:lang w:eastAsia="en-US"/>
        </w:rPr>
        <w:t xml:space="preserve">Andreas </w:t>
      </w:r>
      <w:proofErr w:type="spellStart"/>
      <w:r w:rsidR="00D121E6">
        <w:rPr>
          <w:rFonts w:ascii="Garamond" w:eastAsia="Times New Roman" w:hAnsi="Garamond"/>
          <w:szCs w:val="18"/>
          <w:lang w:eastAsia="en-US"/>
        </w:rPr>
        <w:t>Liljenrud</w:t>
      </w:r>
      <w:proofErr w:type="spellEnd"/>
    </w:p>
    <w:p w:rsidR="00AE673A" w:rsidRPr="00790E0B" w:rsidRDefault="00BC00FA" w:rsidP="00AE673A">
      <w:pPr>
        <w:spacing w:before="60" w:after="60"/>
        <w:rPr>
          <w:rFonts w:ascii="Garamond" w:eastAsia="Times New Roman" w:hAnsi="Garamond" w:cs="Arial"/>
          <w:b/>
          <w:szCs w:val="18"/>
          <w:lang w:eastAsia="en-US"/>
        </w:rPr>
      </w:pPr>
      <w:r w:rsidRPr="00790E0B">
        <w:rPr>
          <w:rStyle w:val="Rubrik3Char"/>
          <w:color w:val="auto"/>
        </w:rPr>
        <w:t>Ägare</w:t>
      </w:r>
      <w:r w:rsidRPr="00790E0B">
        <w:rPr>
          <w:rFonts w:eastAsia="Times New Roman"/>
          <w:sz w:val="18"/>
          <w:szCs w:val="18"/>
          <w:lang w:eastAsia="en-US"/>
        </w:rPr>
        <w:br/>
      </w:r>
      <w:r w:rsidRPr="00790E0B">
        <w:rPr>
          <w:rFonts w:ascii="Garamond" w:eastAsia="Times New Roman" w:hAnsi="Garamond"/>
          <w:szCs w:val="18"/>
          <w:lang w:eastAsia="en-US"/>
        </w:rPr>
        <w:t>Programchef Magnus Fritiof</w:t>
      </w:r>
    </w:p>
    <w:p w:rsidR="00AE673A" w:rsidRPr="00790E0B" w:rsidRDefault="00BC00FA" w:rsidP="00AE673A">
      <w:pPr>
        <w:pStyle w:val="Rubrik3"/>
        <w:rPr>
          <w:rFonts w:cs="Arial"/>
          <w:color w:val="auto"/>
          <w:lang w:eastAsia="en-US"/>
        </w:rPr>
      </w:pPr>
      <w:r w:rsidRPr="00790E0B">
        <w:rPr>
          <w:color w:val="auto"/>
          <w:lang w:eastAsia="en-US"/>
        </w:rPr>
        <w:t>Huvudprojektledare</w:t>
      </w:r>
    </w:p>
    <w:p w:rsidR="00AE673A" w:rsidRPr="00790E0B" w:rsidRDefault="00BC00FA" w:rsidP="00AE673A">
      <w:pPr>
        <w:pStyle w:val="BodyText"/>
        <w:rPr>
          <w:rFonts w:cstheme="minorBidi"/>
          <w:color w:val="auto"/>
          <w:sz w:val="24"/>
          <w:szCs w:val="18"/>
        </w:rPr>
      </w:pPr>
      <w:r w:rsidRPr="00790E0B">
        <w:rPr>
          <w:rFonts w:cstheme="minorBidi"/>
          <w:color w:val="auto"/>
          <w:sz w:val="24"/>
          <w:szCs w:val="18"/>
        </w:rPr>
        <w:t>Mirsada Myrskog</w:t>
      </w:r>
    </w:p>
    <w:p w:rsidR="00AE673A" w:rsidRPr="00790E0B" w:rsidRDefault="00BC00FA" w:rsidP="00AE673A">
      <w:pPr>
        <w:pStyle w:val="Rubrik3"/>
        <w:rPr>
          <w:color w:val="auto"/>
          <w:lang w:eastAsia="en-US"/>
        </w:rPr>
      </w:pPr>
      <w:r w:rsidRPr="00790E0B">
        <w:rPr>
          <w:color w:val="auto"/>
          <w:lang w:eastAsia="en-US"/>
        </w:rPr>
        <w:t>Projektledare</w:t>
      </w:r>
    </w:p>
    <w:p w:rsidR="00AE162B" w:rsidRPr="00790E0B" w:rsidRDefault="007D6249" w:rsidP="00AE673A">
      <w:pPr>
        <w:spacing w:before="60" w:after="60"/>
        <w:rPr>
          <w:rFonts w:ascii="Garamond" w:eastAsia="Times New Roman" w:hAnsi="Garamond"/>
          <w:szCs w:val="18"/>
          <w:lang w:eastAsia="en-US"/>
        </w:rPr>
      </w:pPr>
      <w:r>
        <w:rPr>
          <w:rFonts w:ascii="Garamond" w:eastAsia="Times New Roman" w:hAnsi="Garamond"/>
          <w:szCs w:val="18"/>
          <w:lang w:eastAsia="en-US"/>
        </w:rPr>
        <w:t>Fanny Simonsson</w:t>
      </w:r>
    </w:p>
    <w:p w:rsidR="00AE162B" w:rsidRPr="00790E0B" w:rsidRDefault="00BC00FA" w:rsidP="00AE673A">
      <w:pPr>
        <w:spacing w:before="60" w:after="60"/>
        <w:rPr>
          <w:rFonts w:ascii="Garamond" w:eastAsia="Times New Roman" w:hAnsi="Garamond"/>
          <w:szCs w:val="18"/>
          <w:lang w:eastAsia="en-US"/>
        </w:rPr>
      </w:pPr>
      <w:r w:rsidRPr="00790E0B">
        <w:rPr>
          <w:rFonts w:eastAsia="Times New Roman"/>
          <w:sz w:val="18"/>
          <w:szCs w:val="18"/>
          <w:lang w:eastAsia="en-US"/>
        </w:rPr>
        <w:br/>
      </w:r>
      <w:bookmarkStart w:id="10" w:name="_Toc66121196"/>
      <w:r w:rsidRPr="00790E0B">
        <w:rPr>
          <w:rStyle w:val="Rubrik3Char"/>
          <w:color w:val="auto"/>
        </w:rPr>
        <w:t>Styrgrupp</w:t>
      </w:r>
      <w:bookmarkEnd w:id="10"/>
    </w:p>
    <w:p w:rsidR="00AE673A" w:rsidRPr="00790E0B" w:rsidRDefault="00BC00FA" w:rsidP="00AE673A">
      <w:pPr>
        <w:spacing w:before="60" w:after="60"/>
        <w:rPr>
          <w:rFonts w:ascii="Garamond" w:eastAsia="Times New Roman" w:hAnsi="Garamond"/>
          <w:szCs w:val="18"/>
          <w:lang w:eastAsia="en-US"/>
        </w:rPr>
      </w:pPr>
      <w:r w:rsidRPr="00790E0B">
        <w:rPr>
          <w:rFonts w:ascii="Garamond" w:eastAsia="Times New Roman" w:hAnsi="Garamond"/>
          <w:szCs w:val="18"/>
          <w:lang w:eastAsia="en-US"/>
        </w:rPr>
        <w:t>Styrgrupp Nära vård.</w:t>
      </w:r>
    </w:p>
    <w:p w:rsidR="00AE673A" w:rsidRPr="00790E0B" w:rsidRDefault="00BC00FA" w:rsidP="00AE673A">
      <w:pPr>
        <w:pStyle w:val="Rubrik3"/>
        <w:rPr>
          <w:color w:val="auto"/>
          <w:lang w:eastAsia="en-US"/>
        </w:rPr>
      </w:pPr>
      <w:r w:rsidRPr="00790E0B">
        <w:rPr>
          <w:color w:val="auto"/>
          <w:lang w:eastAsia="en-US"/>
        </w:rPr>
        <w:t>Mottagare</w:t>
      </w:r>
    </w:p>
    <w:p w:rsidR="00AE673A" w:rsidRPr="00790E0B" w:rsidRDefault="00BC00FA" w:rsidP="00AE673A">
      <w:pPr>
        <w:spacing w:before="60" w:after="60"/>
        <w:rPr>
          <w:rFonts w:ascii="Garamond" w:eastAsia="Times New Roman" w:hAnsi="Garamond"/>
          <w:szCs w:val="18"/>
          <w:lang w:eastAsia="en-US"/>
        </w:rPr>
      </w:pPr>
      <w:r w:rsidRPr="00790E0B">
        <w:rPr>
          <w:rFonts w:ascii="Garamond" w:eastAsia="Times New Roman" w:hAnsi="Garamond"/>
          <w:szCs w:val="18"/>
          <w:lang w:eastAsia="en-US"/>
        </w:rPr>
        <w:t xml:space="preserve">Projektet </w:t>
      </w:r>
      <w:r w:rsidR="0040313B" w:rsidRPr="00790E0B">
        <w:rPr>
          <w:rFonts w:ascii="Garamond" w:eastAsia="Times New Roman" w:hAnsi="Garamond"/>
          <w:szCs w:val="18"/>
          <w:lang w:eastAsia="en-US"/>
        </w:rPr>
        <w:t>involverar</w:t>
      </w:r>
      <w:r w:rsidRPr="00790E0B">
        <w:rPr>
          <w:rFonts w:ascii="Garamond" w:eastAsia="Times New Roman" w:hAnsi="Garamond"/>
          <w:szCs w:val="18"/>
          <w:lang w:eastAsia="en-US"/>
        </w:rPr>
        <w:t xml:space="preserve"> </w:t>
      </w:r>
      <w:r w:rsidR="00C9010A" w:rsidRPr="00790E0B">
        <w:rPr>
          <w:rFonts w:ascii="Garamond" w:eastAsia="Times New Roman" w:hAnsi="Garamond"/>
          <w:szCs w:val="18"/>
          <w:lang w:eastAsia="en-US"/>
        </w:rPr>
        <w:t>verksamhetschefer.</w:t>
      </w:r>
    </w:p>
    <w:p w:rsidR="00AE162B" w:rsidRPr="00790E0B" w:rsidRDefault="00BC00FA" w:rsidP="00AE162B">
      <w:pPr>
        <w:pStyle w:val="Rubrik3"/>
        <w:rPr>
          <w:color w:val="auto"/>
          <w:lang w:eastAsia="en-US"/>
        </w:rPr>
      </w:pPr>
      <w:r w:rsidRPr="00790E0B">
        <w:rPr>
          <w:color w:val="auto"/>
          <w:lang w:eastAsia="en-US"/>
        </w:rPr>
        <w:t>Projektgrupp</w:t>
      </w:r>
    </w:p>
    <w:p w:rsidR="00F842E3" w:rsidRDefault="00F842E3" w:rsidP="00AE162B">
      <w:pPr>
        <w:pStyle w:val="Rubrik4"/>
        <w:rPr>
          <w:color w:val="auto"/>
          <w:lang w:eastAsia="en-US"/>
        </w:rPr>
      </w:pPr>
    </w:p>
    <w:p w:rsidR="00AE162B" w:rsidRPr="00790E0B" w:rsidRDefault="00BC00FA" w:rsidP="00AE162B">
      <w:pPr>
        <w:pStyle w:val="Rubrik4"/>
        <w:rPr>
          <w:b/>
          <w:color w:val="auto"/>
          <w:lang w:eastAsia="en-US"/>
        </w:rPr>
      </w:pPr>
      <w:r w:rsidRPr="00790E0B">
        <w:rPr>
          <w:color w:val="auto"/>
          <w:lang w:eastAsia="en-US"/>
        </w:rPr>
        <w:t>Projektgrupp</w:t>
      </w:r>
      <w:r w:rsidR="00376BF7">
        <w:rPr>
          <w:color w:val="auto"/>
          <w:lang w:eastAsia="en-US"/>
        </w:rPr>
        <w:t xml:space="preserve"> </w:t>
      </w:r>
    </w:p>
    <w:p w:rsidR="00AE162B" w:rsidRPr="00790E0B" w:rsidRDefault="00BC00FA" w:rsidP="003149E5">
      <w:pPr>
        <w:pStyle w:val="Liststycke"/>
        <w:numPr>
          <w:ilvl w:val="0"/>
          <w:numId w:val="6"/>
        </w:numPr>
        <w:spacing w:before="60" w:after="60" w:line="240" w:lineRule="auto"/>
        <w:rPr>
          <w:rFonts w:ascii="Garamond" w:eastAsia="Times New Roman" w:hAnsi="Garamond"/>
          <w:szCs w:val="18"/>
          <w:lang w:eastAsia="en-US"/>
        </w:rPr>
      </w:pPr>
      <w:r w:rsidRPr="00790E0B">
        <w:rPr>
          <w:rFonts w:ascii="Garamond" w:eastAsia="Times New Roman" w:hAnsi="Garamond"/>
          <w:szCs w:val="18"/>
          <w:lang w:eastAsia="en-US"/>
        </w:rPr>
        <w:t>Projektledare 80 %</w:t>
      </w:r>
    </w:p>
    <w:p w:rsidR="00AE162B" w:rsidRPr="00790E0B" w:rsidRDefault="00BC00FA" w:rsidP="003149E5">
      <w:pPr>
        <w:pStyle w:val="Liststycke"/>
        <w:numPr>
          <w:ilvl w:val="0"/>
          <w:numId w:val="6"/>
        </w:numPr>
        <w:spacing w:before="60" w:after="60" w:line="240" w:lineRule="auto"/>
        <w:rPr>
          <w:rFonts w:ascii="Garamond" w:eastAsia="Times New Roman" w:hAnsi="Garamond"/>
          <w:szCs w:val="18"/>
          <w:lang w:eastAsia="en-US"/>
        </w:rPr>
      </w:pPr>
      <w:r w:rsidRPr="00790E0B">
        <w:rPr>
          <w:rFonts w:ascii="Garamond" w:eastAsia="Times New Roman" w:hAnsi="Garamond"/>
          <w:szCs w:val="18"/>
          <w:lang w:eastAsia="en-US"/>
        </w:rPr>
        <w:t xml:space="preserve">Representanter från ett urval av verksamheter </w:t>
      </w:r>
      <w:r w:rsidR="00274A69" w:rsidRPr="00790E0B">
        <w:rPr>
          <w:rFonts w:ascii="Garamond" w:eastAsia="Times New Roman" w:hAnsi="Garamond"/>
          <w:szCs w:val="18"/>
          <w:lang w:eastAsia="en-US"/>
        </w:rPr>
        <w:t>(2-3 personer)</w:t>
      </w:r>
      <w:r w:rsidR="00D57CCF">
        <w:rPr>
          <w:rFonts w:ascii="Garamond" w:eastAsia="Times New Roman" w:hAnsi="Garamond"/>
          <w:szCs w:val="18"/>
          <w:lang w:eastAsia="en-US"/>
        </w:rPr>
        <w:t xml:space="preserve">, </w:t>
      </w:r>
      <w:r w:rsidR="00BE0661" w:rsidRPr="00790E0B">
        <w:rPr>
          <w:rFonts w:ascii="Garamond" w:eastAsia="Times New Roman" w:hAnsi="Garamond"/>
          <w:szCs w:val="18"/>
          <w:lang w:eastAsia="en-US"/>
        </w:rPr>
        <w:t xml:space="preserve">resurserna </w:t>
      </w:r>
      <w:r w:rsidR="0040313B" w:rsidRPr="00790E0B">
        <w:rPr>
          <w:rFonts w:ascii="Garamond" w:eastAsia="Times New Roman" w:hAnsi="Garamond"/>
          <w:szCs w:val="18"/>
          <w:lang w:eastAsia="en-US"/>
        </w:rPr>
        <w:t>allokeras</w:t>
      </w:r>
      <w:r w:rsidR="00BE0661" w:rsidRPr="00790E0B">
        <w:rPr>
          <w:rFonts w:ascii="Garamond" w:eastAsia="Times New Roman" w:hAnsi="Garamond"/>
          <w:szCs w:val="18"/>
          <w:lang w:eastAsia="en-US"/>
        </w:rPr>
        <w:t xml:space="preserve"> av </w:t>
      </w:r>
      <w:r w:rsidR="0040313B" w:rsidRPr="00790E0B">
        <w:rPr>
          <w:rFonts w:ascii="Garamond" w:eastAsia="Times New Roman" w:hAnsi="Garamond"/>
          <w:szCs w:val="18"/>
          <w:lang w:eastAsia="en-US"/>
        </w:rPr>
        <w:t>berörd</w:t>
      </w:r>
      <w:r w:rsidR="00BE0661" w:rsidRPr="00790E0B">
        <w:rPr>
          <w:rFonts w:ascii="Garamond" w:eastAsia="Times New Roman" w:hAnsi="Garamond"/>
          <w:szCs w:val="18"/>
          <w:lang w:eastAsia="en-US"/>
        </w:rPr>
        <w:t xml:space="preserve"> chef</w:t>
      </w:r>
    </w:p>
    <w:p w:rsidR="00AE162B" w:rsidRPr="00790E0B" w:rsidRDefault="00BC00FA" w:rsidP="003149E5">
      <w:pPr>
        <w:pStyle w:val="Liststycke"/>
        <w:numPr>
          <w:ilvl w:val="0"/>
          <w:numId w:val="6"/>
        </w:numPr>
        <w:spacing w:before="60" w:after="60"/>
        <w:rPr>
          <w:rFonts w:ascii="Garamond" w:eastAsia="Times New Roman" w:hAnsi="Garamond"/>
          <w:szCs w:val="18"/>
          <w:lang w:eastAsia="en-US"/>
        </w:rPr>
      </w:pPr>
      <w:r w:rsidRPr="00790E0B">
        <w:rPr>
          <w:rFonts w:ascii="Garamond" w:eastAsia="Times New Roman" w:hAnsi="Garamond"/>
          <w:szCs w:val="18"/>
          <w:lang w:eastAsia="en-US"/>
        </w:rPr>
        <w:t>AMK</w:t>
      </w:r>
      <w:r w:rsidR="00AA3534" w:rsidRPr="00790E0B">
        <w:rPr>
          <w:rFonts w:ascii="Garamond" w:eastAsia="Times New Roman" w:hAnsi="Garamond"/>
          <w:szCs w:val="18"/>
          <w:lang w:eastAsia="en-US"/>
        </w:rPr>
        <w:t xml:space="preserve"> </w:t>
      </w:r>
    </w:p>
    <w:p w:rsidR="00AE162B" w:rsidRPr="00790E0B" w:rsidRDefault="00BC00FA" w:rsidP="003149E5">
      <w:pPr>
        <w:pStyle w:val="Liststycke"/>
        <w:numPr>
          <w:ilvl w:val="0"/>
          <w:numId w:val="6"/>
        </w:numPr>
        <w:spacing w:before="60" w:after="60"/>
        <w:rPr>
          <w:rFonts w:ascii="Garamond" w:eastAsia="Times New Roman" w:hAnsi="Garamond"/>
          <w:szCs w:val="18"/>
          <w:lang w:eastAsia="en-US"/>
        </w:rPr>
      </w:pPr>
      <w:r w:rsidRPr="00790E0B">
        <w:rPr>
          <w:rFonts w:ascii="Garamond" w:eastAsia="Times New Roman" w:hAnsi="Garamond"/>
          <w:szCs w:val="18"/>
          <w:lang w:eastAsia="en-US"/>
        </w:rPr>
        <w:t>Medicinskt ansvarig</w:t>
      </w:r>
      <w:r w:rsidR="00AA3534" w:rsidRPr="00790E0B">
        <w:rPr>
          <w:rFonts w:ascii="Garamond" w:eastAsia="Times New Roman" w:hAnsi="Garamond"/>
          <w:szCs w:val="18"/>
          <w:lang w:eastAsia="en-US"/>
        </w:rPr>
        <w:t xml:space="preserve"> </w:t>
      </w:r>
    </w:p>
    <w:p w:rsidR="00AE162B" w:rsidRPr="00790E0B" w:rsidRDefault="00BC00FA" w:rsidP="003149E5">
      <w:pPr>
        <w:pStyle w:val="Liststycke"/>
        <w:numPr>
          <w:ilvl w:val="0"/>
          <w:numId w:val="6"/>
        </w:numPr>
        <w:spacing w:before="60" w:after="60" w:line="240" w:lineRule="auto"/>
        <w:rPr>
          <w:rFonts w:ascii="Garamond" w:eastAsia="Times New Roman" w:hAnsi="Garamond"/>
          <w:szCs w:val="18"/>
          <w:lang w:eastAsia="en-US"/>
        </w:rPr>
      </w:pPr>
      <w:r w:rsidRPr="00790E0B">
        <w:rPr>
          <w:rFonts w:ascii="Garamond" w:eastAsia="Times New Roman" w:hAnsi="Garamond"/>
          <w:szCs w:val="18"/>
          <w:lang w:eastAsia="en-US"/>
        </w:rPr>
        <w:t>Kommunikatör</w:t>
      </w:r>
      <w:r w:rsidR="003C0475" w:rsidRPr="00790E0B">
        <w:rPr>
          <w:rFonts w:ascii="Garamond" w:eastAsia="Times New Roman" w:hAnsi="Garamond"/>
          <w:szCs w:val="18"/>
          <w:lang w:eastAsia="en-US"/>
        </w:rPr>
        <w:t xml:space="preserve"> </w:t>
      </w:r>
    </w:p>
    <w:p w:rsidR="00AE162B" w:rsidRPr="00790E0B" w:rsidRDefault="00BC00FA" w:rsidP="003149E5">
      <w:pPr>
        <w:pStyle w:val="Liststycke"/>
        <w:numPr>
          <w:ilvl w:val="0"/>
          <w:numId w:val="6"/>
        </w:numPr>
        <w:spacing w:before="60" w:after="60"/>
        <w:rPr>
          <w:rFonts w:ascii="Garamond" w:eastAsia="Times New Roman" w:hAnsi="Garamond"/>
          <w:szCs w:val="18"/>
          <w:lang w:eastAsia="en-US"/>
        </w:rPr>
      </w:pPr>
      <w:r w:rsidRPr="00790E0B">
        <w:rPr>
          <w:rFonts w:ascii="Garamond" w:eastAsia="Times New Roman" w:hAnsi="Garamond"/>
          <w:szCs w:val="18"/>
          <w:lang w:eastAsia="en-US"/>
        </w:rPr>
        <w:t>Controller</w:t>
      </w:r>
      <w:r w:rsidR="00AA3534" w:rsidRPr="00790E0B">
        <w:rPr>
          <w:rFonts w:ascii="Garamond" w:eastAsia="Times New Roman" w:hAnsi="Garamond"/>
          <w:szCs w:val="18"/>
          <w:lang w:eastAsia="en-US"/>
        </w:rPr>
        <w:t xml:space="preserve"> </w:t>
      </w:r>
    </w:p>
    <w:p w:rsidR="00AE162B" w:rsidRDefault="00BC00FA" w:rsidP="003149E5">
      <w:pPr>
        <w:pStyle w:val="Liststycke"/>
        <w:numPr>
          <w:ilvl w:val="0"/>
          <w:numId w:val="6"/>
        </w:numPr>
        <w:spacing w:before="60" w:after="60" w:line="240" w:lineRule="auto"/>
        <w:rPr>
          <w:rFonts w:ascii="Garamond" w:eastAsia="Times New Roman" w:hAnsi="Garamond"/>
          <w:szCs w:val="18"/>
          <w:lang w:eastAsia="en-US"/>
        </w:rPr>
      </w:pPr>
      <w:r w:rsidRPr="00790E0B">
        <w:rPr>
          <w:rFonts w:ascii="Garamond" w:eastAsia="Times New Roman" w:hAnsi="Garamond"/>
          <w:szCs w:val="18"/>
          <w:lang w:eastAsia="en-US"/>
        </w:rPr>
        <w:t>IT/VIS</w:t>
      </w:r>
      <w:r w:rsidR="00AA3534" w:rsidRPr="00790E0B">
        <w:rPr>
          <w:rFonts w:ascii="Garamond" w:eastAsia="Times New Roman" w:hAnsi="Garamond"/>
          <w:szCs w:val="18"/>
          <w:lang w:eastAsia="en-US"/>
        </w:rPr>
        <w:t xml:space="preserve"> </w:t>
      </w:r>
    </w:p>
    <w:p w:rsidR="00376BF7" w:rsidRDefault="00376BF7" w:rsidP="00376BF7">
      <w:pPr>
        <w:pStyle w:val="Liststycke"/>
        <w:numPr>
          <w:ilvl w:val="0"/>
          <w:numId w:val="6"/>
        </w:numPr>
        <w:spacing w:before="60" w:after="60" w:line="240" w:lineRule="auto"/>
        <w:rPr>
          <w:rFonts w:ascii="Garamond" w:eastAsia="Times New Roman" w:hAnsi="Garamond"/>
          <w:szCs w:val="18"/>
          <w:lang w:eastAsia="en-US"/>
        </w:rPr>
      </w:pPr>
      <w:r>
        <w:rPr>
          <w:rFonts w:ascii="Garamond" w:eastAsia="Times New Roman" w:hAnsi="Garamond"/>
          <w:szCs w:val="18"/>
          <w:lang w:eastAsia="en-US"/>
        </w:rPr>
        <w:t>Medicinsk teknik</w:t>
      </w:r>
    </w:p>
    <w:p w:rsidR="00376BF7" w:rsidRDefault="00376BF7" w:rsidP="00376BF7">
      <w:pPr>
        <w:pStyle w:val="Liststycke"/>
        <w:numPr>
          <w:ilvl w:val="0"/>
          <w:numId w:val="6"/>
        </w:numPr>
        <w:spacing w:before="60" w:after="60" w:line="240" w:lineRule="auto"/>
        <w:rPr>
          <w:rFonts w:ascii="Garamond" w:eastAsia="Times New Roman" w:hAnsi="Garamond"/>
          <w:szCs w:val="18"/>
          <w:lang w:eastAsia="en-US"/>
        </w:rPr>
      </w:pPr>
      <w:r>
        <w:rPr>
          <w:rFonts w:ascii="Garamond" w:eastAsia="Times New Roman" w:hAnsi="Garamond"/>
          <w:szCs w:val="18"/>
          <w:lang w:eastAsia="en-US"/>
        </w:rPr>
        <w:t>Vårdhygien</w:t>
      </w:r>
    </w:p>
    <w:p w:rsidR="00376BF7" w:rsidRPr="00376BF7" w:rsidRDefault="007326BE" w:rsidP="00376BF7">
      <w:pPr>
        <w:pStyle w:val="Liststycke"/>
        <w:numPr>
          <w:ilvl w:val="0"/>
          <w:numId w:val="6"/>
        </w:numPr>
        <w:spacing w:before="60" w:after="60" w:line="240" w:lineRule="auto"/>
        <w:rPr>
          <w:rFonts w:ascii="Garamond" w:eastAsia="Times New Roman" w:hAnsi="Garamond"/>
          <w:szCs w:val="18"/>
          <w:lang w:eastAsia="en-US"/>
        </w:rPr>
      </w:pPr>
      <w:r>
        <w:rPr>
          <w:rFonts w:ascii="Garamond" w:eastAsia="Times New Roman" w:hAnsi="Garamond"/>
          <w:szCs w:val="18"/>
          <w:lang w:eastAsia="en-US"/>
        </w:rPr>
        <w:t>Centrala patientsäkerhetsorganisationen</w:t>
      </w:r>
    </w:p>
    <w:p w:rsidR="00535F37" w:rsidRDefault="00535F37" w:rsidP="003149E5">
      <w:pPr>
        <w:pStyle w:val="Liststycke"/>
        <w:numPr>
          <w:ilvl w:val="0"/>
          <w:numId w:val="6"/>
        </w:numPr>
        <w:spacing w:before="60" w:after="60" w:line="240" w:lineRule="auto"/>
        <w:rPr>
          <w:rFonts w:ascii="Garamond" w:eastAsia="Times New Roman" w:hAnsi="Garamond"/>
          <w:szCs w:val="18"/>
          <w:lang w:eastAsia="en-US"/>
        </w:rPr>
      </w:pPr>
      <w:r>
        <w:rPr>
          <w:rFonts w:ascii="Garamond" w:eastAsia="Times New Roman" w:hAnsi="Garamond"/>
          <w:szCs w:val="18"/>
          <w:lang w:eastAsia="en-US"/>
        </w:rPr>
        <w:t>Resursperson med vårderfarenhet</w:t>
      </w:r>
    </w:p>
    <w:p w:rsidR="0068443B" w:rsidRPr="00353B91" w:rsidRDefault="0068443B" w:rsidP="0068443B">
      <w:pPr>
        <w:pStyle w:val="Liststycke"/>
        <w:numPr>
          <w:ilvl w:val="0"/>
          <w:numId w:val="6"/>
        </w:numPr>
        <w:spacing w:before="60" w:after="60" w:line="240" w:lineRule="auto"/>
        <w:rPr>
          <w:rFonts w:ascii="Garamond" w:eastAsia="Times New Roman" w:hAnsi="Garamond"/>
          <w:szCs w:val="18"/>
          <w:lang w:eastAsia="en-US"/>
        </w:rPr>
      </w:pPr>
      <w:r w:rsidRPr="00353B91">
        <w:rPr>
          <w:rFonts w:ascii="Garamond" w:eastAsia="Times New Roman" w:hAnsi="Garamond"/>
          <w:szCs w:val="18"/>
          <w:lang w:eastAsia="en-US"/>
        </w:rPr>
        <w:t>Uppföljning och kvalitet</w:t>
      </w:r>
    </w:p>
    <w:p w:rsidR="00376BF7" w:rsidRDefault="00376BF7" w:rsidP="00376BF7">
      <w:pPr>
        <w:pStyle w:val="Liststycke"/>
        <w:spacing w:before="60" w:after="60" w:line="240" w:lineRule="auto"/>
        <w:ind w:left="720" w:firstLine="0"/>
        <w:rPr>
          <w:rFonts w:ascii="Garamond" w:eastAsia="Times New Roman" w:hAnsi="Garamond"/>
          <w:szCs w:val="18"/>
          <w:lang w:eastAsia="en-US"/>
        </w:rPr>
      </w:pPr>
    </w:p>
    <w:p w:rsidR="00AE673A" w:rsidRPr="00790E0B" w:rsidRDefault="00AE673A" w:rsidP="00AE673A">
      <w:pPr>
        <w:spacing w:before="60" w:after="60"/>
        <w:rPr>
          <w:rFonts w:eastAsia="Times New Roman"/>
          <w:sz w:val="18"/>
          <w:szCs w:val="18"/>
          <w:lang w:eastAsia="en-US"/>
        </w:rPr>
      </w:pPr>
    </w:p>
    <w:p w:rsidR="00AE673A" w:rsidRPr="00790E0B" w:rsidRDefault="00BC00FA" w:rsidP="00AE162B">
      <w:pPr>
        <w:pStyle w:val="Rubrik3"/>
        <w:rPr>
          <w:color w:val="auto"/>
          <w:lang w:eastAsia="en-US"/>
        </w:rPr>
      </w:pPr>
      <w:r w:rsidRPr="00790E0B">
        <w:rPr>
          <w:color w:val="auto"/>
          <w:lang w:eastAsia="en-US"/>
        </w:rPr>
        <w:t>Intressenter</w:t>
      </w:r>
    </w:p>
    <w:p w:rsidR="00AE673A" w:rsidRPr="00790E0B" w:rsidRDefault="00BC00FA" w:rsidP="00AE673A">
      <w:pPr>
        <w:pStyle w:val="Rubrik4"/>
        <w:rPr>
          <w:b/>
          <w:color w:val="auto"/>
        </w:rPr>
      </w:pPr>
      <w:r w:rsidRPr="00790E0B">
        <w:rPr>
          <w:color w:val="auto"/>
        </w:rPr>
        <w:t>Internt regionen:</w:t>
      </w:r>
    </w:p>
    <w:p w:rsidR="00C9010A" w:rsidRPr="00790E0B" w:rsidRDefault="00BC00FA" w:rsidP="00C9010A">
      <w:pPr>
        <w:pStyle w:val="BodyText"/>
        <w:rPr>
          <w:color w:val="auto"/>
          <w:sz w:val="24"/>
        </w:rPr>
      </w:pPr>
      <w:r w:rsidRPr="00790E0B">
        <w:rPr>
          <w:color w:val="auto"/>
          <w:sz w:val="24"/>
        </w:rPr>
        <w:t xml:space="preserve">Hälso och sjukvården </w:t>
      </w:r>
      <w:r w:rsidRPr="00790E0B">
        <w:rPr>
          <w:color w:val="auto"/>
        </w:rPr>
        <w:t>både offentlig och privat driven vård.</w:t>
      </w:r>
    </w:p>
    <w:p w:rsidR="00AE673A" w:rsidRPr="00790E0B" w:rsidRDefault="00BC00FA" w:rsidP="00AE673A">
      <w:pPr>
        <w:pStyle w:val="Rubrik4"/>
        <w:rPr>
          <w:b/>
          <w:color w:val="auto"/>
        </w:rPr>
      </w:pPr>
      <w:r w:rsidRPr="00790E0B">
        <w:rPr>
          <w:color w:val="auto"/>
        </w:rPr>
        <w:t>Externt regionen:</w:t>
      </w:r>
    </w:p>
    <w:p w:rsidR="00AE673A" w:rsidRPr="00790E0B" w:rsidRDefault="00BC00FA" w:rsidP="00AE673A">
      <w:pPr>
        <w:pStyle w:val="BodyText"/>
        <w:rPr>
          <w:rFonts w:eastAsia="MS Gothic"/>
          <w:color w:val="auto"/>
        </w:rPr>
      </w:pPr>
      <w:r w:rsidRPr="00790E0B">
        <w:rPr>
          <w:color w:val="auto"/>
          <w:sz w:val="24"/>
        </w:rPr>
        <w:t>Patienter</w:t>
      </w:r>
      <w:r w:rsidRPr="00790E0B">
        <w:rPr>
          <w:b/>
          <w:color w:val="auto"/>
          <w:sz w:val="24"/>
        </w:rPr>
        <w:t xml:space="preserve"> (</w:t>
      </w:r>
      <w:r w:rsidRPr="00790E0B">
        <w:rPr>
          <w:color w:val="auto"/>
          <w:sz w:val="24"/>
        </w:rPr>
        <w:t>patienter i resursgrupp vårderfarenhet som finns kopplade till patientgrupperna</w:t>
      </w:r>
      <w:r w:rsidRPr="00790E0B">
        <w:rPr>
          <w:b/>
          <w:color w:val="auto"/>
          <w:sz w:val="24"/>
        </w:rPr>
        <w:t xml:space="preserve">), </w:t>
      </w:r>
      <w:r w:rsidRPr="00790E0B">
        <w:rPr>
          <w:color w:val="auto"/>
          <w:sz w:val="24"/>
        </w:rPr>
        <w:t>Invånare</w:t>
      </w:r>
      <w:r w:rsidRPr="00790E0B">
        <w:rPr>
          <w:b/>
          <w:color w:val="auto"/>
          <w:sz w:val="24"/>
        </w:rPr>
        <w:t xml:space="preserve">, </w:t>
      </w:r>
      <w:r w:rsidRPr="00790E0B">
        <w:rPr>
          <w:color w:val="auto"/>
          <w:sz w:val="24"/>
        </w:rPr>
        <w:t>Kommun</w:t>
      </w:r>
    </w:p>
    <w:p w:rsidR="00446C06" w:rsidRPr="00790E0B" w:rsidRDefault="00BC00FA" w:rsidP="00AE162B">
      <w:pPr>
        <w:pStyle w:val="Rubrik3"/>
        <w:rPr>
          <w:color w:val="auto"/>
          <w:lang w:eastAsia="en-US"/>
        </w:rPr>
      </w:pPr>
      <w:r w:rsidRPr="00790E0B">
        <w:rPr>
          <w:color w:val="auto"/>
          <w:lang w:eastAsia="en-US"/>
        </w:rPr>
        <w:t>Referensgrupp</w:t>
      </w:r>
      <w:r w:rsidR="004A5EA4" w:rsidRPr="00790E0B">
        <w:rPr>
          <w:color w:val="auto"/>
          <w:lang w:eastAsia="en-US"/>
        </w:rPr>
        <w:t>/er</w:t>
      </w:r>
    </w:p>
    <w:p w:rsidR="00896C44" w:rsidRPr="00790E0B" w:rsidRDefault="00BC00FA" w:rsidP="00446C06">
      <w:pPr>
        <w:ind w:right="-579"/>
        <w:rPr>
          <w:rFonts w:ascii="Garamond" w:hAnsi="Garamond"/>
        </w:rPr>
      </w:pPr>
      <w:r w:rsidRPr="00790E0B">
        <w:rPr>
          <w:rFonts w:ascii="Garamond" w:hAnsi="Garamond"/>
        </w:rPr>
        <w:t>Programgruppen</w:t>
      </w:r>
    </w:p>
    <w:p w:rsidR="000D62AD" w:rsidRPr="00790E0B" w:rsidRDefault="00BC00FA" w:rsidP="00446C06">
      <w:pPr>
        <w:ind w:right="-579"/>
        <w:rPr>
          <w:rFonts w:ascii="Garamond" w:hAnsi="Garamond"/>
        </w:rPr>
      </w:pPr>
      <w:r w:rsidRPr="00790E0B">
        <w:rPr>
          <w:rFonts w:ascii="Garamond" w:hAnsi="Garamond"/>
        </w:rPr>
        <w:t>PV-forum</w:t>
      </w:r>
    </w:p>
    <w:p w:rsidR="00446C06" w:rsidRDefault="00BC00FA" w:rsidP="00446C06">
      <w:pPr>
        <w:ind w:right="-579"/>
        <w:rPr>
          <w:rFonts w:ascii="Garamond" w:hAnsi="Garamond"/>
        </w:rPr>
      </w:pPr>
      <w:r w:rsidRPr="00790E0B">
        <w:rPr>
          <w:rFonts w:ascii="Garamond" w:hAnsi="Garamond"/>
        </w:rPr>
        <w:t>Kommun</w:t>
      </w:r>
      <w:r w:rsidR="00AA3534" w:rsidRPr="00790E0B">
        <w:rPr>
          <w:rFonts w:ascii="Garamond" w:hAnsi="Garamond"/>
        </w:rPr>
        <w:t>er</w:t>
      </w:r>
    </w:p>
    <w:p w:rsidR="00A44049" w:rsidRPr="00790E0B" w:rsidRDefault="00A44049" w:rsidP="00446C06">
      <w:pPr>
        <w:ind w:right="-579"/>
        <w:rPr>
          <w:rFonts w:ascii="Garamond" w:hAnsi="Garamond"/>
        </w:rPr>
      </w:pPr>
      <w:r>
        <w:t>Centrala Patientsäkerhetsorganisationen och regional chefläkare</w:t>
      </w:r>
    </w:p>
    <w:p w:rsidR="000964B0" w:rsidRPr="00FC2A0A" w:rsidRDefault="000964B0" w:rsidP="000964B0">
      <w:pPr>
        <w:spacing w:after="120"/>
        <w:rPr>
          <w:rFonts w:ascii="Garamond" w:eastAsia="Times New Roman" w:hAnsi="Garamond" w:cs="Times New Roman"/>
          <w:color w:val="000000"/>
          <w:sz w:val="22"/>
          <w:szCs w:val="22"/>
          <w:lang w:eastAsia="en-US"/>
        </w:rPr>
      </w:pPr>
    </w:p>
    <w:p w:rsidR="000964B0" w:rsidRDefault="00BC00FA" w:rsidP="00AE162B">
      <w:pPr>
        <w:pStyle w:val="Rubrik1"/>
      </w:pPr>
      <w:r>
        <w:t>Arbet</w:t>
      </w:r>
      <w:r w:rsidR="00AE162B">
        <w:t>e</w:t>
      </w:r>
      <w:r>
        <w:t xml:space="preserve"> framåt</w:t>
      </w:r>
    </w:p>
    <w:p w:rsidR="003E01EB" w:rsidRPr="00C525A5" w:rsidRDefault="00BC00FA" w:rsidP="00C525A5">
      <w:pPr>
        <w:pStyle w:val="BodyText"/>
        <w:rPr>
          <w:rFonts w:eastAsiaTheme="minorEastAsia" w:cstheme="minorBidi"/>
          <w:color w:val="auto"/>
          <w:sz w:val="24"/>
          <w:szCs w:val="24"/>
          <w:lang w:eastAsia="ja-JP"/>
        </w:rPr>
      </w:pPr>
      <w:r>
        <w:rPr>
          <w:rFonts w:eastAsiaTheme="minorEastAsia" w:cstheme="minorBidi"/>
          <w:color w:val="auto"/>
          <w:sz w:val="24"/>
          <w:szCs w:val="24"/>
          <w:lang w:eastAsia="ja-JP"/>
        </w:rPr>
        <w:t>Det finns möjligh</w:t>
      </w:r>
      <w:r w:rsidR="007F1BCE">
        <w:rPr>
          <w:rFonts w:eastAsiaTheme="minorEastAsia" w:cstheme="minorBidi"/>
          <w:color w:val="auto"/>
          <w:sz w:val="24"/>
          <w:szCs w:val="24"/>
          <w:lang w:eastAsia="ja-JP"/>
        </w:rPr>
        <w:t>eter att öka hälsa i vår befolkning</w:t>
      </w:r>
      <w:r w:rsidR="00EA0210">
        <w:rPr>
          <w:rFonts w:eastAsiaTheme="minorEastAsia" w:cstheme="minorBidi"/>
          <w:color w:val="auto"/>
          <w:sz w:val="24"/>
          <w:szCs w:val="24"/>
          <w:lang w:eastAsia="ja-JP"/>
        </w:rPr>
        <w:t xml:space="preserve"> och minska besök i vården</w:t>
      </w:r>
      <w:r w:rsidR="007F1BCE">
        <w:rPr>
          <w:rFonts w:eastAsiaTheme="minorEastAsia" w:cstheme="minorBidi"/>
          <w:color w:val="auto"/>
          <w:sz w:val="24"/>
          <w:szCs w:val="24"/>
          <w:lang w:eastAsia="ja-JP"/>
        </w:rPr>
        <w:t xml:space="preserve"> genom att u</w:t>
      </w:r>
      <w:r w:rsidR="00912BD1" w:rsidRPr="00912BD1">
        <w:rPr>
          <w:rFonts w:eastAsiaTheme="minorEastAsia" w:cstheme="minorBidi"/>
          <w:color w:val="auto"/>
          <w:sz w:val="24"/>
          <w:szCs w:val="24"/>
          <w:lang w:eastAsia="ja-JP"/>
        </w:rPr>
        <w:t>töka användningen utav indikatorer (</w:t>
      </w:r>
      <w:r w:rsidR="00EA0210">
        <w:rPr>
          <w:rFonts w:eastAsiaTheme="minorEastAsia" w:cstheme="minorBidi"/>
          <w:color w:val="auto"/>
          <w:sz w:val="24"/>
          <w:szCs w:val="24"/>
          <w:lang w:eastAsia="ja-JP"/>
        </w:rPr>
        <w:t>mät</w:t>
      </w:r>
      <w:r w:rsidR="00912BD1" w:rsidRPr="00912BD1">
        <w:rPr>
          <w:rFonts w:eastAsiaTheme="minorEastAsia" w:cstheme="minorBidi"/>
          <w:color w:val="auto"/>
          <w:sz w:val="24"/>
          <w:szCs w:val="24"/>
          <w:lang w:eastAsia="ja-JP"/>
        </w:rPr>
        <w:t>sensorer och formulär) utanför de ordinarie mätmetoderna</w:t>
      </w:r>
      <w:r w:rsidR="00EA0210">
        <w:rPr>
          <w:rFonts w:eastAsiaTheme="minorEastAsia" w:cstheme="minorBidi"/>
          <w:color w:val="auto"/>
          <w:sz w:val="24"/>
          <w:szCs w:val="24"/>
          <w:lang w:eastAsia="ja-JP"/>
        </w:rPr>
        <w:t>/definierade diagnosgrupper</w:t>
      </w:r>
      <w:r w:rsidR="00956EA6">
        <w:rPr>
          <w:rFonts w:eastAsiaTheme="minorEastAsia" w:cstheme="minorBidi"/>
          <w:color w:val="auto"/>
          <w:sz w:val="24"/>
          <w:szCs w:val="24"/>
          <w:lang w:eastAsia="ja-JP"/>
        </w:rPr>
        <w:t xml:space="preserve">. </w:t>
      </w:r>
    </w:p>
    <w:sectPr w:rsidR="003E01EB" w:rsidRPr="00C525A5" w:rsidSect="000964B0">
      <w:footerReference w:type="first" r:id="rId10"/>
      <w:pgSz w:w="11906" w:h="16838"/>
      <w:pgMar w:top="1701" w:right="1531" w:bottom="1418" w:left="153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309F" w:rsidRDefault="00D4309F">
      <w:pPr>
        <w:spacing w:after="0" w:line="240" w:lineRule="auto"/>
      </w:pPr>
      <w:r>
        <w:separator/>
      </w:r>
    </w:p>
  </w:endnote>
  <w:endnote w:type="continuationSeparator" w:id="0">
    <w:p w:rsidR="00D4309F" w:rsidRDefault="00D430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randon Grotesque Regular">
    <w:panose1 w:val="020B0503020203060202"/>
    <w:charset w:val="00"/>
    <w:family w:val="swiss"/>
    <w:notTrueType/>
    <w:pitch w:val="variable"/>
    <w:sig w:usb0="A00000AF" w:usb1="5000205B" w:usb2="00000000" w:usb3="00000000" w:csb0="0000009B"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64B0" w:rsidRDefault="000964B0">
    <w:pPr>
      <w:pStyle w:val="Sidfot"/>
      <w:jc w:val="center"/>
    </w:pPr>
  </w:p>
  <w:p w:rsidR="000964B0" w:rsidRDefault="000964B0">
    <w:pPr>
      <w:pStyle w:val="Sidfot"/>
    </w:pPr>
  </w:p>
  <w:p w:rsidR="000964B0" w:rsidRDefault="000964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309F" w:rsidRDefault="00D4309F">
      <w:pPr>
        <w:spacing w:after="0" w:line="240" w:lineRule="auto"/>
      </w:pPr>
      <w:r>
        <w:separator/>
      </w:r>
    </w:p>
  </w:footnote>
  <w:footnote w:type="continuationSeparator" w:id="0">
    <w:p w:rsidR="00D4309F" w:rsidRDefault="00D430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8110D"/>
    <w:multiLevelType w:val="hybridMultilevel"/>
    <w:tmpl w:val="60A02E10"/>
    <w:lvl w:ilvl="0" w:tplc="D6AC3E5E">
      <w:start w:val="1"/>
      <w:numFmt w:val="lowerRoman"/>
      <w:lvlText w:val="%1)"/>
      <w:lvlJc w:val="left"/>
      <w:pPr>
        <w:ind w:left="1003" w:hanging="720"/>
      </w:pPr>
      <w:rPr>
        <w:rFonts w:hint="default"/>
        <w:b w:val="0"/>
        <w:i w:val="0"/>
      </w:rPr>
    </w:lvl>
    <w:lvl w:ilvl="1" w:tplc="05002472" w:tentative="1">
      <w:start w:val="1"/>
      <w:numFmt w:val="lowerLetter"/>
      <w:lvlText w:val="%2."/>
      <w:lvlJc w:val="left"/>
      <w:pPr>
        <w:ind w:left="1363" w:hanging="360"/>
      </w:pPr>
    </w:lvl>
    <w:lvl w:ilvl="2" w:tplc="7D361530" w:tentative="1">
      <w:start w:val="1"/>
      <w:numFmt w:val="lowerRoman"/>
      <w:lvlText w:val="%3."/>
      <w:lvlJc w:val="right"/>
      <w:pPr>
        <w:ind w:left="2083" w:hanging="180"/>
      </w:pPr>
    </w:lvl>
    <w:lvl w:ilvl="3" w:tplc="210AF21E" w:tentative="1">
      <w:start w:val="1"/>
      <w:numFmt w:val="decimal"/>
      <w:lvlText w:val="%4."/>
      <w:lvlJc w:val="left"/>
      <w:pPr>
        <w:ind w:left="2803" w:hanging="360"/>
      </w:pPr>
    </w:lvl>
    <w:lvl w:ilvl="4" w:tplc="19088708" w:tentative="1">
      <w:start w:val="1"/>
      <w:numFmt w:val="lowerLetter"/>
      <w:lvlText w:val="%5."/>
      <w:lvlJc w:val="left"/>
      <w:pPr>
        <w:ind w:left="3523" w:hanging="360"/>
      </w:pPr>
    </w:lvl>
    <w:lvl w:ilvl="5" w:tplc="D2FA3FF2" w:tentative="1">
      <w:start w:val="1"/>
      <w:numFmt w:val="lowerRoman"/>
      <w:lvlText w:val="%6."/>
      <w:lvlJc w:val="right"/>
      <w:pPr>
        <w:ind w:left="4243" w:hanging="180"/>
      </w:pPr>
    </w:lvl>
    <w:lvl w:ilvl="6" w:tplc="7B666B9C" w:tentative="1">
      <w:start w:val="1"/>
      <w:numFmt w:val="decimal"/>
      <w:lvlText w:val="%7."/>
      <w:lvlJc w:val="left"/>
      <w:pPr>
        <w:ind w:left="4963" w:hanging="360"/>
      </w:pPr>
    </w:lvl>
    <w:lvl w:ilvl="7" w:tplc="D2907BB2" w:tentative="1">
      <w:start w:val="1"/>
      <w:numFmt w:val="lowerLetter"/>
      <w:lvlText w:val="%8."/>
      <w:lvlJc w:val="left"/>
      <w:pPr>
        <w:ind w:left="5683" w:hanging="360"/>
      </w:pPr>
    </w:lvl>
    <w:lvl w:ilvl="8" w:tplc="CCB0F57C" w:tentative="1">
      <w:start w:val="1"/>
      <w:numFmt w:val="lowerRoman"/>
      <w:lvlText w:val="%9."/>
      <w:lvlJc w:val="right"/>
      <w:pPr>
        <w:ind w:left="6403" w:hanging="180"/>
      </w:pPr>
    </w:lvl>
  </w:abstractNum>
  <w:abstractNum w:abstractNumId="1" w15:restartNumberingAfterBreak="0">
    <w:nsid w:val="0FC82512"/>
    <w:multiLevelType w:val="hybridMultilevel"/>
    <w:tmpl w:val="D33425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D641119"/>
    <w:multiLevelType w:val="hybridMultilevel"/>
    <w:tmpl w:val="EE62BEFE"/>
    <w:lvl w:ilvl="0" w:tplc="67106B7C">
      <w:numFmt w:val="bullet"/>
      <w:lvlText w:val="-"/>
      <w:lvlJc w:val="left"/>
      <w:pPr>
        <w:ind w:left="720" w:hanging="360"/>
      </w:pPr>
      <w:rPr>
        <w:rFonts w:ascii="Garamond" w:eastAsiaTheme="minorEastAsia" w:hAnsi="Garamond" w:cstheme="minorBidi" w:hint="default"/>
      </w:rPr>
    </w:lvl>
    <w:lvl w:ilvl="1" w:tplc="EFAC4758" w:tentative="1">
      <w:start w:val="1"/>
      <w:numFmt w:val="bullet"/>
      <w:lvlText w:val="o"/>
      <w:lvlJc w:val="left"/>
      <w:pPr>
        <w:ind w:left="1440" w:hanging="360"/>
      </w:pPr>
      <w:rPr>
        <w:rFonts w:ascii="Courier New" w:hAnsi="Courier New" w:cs="Courier New" w:hint="default"/>
      </w:rPr>
    </w:lvl>
    <w:lvl w:ilvl="2" w:tplc="8A2C2F7E" w:tentative="1">
      <w:start w:val="1"/>
      <w:numFmt w:val="bullet"/>
      <w:lvlText w:val=""/>
      <w:lvlJc w:val="left"/>
      <w:pPr>
        <w:ind w:left="2160" w:hanging="360"/>
      </w:pPr>
      <w:rPr>
        <w:rFonts w:ascii="Wingdings" w:hAnsi="Wingdings" w:hint="default"/>
      </w:rPr>
    </w:lvl>
    <w:lvl w:ilvl="3" w:tplc="61547004" w:tentative="1">
      <w:start w:val="1"/>
      <w:numFmt w:val="bullet"/>
      <w:lvlText w:val=""/>
      <w:lvlJc w:val="left"/>
      <w:pPr>
        <w:ind w:left="2880" w:hanging="360"/>
      </w:pPr>
      <w:rPr>
        <w:rFonts w:ascii="Symbol" w:hAnsi="Symbol" w:hint="default"/>
      </w:rPr>
    </w:lvl>
    <w:lvl w:ilvl="4" w:tplc="E8CC8342" w:tentative="1">
      <w:start w:val="1"/>
      <w:numFmt w:val="bullet"/>
      <w:lvlText w:val="o"/>
      <w:lvlJc w:val="left"/>
      <w:pPr>
        <w:ind w:left="3600" w:hanging="360"/>
      </w:pPr>
      <w:rPr>
        <w:rFonts w:ascii="Courier New" w:hAnsi="Courier New" w:cs="Courier New" w:hint="default"/>
      </w:rPr>
    </w:lvl>
    <w:lvl w:ilvl="5" w:tplc="08AE4550" w:tentative="1">
      <w:start w:val="1"/>
      <w:numFmt w:val="bullet"/>
      <w:lvlText w:val=""/>
      <w:lvlJc w:val="left"/>
      <w:pPr>
        <w:ind w:left="4320" w:hanging="360"/>
      </w:pPr>
      <w:rPr>
        <w:rFonts w:ascii="Wingdings" w:hAnsi="Wingdings" w:hint="default"/>
      </w:rPr>
    </w:lvl>
    <w:lvl w:ilvl="6" w:tplc="96D045BC" w:tentative="1">
      <w:start w:val="1"/>
      <w:numFmt w:val="bullet"/>
      <w:lvlText w:val=""/>
      <w:lvlJc w:val="left"/>
      <w:pPr>
        <w:ind w:left="5040" w:hanging="360"/>
      </w:pPr>
      <w:rPr>
        <w:rFonts w:ascii="Symbol" w:hAnsi="Symbol" w:hint="default"/>
      </w:rPr>
    </w:lvl>
    <w:lvl w:ilvl="7" w:tplc="D43A45C2" w:tentative="1">
      <w:start w:val="1"/>
      <w:numFmt w:val="bullet"/>
      <w:lvlText w:val="o"/>
      <w:lvlJc w:val="left"/>
      <w:pPr>
        <w:ind w:left="5760" w:hanging="360"/>
      </w:pPr>
      <w:rPr>
        <w:rFonts w:ascii="Courier New" w:hAnsi="Courier New" w:cs="Courier New" w:hint="default"/>
      </w:rPr>
    </w:lvl>
    <w:lvl w:ilvl="8" w:tplc="86C4A776" w:tentative="1">
      <w:start w:val="1"/>
      <w:numFmt w:val="bullet"/>
      <w:lvlText w:val=""/>
      <w:lvlJc w:val="left"/>
      <w:pPr>
        <w:ind w:left="6480" w:hanging="360"/>
      </w:pPr>
      <w:rPr>
        <w:rFonts w:ascii="Wingdings" w:hAnsi="Wingdings" w:hint="default"/>
      </w:rPr>
    </w:lvl>
  </w:abstractNum>
  <w:abstractNum w:abstractNumId="3" w15:restartNumberingAfterBreak="0">
    <w:nsid w:val="316C2B0B"/>
    <w:multiLevelType w:val="hybridMultilevel"/>
    <w:tmpl w:val="E30CE14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36273C57"/>
    <w:multiLevelType w:val="hybridMultilevel"/>
    <w:tmpl w:val="B678C3DC"/>
    <w:lvl w:ilvl="0" w:tplc="297600CC">
      <w:start w:val="2023"/>
      <w:numFmt w:val="bullet"/>
      <w:lvlText w:val="-"/>
      <w:lvlJc w:val="left"/>
      <w:pPr>
        <w:ind w:left="720" w:hanging="360"/>
      </w:pPr>
      <w:rPr>
        <w:rFonts w:ascii="Garamond" w:eastAsia="Times New Roman" w:hAnsi="Garamond" w:cs="Arial" w:hint="default"/>
      </w:rPr>
    </w:lvl>
    <w:lvl w:ilvl="1" w:tplc="E9A0448A" w:tentative="1">
      <w:start w:val="1"/>
      <w:numFmt w:val="bullet"/>
      <w:lvlText w:val="o"/>
      <w:lvlJc w:val="left"/>
      <w:pPr>
        <w:ind w:left="1440" w:hanging="360"/>
      </w:pPr>
      <w:rPr>
        <w:rFonts w:ascii="Courier New" w:hAnsi="Courier New" w:cs="Courier New" w:hint="default"/>
      </w:rPr>
    </w:lvl>
    <w:lvl w:ilvl="2" w:tplc="D3D2D984" w:tentative="1">
      <w:start w:val="1"/>
      <w:numFmt w:val="bullet"/>
      <w:lvlText w:val=""/>
      <w:lvlJc w:val="left"/>
      <w:pPr>
        <w:ind w:left="2160" w:hanging="360"/>
      </w:pPr>
      <w:rPr>
        <w:rFonts w:ascii="Wingdings" w:hAnsi="Wingdings" w:hint="default"/>
      </w:rPr>
    </w:lvl>
    <w:lvl w:ilvl="3" w:tplc="1DCC9FBC" w:tentative="1">
      <w:start w:val="1"/>
      <w:numFmt w:val="bullet"/>
      <w:lvlText w:val=""/>
      <w:lvlJc w:val="left"/>
      <w:pPr>
        <w:ind w:left="2880" w:hanging="360"/>
      </w:pPr>
      <w:rPr>
        <w:rFonts w:ascii="Symbol" w:hAnsi="Symbol" w:hint="default"/>
      </w:rPr>
    </w:lvl>
    <w:lvl w:ilvl="4" w:tplc="986E2724" w:tentative="1">
      <w:start w:val="1"/>
      <w:numFmt w:val="bullet"/>
      <w:lvlText w:val="o"/>
      <w:lvlJc w:val="left"/>
      <w:pPr>
        <w:ind w:left="3600" w:hanging="360"/>
      </w:pPr>
      <w:rPr>
        <w:rFonts w:ascii="Courier New" w:hAnsi="Courier New" w:cs="Courier New" w:hint="default"/>
      </w:rPr>
    </w:lvl>
    <w:lvl w:ilvl="5" w:tplc="176849BA" w:tentative="1">
      <w:start w:val="1"/>
      <w:numFmt w:val="bullet"/>
      <w:lvlText w:val=""/>
      <w:lvlJc w:val="left"/>
      <w:pPr>
        <w:ind w:left="4320" w:hanging="360"/>
      </w:pPr>
      <w:rPr>
        <w:rFonts w:ascii="Wingdings" w:hAnsi="Wingdings" w:hint="default"/>
      </w:rPr>
    </w:lvl>
    <w:lvl w:ilvl="6" w:tplc="D68EB4A2" w:tentative="1">
      <w:start w:val="1"/>
      <w:numFmt w:val="bullet"/>
      <w:lvlText w:val=""/>
      <w:lvlJc w:val="left"/>
      <w:pPr>
        <w:ind w:left="5040" w:hanging="360"/>
      </w:pPr>
      <w:rPr>
        <w:rFonts w:ascii="Symbol" w:hAnsi="Symbol" w:hint="default"/>
      </w:rPr>
    </w:lvl>
    <w:lvl w:ilvl="7" w:tplc="2EAA9DF8" w:tentative="1">
      <w:start w:val="1"/>
      <w:numFmt w:val="bullet"/>
      <w:lvlText w:val="o"/>
      <w:lvlJc w:val="left"/>
      <w:pPr>
        <w:ind w:left="5760" w:hanging="360"/>
      </w:pPr>
      <w:rPr>
        <w:rFonts w:ascii="Courier New" w:hAnsi="Courier New" w:cs="Courier New" w:hint="default"/>
      </w:rPr>
    </w:lvl>
    <w:lvl w:ilvl="8" w:tplc="D2B04130" w:tentative="1">
      <w:start w:val="1"/>
      <w:numFmt w:val="bullet"/>
      <w:lvlText w:val=""/>
      <w:lvlJc w:val="left"/>
      <w:pPr>
        <w:ind w:left="6480" w:hanging="360"/>
      </w:pPr>
      <w:rPr>
        <w:rFonts w:ascii="Wingdings" w:hAnsi="Wingdings" w:hint="default"/>
      </w:rPr>
    </w:lvl>
  </w:abstractNum>
  <w:abstractNum w:abstractNumId="5" w15:restartNumberingAfterBreak="0">
    <w:nsid w:val="36EB1AAE"/>
    <w:multiLevelType w:val="hybridMultilevel"/>
    <w:tmpl w:val="4BD49D70"/>
    <w:lvl w:ilvl="0" w:tplc="DD720B04">
      <w:start w:val="1"/>
      <w:numFmt w:val="decimal"/>
      <w:lvlText w:val="%1."/>
      <w:lvlJc w:val="left"/>
      <w:pPr>
        <w:ind w:left="360" w:hanging="360"/>
      </w:pPr>
      <w:rPr>
        <w:rFonts w:hint="default"/>
        <w:b w:val="0"/>
      </w:rPr>
    </w:lvl>
    <w:lvl w:ilvl="1" w:tplc="E99EFA30" w:tentative="1">
      <w:start w:val="1"/>
      <w:numFmt w:val="lowerLetter"/>
      <w:lvlText w:val="%2."/>
      <w:lvlJc w:val="left"/>
      <w:pPr>
        <w:ind w:left="1080" w:hanging="360"/>
      </w:pPr>
    </w:lvl>
    <w:lvl w:ilvl="2" w:tplc="BC88387E" w:tentative="1">
      <w:start w:val="1"/>
      <w:numFmt w:val="lowerRoman"/>
      <w:lvlText w:val="%3."/>
      <w:lvlJc w:val="right"/>
      <w:pPr>
        <w:ind w:left="1800" w:hanging="180"/>
      </w:pPr>
    </w:lvl>
    <w:lvl w:ilvl="3" w:tplc="B7D27F1A" w:tentative="1">
      <w:start w:val="1"/>
      <w:numFmt w:val="decimal"/>
      <w:lvlText w:val="%4."/>
      <w:lvlJc w:val="left"/>
      <w:pPr>
        <w:ind w:left="2520" w:hanging="360"/>
      </w:pPr>
    </w:lvl>
    <w:lvl w:ilvl="4" w:tplc="9460AC90" w:tentative="1">
      <w:start w:val="1"/>
      <w:numFmt w:val="lowerLetter"/>
      <w:lvlText w:val="%5."/>
      <w:lvlJc w:val="left"/>
      <w:pPr>
        <w:ind w:left="3240" w:hanging="360"/>
      </w:pPr>
    </w:lvl>
    <w:lvl w:ilvl="5" w:tplc="8C728D04" w:tentative="1">
      <w:start w:val="1"/>
      <w:numFmt w:val="lowerRoman"/>
      <w:lvlText w:val="%6."/>
      <w:lvlJc w:val="right"/>
      <w:pPr>
        <w:ind w:left="3960" w:hanging="180"/>
      </w:pPr>
    </w:lvl>
    <w:lvl w:ilvl="6" w:tplc="5F6E970E" w:tentative="1">
      <w:start w:val="1"/>
      <w:numFmt w:val="decimal"/>
      <w:lvlText w:val="%7."/>
      <w:lvlJc w:val="left"/>
      <w:pPr>
        <w:ind w:left="4680" w:hanging="360"/>
      </w:pPr>
    </w:lvl>
    <w:lvl w:ilvl="7" w:tplc="6114A980" w:tentative="1">
      <w:start w:val="1"/>
      <w:numFmt w:val="lowerLetter"/>
      <w:lvlText w:val="%8."/>
      <w:lvlJc w:val="left"/>
      <w:pPr>
        <w:ind w:left="5400" w:hanging="360"/>
      </w:pPr>
    </w:lvl>
    <w:lvl w:ilvl="8" w:tplc="4886A550" w:tentative="1">
      <w:start w:val="1"/>
      <w:numFmt w:val="lowerRoman"/>
      <w:lvlText w:val="%9."/>
      <w:lvlJc w:val="right"/>
      <w:pPr>
        <w:ind w:left="6120" w:hanging="180"/>
      </w:pPr>
    </w:lvl>
  </w:abstractNum>
  <w:abstractNum w:abstractNumId="6" w15:restartNumberingAfterBreak="0">
    <w:nsid w:val="3CAA019E"/>
    <w:multiLevelType w:val="hybridMultilevel"/>
    <w:tmpl w:val="74AC512E"/>
    <w:lvl w:ilvl="0" w:tplc="0692657E">
      <w:numFmt w:val="bullet"/>
      <w:lvlText w:val="-"/>
      <w:lvlJc w:val="left"/>
      <w:pPr>
        <w:ind w:left="720" w:hanging="360"/>
      </w:pPr>
      <w:rPr>
        <w:rFonts w:ascii="Garamond" w:eastAsiaTheme="minorEastAsia" w:hAnsi="Garamond" w:cstheme="minorBidi" w:hint="default"/>
      </w:rPr>
    </w:lvl>
    <w:lvl w:ilvl="1" w:tplc="EF80C926" w:tentative="1">
      <w:start w:val="1"/>
      <w:numFmt w:val="bullet"/>
      <w:lvlText w:val="o"/>
      <w:lvlJc w:val="left"/>
      <w:pPr>
        <w:ind w:left="1440" w:hanging="360"/>
      </w:pPr>
      <w:rPr>
        <w:rFonts w:ascii="Courier New" w:hAnsi="Courier New" w:cs="Courier New" w:hint="default"/>
      </w:rPr>
    </w:lvl>
    <w:lvl w:ilvl="2" w:tplc="4B78C29C" w:tentative="1">
      <w:start w:val="1"/>
      <w:numFmt w:val="bullet"/>
      <w:lvlText w:val=""/>
      <w:lvlJc w:val="left"/>
      <w:pPr>
        <w:ind w:left="2160" w:hanging="360"/>
      </w:pPr>
      <w:rPr>
        <w:rFonts w:ascii="Wingdings" w:hAnsi="Wingdings" w:hint="default"/>
      </w:rPr>
    </w:lvl>
    <w:lvl w:ilvl="3" w:tplc="7640EFF0" w:tentative="1">
      <w:start w:val="1"/>
      <w:numFmt w:val="bullet"/>
      <w:lvlText w:val=""/>
      <w:lvlJc w:val="left"/>
      <w:pPr>
        <w:ind w:left="2880" w:hanging="360"/>
      </w:pPr>
      <w:rPr>
        <w:rFonts w:ascii="Symbol" w:hAnsi="Symbol" w:hint="default"/>
      </w:rPr>
    </w:lvl>
    <w:lvl w:ilvl="4" w:tplc="8F7E6B0A" w:tentative="1">
      <w:start w:val="1"/>
      <w:numFmt w:val="bullet"/>
      <w:lvlText w:val="o"/>
      <w:lvlJc w:val="left"/>
      <w:pPr>
        <w:ind w:left="3600" w:hanging="360"/>
      </w:pPr>
      <w:rPr>
        <w:rFonts w:ascii="Courier New" w:hAnsi="Courier New" w:cs="Courier New" w:hint="default"/>
      </w:rPr>
    </w:lvl>
    <w:lvl w:ilvl="5" w:tplc="B7B087F4" w:tentative="1">
      <w:start w:val="1"/>
      <w:numFmt w:val="bullet"/>
      <w:lvlText w:val=""/>
      <w:lvlJc w:val="left"/>
      <w:pPr>
        <w:ind w:left="4320" w:hanging="360"/>
      </w:pPr>
      <w:rPr>
        <w:rFonts w:ascii="Wingdings" w:hAnsi="Wingdings" w:hint="default"/>
      </w:rPr>
    </w:lvl>
    <w:lvl w:ilvl="6" w:tplc="41BAD6A4" w:tentative="1">
      <w:start w:val="1"/>
      <w:numFmt w:val="bullet"/>
      <w:lvlText w:val=""/>
      <w:lvlJc w:val="left"/>
      <w:pPr>
        <w:ind w:left="5040" w:hanging="360"/>
      </w:pPr>
      <w:rPr>
        <w:rFonts w:ascii="Symbol" w:hAnsi="Symbol" w:hint="default"/>
      </w:rPr>
    </w:lvl>
    <w:lvl w:ilvl="7" w:tplc="0ED68B1A" w:tentative="1">
      <w:start w:val="1"/>
      <w:numFmt w:val="bullet"/>
      <w:lvlText w:val="o"/>
      <w:lvlJc w:val="left"/>
      <w:pPr>
        <w:ind w:left="5760" w:hanging="360"/>
      </w:pPr>
      <w:rPr>
        <w:rFonts w:ascii="Courier New" w:hAnsi="Courier New" w:cs="Courier New" w:hint="default"/>
      </w:rPr>
    </w:lvl>
    <w:lvl w:ilvl="8" w:tplc="E75C461E" w:tentative="1">
      <w:start w:val="1"/>
      <w:numFmt w:val="bullet"/>
      <w:lvlText w:val=""/>
      <w:lvlJc w:val="left"/>
      <w:pPr>
        <w:ind w:left="6480" w:hanging="360"/>
      </w:pPr>
      <w:rPr>
        <w:rFonts w:ascii="Wingdings" w:hAnsi="Wingdings" w:hint="default"/>
      </w:rPr>
    </w:lvl>
  </w:abstractNum>
  <w:abstractNum w:abstractNumId="7" w15:restartNumberingAfterBreak="0">
    <w:nsid w:val="4B36099D"/>
    <w:multiLevelType w:val="hybridMultilevel"/>
    <w:tmpl w:val="0014666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8" w15:restartNumberingAfterBreak="0">
    <w:nsid w:val="4E832B40"/>
    <w:multiLevelType w:val="hybridMultilevel"/>
    <w:tmpl w:val="DD20AC98"/>
    <w:lvl w:ilvl="0" w:tplc="5812262E">
      <w:start w:val="2023"/>
      <w:numFmt w:val="bullet"/>
      <w:lvlText w:val="-"/>
      <w:lvlJc w:val="left"/>
      <w:pPr>
        <w:ind w:left="720" w:hanging="360"/>
      </w:pPr>
      <w:rPr>
        <w:rFonts w:ascii="Garamond" w:eastAsia="Times New Roman" w:hAnsi="Garamond" w:cs="Arial" w:hint="default"/>
      </w:rPr>
    </w:lvl>
    <w:lvl w:ilvl="1" w:tplc="049C334C" w:tentative="1">
      <w:start w:val="1"/>
      <w:numFmt w:val="bullet"/>
      <w:lvlText w:val="o"/>
      <w:lvlJc w:val="left"/>
      <w:pPr>
        <w:ind w:left="1440" w:hanging="360"/>
      </w:pPr>
      <w:rPr>
        <w:rFonts w:ascii="Courier New" w:hAnsi="Courier New" w:cs="Courier New" w:hint="default"/>
      </w:rPr>
    </w:lvl>
    <w:lvl w:ilvl="2" w:tplc="3C527C24" w:tentative="1">
      <w:start w:val="1"/>
      <w:numFmt w:val="bullet"/>
      <w:lvlText w:val=""/>
      <w:lvlJc w:val="left"/>
      <w:pPr>
        <w:ind w:left="2160" w:hanging="360"/>
      </w:pPr>
      <w:rPr>
        <w:rFonts w:ascii="Wingdings" w:hAnsi="Wingdings" w:hint="default"/>
      </w:rPr>
    </w:lvl>
    <w:lvl w:ilvl="3" w:tplc="1668D298" w:tentative="1">
      <w:start w:val="1"/>
      <w:numFmt w:val="bullet"/>
      <w:lvlText w:val=""/>
      <w:lvlJc w:val="left"/>
      <w:pPr>
        <w:ind w:left="2880" w:hanging="360"/>
      </w:pPr>
      <w:rPr>
        <w:rFonts w:ascii="Symbol" w:hAnsi="Symbol" w:hint="default"/>
      </w:rPr>
    </w:lvl>
    <w:lvl w:ilvl="4" w:tplc="D122B0A8" w:tentative="1">
      <w:start w:val="1"/>
      <w:numFmt w:val="bullet"/>
      <w:lvlText w:val="o"/>
      <w:lvlJc w:val="left"/>
      <w:pPr>
        <w:ind w:left="3600" w:hanging="360"/>
      </w:pPr>
      <w:rPr>
        <w:rFonts w:ascii="Courier New" w:hAnsi="Courier New" w:cs="Courier New" w:hint="default"/>
      </w:rPr>
    </w:lvl>
    <w:lvl w:ilvl="5" w:tplc="C9925ACC" w:tentative="1">
      <w:start w:val="1"/>
      <w:numFmt w:val="bullet"/>
      <w:lvlText w:val=""/>
      <w:lvlJc w:val="left"/>
      <w:pPr>
        <w:ind w:left="4320" w:hanging="360"/>
      </w:pPr>
      <w:rPr>
        <w:rFonts w:ascii="Wingdings" w:hAnsi="Wingdings" w:hint="default"/>
      </w:rPr>
    </w:lvl>
    <w:lvl w:ilvl="6" w:tplc="C61A76B8" w:tentative="1">
      <w:start w:val="1"/>
      <w:numFmt w:val="bullet"/>
      <w:lvlText w:val=""/>
      <w:lvlJc w:val="left"/>
      <w:pPr>
        <w:ind w:left="5040" w:hanging="360"/>
      </w:pPr>
      <w:rPr>
        <w:rFonts w:ascii="Symbol" w:hAnsi="Symbol" w:hint="default"/>
      </w:rPr>
    </w:lvl>
    <w:lvl w:ilvl="7" w:tplc="1736E476" w:tentative="1">
      <w:start w:val="1"/>
      <w:numFmt w:val="bullet"/>
      <w:lvlText w:val="o"/>
      <w:lvlJc w:val="left"/>
      <w:pPr>
        <w:ind w:left="5760" w:hanging="360"/>
      </w:pPr>
      <w:rPr>
        <w:rFonts w:ascii="Courier New" w:hAnsi="Courier New" w:cs="Courier New" w:hint="default"/>
      </w:rPr>
    </w:lvl>
    <w:lvl w:ilvl="8" w:tplc="0CAECF00" w:tentative="1">
      <w:start w:val="1"/>
      <w:numFmt w:val="bullet"/>
      <w:lvlText w:val=""/>
      <w:lvlJc w:val="left"/>
      <w:pPr>
        <w:ind w:left="6480" w:hanging="360"/>
      </w:pPr>
      <w:rPr>
        <w:rFonts w:ascii="Wingdings" w:hAnsi="Wingdings" w:hint="default"/>
      </w:rPr>
    </w:lvl>
  </w:abstractNum>
  <w:abstractNum w:abstractNumId="9" w15:restartNumberingAfterBreak="0">
    <w:nsid w:val="511E3F72"/>
    <w:multiLevelType w:val="hybridMultilevel"/>
    <w:tmpl w:val="30E2B5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5BFE65E7"/>
    <w:multiLevelType w:val="hybridMultilevel"/>
    <w:tmpl w:val="51905A8E"/>
    <w:lvl w:ilvl="0" w:tplc="2FB46F84">
      <w:start w:val="1"/>
      <w:numFmt w:val="bullet"/>
      <w:lvlText w:val=""/>
      <w:lvlJc w:val="left"/>
      <w:pPr>
        <w:ind w:left="720" w:hanging="360"/>
      </w:pPr>
      <w:rPr>
        <w:rFonts w:ascii="Symbol" w:hAnsi="Symbol" w:hint="default"/>
      </w:rPr>
    </w:lvl>
    <w:lvl w:ilvl="1" w:tplc="8102D2C0" w:tentative="1">
      <w:start w:val="1"/>
      <w:numFmt w:val="bullet"/>
      <w:lvlText w:val="o"/>
      <w:lvlJc w:val="left"/>
      <w:pPr>
        <w:ind w:left="1440" w:hanging="360"/>
      </w:pPr>
      <w:rPr>
        <w:rFonts w:ascii="Courier New" w:hAnsi="Courier New" w:cs="Courier New" w:hint="default"/>
      </w:rPr>
    </w:lvl>
    <w:lvl w:ilvl="2" w:tplc="8876B466" w:tentative="1">
      <w:start w:val="1"/>
      <w:numFmt w:val="bullet"/>
      <w:lvlText w:val=""/>
      <w:lvlJc w:val="left"/>
      <w:pPr>
        <w:ind w:left="2160" w:hanging="360"/>
      </w:pPr>
      <w:rPr>
        <w:rFonts w:ascii="Wingdings" w:hAnsi="Wingdings" w:hint="default"/>
      </w:rPr>
    </w:lvl>
    <w:lvl w:ilvl="3" w:tplc="3F38A11A" w:tentative="1">
      <w:start w:val="1"/>
      <w:numFmt w:val="bullet"/>
      <w:lvlText w:val=""/>
      <w:lvlJc w:val="left"/>
      <w:pPr>
        <w:ind w:left="2880" w:hanging="360"/>
      </w:pPr>
      <w:rPr>
        <w:rFonts w:ascii="Symbol" w:hAnsi="Symbol" w:hint="default"/>
      </w:rPr>
    </w:lvl>
    <w:lvl w:ilvl="4" w:tplc="F336F50A" w:tentative="1">
      <w:start w:val="1"/>
      <w:numFmt w:val="bullet"/>
      <w:lvlText w:val="o"/>
      <w:lvlJc w:val="left"/>
      <w:pPr>
        <w:ind w:left="3600" w:hanging="360"/>
      </w:pPr>
      <w:rPr>
        <w:rFonts w:ascii="Courier New" w:hAnsi="Courier New" w:cs="Courier New" w:hint="default"/>
      </w:rPr>
    </w:lvl>
    <w:lvl w:ilvl="5" w:tplc="2B5E3D2C" w:tentative="1">
      <w:start w:val="1"/>
      <w:numFmt w:val="bullet"/>
      <w:lvlText w:val=""/>
      <w:lvlJc w:val="left"/>
      <w:pPr>
        <w:ind w:left="4320" w:hanging="360"/>
      </w:pPr>
      <w:rPr>
        <w:rFonts w:ascii="Wingdings" w:hAnsi="Wingdings" w:hint="default"/>
      </w:rPr>
    </w:lvl>
    <w:lvl w:ilvl="6" w:tplc="14B6F2CE" w:tentative="1">
      <w:start w:val="1"/>
      <w:numFmt w:val="bullet"/>
      <w:lvlText w:val=""/>
      <w:lvlJc w:val="left"/>
      <w:pPr>
        <w:ind w:left="5040" w:hanging="360"/>
      </w:pPr>
      <w:rPr>
        <w:rFonts w:ascii="Symbol" w:hAnsi="Symbol" w:hint="default"/>
      </w:rPr>
    </w:lvl>
    <w:lvl w:ilvl="7" w:tplc="7BA4D7A4" w:tentative="1">
      <w:start w:val="1"/>
      <w:numFmt w:val="bullet"/>
      <w:lvlText w:val="o"/>
      <w:lvlJc w:val="left"/>
      <w:pPr>
        <w:ind w:left="5760" w:hanging="360"/>
      </w:pPr>
      <w:rPr>
        <w:rFonts w:ascii="Courier New" w:hAnsi="Courier New" w:cs="Courier New" w:hint="default"/>
      </w:rPr>
    </w:lvl>
    <w:lvl w:ilvl="8" w:tplc="3280AC74" w:tentative="1">
      <w:start w:val="1"/>
      <w:numFmt w:val="bullet"/>
      <w:lvlText w:val=""/>
      <w:lvlJc w:val="left"/>
      <w:pPr>
        <w:ind w:left="6480" w:hanging="360"/>
      </w:pPr>
      <w:rPr>
        <w:rFonts w:ascii="Wingdings" w:hAnsi="Wingdings" w:hint="default"/>
      </w:rPr>
    </w:lvl>
  </w:abstractNum>
  <w:abstractNum w:abstractNumId="11" w15:restartNumberingAfterBreak="0">
    <w:nsid w:val="5C40581F"/>
    <w:multiLevelType w:val="hybridMultilevel"/>
    <w:tmpl w:val="B8C261F6"/>
    <w:lvl w:ilvl="0" w:tplc="7D3032C0">
      <w:start w:val="2023"/>
      <w:numFmt w:val="bullet"/>
      <w:lvlText w:val="-"/>
      <w:lvlJc w:val="left"/>
      <w:pPr>
        <w:ind w:left="720" w:hanging="360"/>
      </w:pPr>
      <w:rPr>
        <w:rFonts w:ascii="Garamond" w:eastAsia="Times New Roman" w:hAnsi="Garamond" w:cs="Arial" w:hint="default"/>
      </w:rPr>
    </w:lvl>
    <w:lvl w:ilvl="1" w:tplc="42F2982A" w:tentative="1">
      <w:start w:val="1"/>
      <w:numFmt w:val="bullet"/>
      <w:lvlText w:val="o"/>
      <w:lvlJc w:val="left"/>
      <w:pPr>
        <w:ind w:left="1440" w:hanging="360"/>
      </w:pPr>
      <w:rPr>
        <w:rFonts w:ascii="Courier New" w:hAnsi="Courier New" w:cs="Courier New" w:hint="default"/>
      </w:rPr>
    </w:lvl>
    <w:lvl w:ilvl="2" w:tplc="F81C0820" w:tentative="1">
      <w:start w:val="1"/>
      <w:numFmt w:val="bullet"/>
      <w:lvlText w:val=""/>
      <w:lvlJc w:val="left"/>
      <w:pPr>
        <w:ind w:left="2160" w:hanging="360"/>
      </w:pPr>
      <w:rPr>
        <w:rFonts w:ascii="Wingdings" w:hAnsi="Wingdings" w:hint="default"/>
      </w:rPr>
    </w:lvl>
    <w:lvl w:ilvl="3" w:tplc="224C1AAE" w:tentative="1">
      <w:start w:val="1"/>
      <w:numFmt w:val="bullet"/>
      <w:lvlText w:val=""/>
      <w:lvlJc w:val="left"/>
      <w:pPr>
        <w:ind w:left="2880" w:hanging="360"/>
      </w:pPr>
      <w:rPr>
        <w:rFonts w:ascii="Symbol" w:hAnsi="Symbol" w:hint="default"/>
      </w:rPr>
    </w:lvl>
    <w:lvl w:ilvl="4" w:tplc="F8FED804" w:tentative="1">
      <w:start w:val="1"/>
      <w:numFmt w:val="bullet"/>
      <w:lvlText w:val="o"/>
      <w:lvlJc w:val="left"/>
      <w:pPr>
        <w:ind w:left="3600" w:hanging="360"/>
      </w:pPr>
      <w:rPr>
        <w:rFonts w:ascii="Courier New" w:hAnsi="Courier New" w:cs="Courier New" w:hint="default"/>
      </w:rPr>
    </w:lvl>
    <w:lvl w:ilvl="5" w:tplc="8C18E06E" w:tentative="1">
      <w:start w:val="1"/>
      <w:numFmt w:val="bullet"/>
      <w:lvlText w:val=""/>
      <w:lvlJc w:val="left"/>
      <w:pPr>
        <w:ind w:left="4320" w:hanging="360"/>
      </w:pPr>
      <w:rPr>
        <w:rFonts w:ascii="Wingdings" w:hAnsi="Wingdings" w:hint="default"/>
      </w:rPr>
    </w:lvl>
    <w:lvl w:ilvl="6" w:tplc="985442F4" w:tentative="1">
      <w:start w:val="1"/>
      <w:numFmt w:val="bullet"/>
      <w:lvlText w:val=""/>
      <w:lvlJc w:val="left"/>
      <w:pPr>
        <w:ind w:left="5040" w:hanging="360"/>
      </w:pPr>
      <w:rPr>
        <w:rFonts w:ascii="Symbol" w:hAnsi="Symbol" w:hint="default"/>
      </w:rPr>
    </w:lvl>
    <w:lvl w:ilvl="7" w:tplc="044C50F4" w:tentative="1">
      <w:start w:val="1"/>
      <w:numFmt w:val="bullet"/>
      <w:lvlText w:val="o"/>
      <w:lvlJc w:val="left"/>
      <w:pPr>
        <w:ind w:left="5760" w:hanging="360"/>
      </w:pPr>
      <w:rPr>
        <w:rFonts w:ascii="Courier New" w:hAnsi="Courier New" w:cs="Courier New" w:hint="default"/>
      </w:rPr>
    </w:lvl>
    <w:lvl w:ilvl="8" w:tplc="0074ADF0" w:tentative="1">
      <w:start w:val="1"/>
      <w:numFmt w:val="bullet"/>
      <w:lvlText w:val=""/>
      <w:lvlJc w:val="left"/>
      <w:pPr>
        <w:ind w:left="6480" w:hanging="360"/>
      </w:pPr>
      <w:rPr>
        <w:rFonts w:ascii="Wingdings" w:hAnsi="Wingdings" w:hint="default"/>
      </w:rPr>
    </w:lvl>
  </w:abstractNum>
  <w:abstractNum w:abstractNumId="12" w15:restartNumberingAfterBreak="0">
    <w:nsid w:val="685C691B"/>
    <w:multiLevelType w:val="hybridMultilevel"/>
    <w:tmpl w:val="E30CE14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6EF61814"/>
    <w:multiLevelType w:val="hybridMultilevel"/>
    <w:tmpl w:val="EE109A82"/>
    <w:lvl w:ilvl="0" w:tplc="4D1449DA">
      <w:start w:val="3"/>
      <w:numFmt w:val="bullet"/>
      <w:lvlText w:val="-"/>
      <w:lvlJc w:val="left"/>
      <w:pPr>
        <w:ind w:left="720" w:hanging="360"/>
      </w:pPr>
      <w:rPr>
        <w:rFonts w:ascii="Arial" w:eastAsia="MS Mincho" w:hAnsi="Arial" w:cs="Arial" w:hint="default"/>
      </w:rPr>
    </w:lvl>
    <w:lvl w:ilvl="1" w:tplc="B8CA9334">
      <w:start w:val="1"/>
      <w:numFmt w:val="bullet"/>
      <w:lvlText w:val="o"/>
      <w:lvlJc w:val="left"/>
      <w:pPr>
        <w:ind w:left="1440" w:hanging="360"/>
      </w:pPr>
      <w:rPr>
        <w:rFonts w:ascii="Courier New" w:hAnsi="Courier New" w:cs="Courier New" w:hint="default"/>
      </w:rPr>
    </w:lvl>
    <w:lvl w:ilvl="2" w:tplc="9976D2BC" w:tentative="1">
      <w:start w:val="1"/>
      <w:numFmt w:val="bullet"/>
      <w:lvlText w:val=""/>
      <w:lvlJc w:val="left"/>
      <w:pPr>
        <w:ind w:left="2160" w:hanging="360"/>
      </w:pPr>
      <w:rPr>
        <w:rFonts w:ascii="Wingdings" w:hAnsi="Wingdings" w:hint="default"/>
      </w:rPr>
    </w:lvl>
    <w:lvl w:ilvl="3" w:tplc="283024CE" w:tentative="1">
      <w:start w:val="1"/>
      <w:numFmt w:val="bullet"/>
      <w:lvlText w:val=""/>
      <w:lvlJc w:val="left"/>
      <w:pPr>
        <w:ind w:left="2880" w:hanging="360"/>
      </w:pPr>
      <w:rPr>
        <w:rFonts w:ascii="Symbol" w:hAnsi="Symbol" w:hint="default"/>
      </w:rPr>
    </w:lvl>
    <w:lvl w:ilvl="4" w:tplc="63EA7D66" w:tentative="1">
      <w:start w:val="1"/>
      <w:numFmt w:val="bullet"/>
      <w:lvlText w:val="o"/>
      <w:lvlJc w:val="left"/>
      <w:pPr>
        <w:ind w:left="3600" w:hanging="360"/>
      </w:pPr>
      <w:rPr>
        <w:rFonts w:ascii="Courier New" w:hAnsi="Courier New" w:cs="Courier New" w:hint="default"/>
      </w:rPr>
    </w:lvl>
    <w:lvl w:ilvl="5" w:tplc="406A7C3C" w:tentative="1">
      <w:start w:val="1"/>
      <w:numFmt w:val="bullet"/>
      <w:lvlText w:val=""/>
      <w:lvlJc w:val="left"/>
      <w:pPr>
        <w:ind w:left="4320" w:hanging="360"/>
      </w:pPr>
      <w:rPr>
        <w:rFonts w:ascii="Wingdings" w:hAnsi="Wingdings" w:hint="default"/>
      </w:rPr>
    </w:lvl>
    <w:lvl w:ilvl="6" w:tplc="65AAB536" w:tentative="1">
      <w:start w:val="1"/>
      <w:numFmt w:val="bullet"/>
      <w:lvlText w:val=""/>
      <w:lvlJc w:val="left"/>
      <w:pPr>
        <w:ind w:left="5040" w:hanging="360"/>
      </w:pPr>
      <w:rPr>
        <w:rFonts w:ascii="Symbol" w:hAnsi="Symbol" w:hint="default"/>
      </w:rPr>
    </w:lvl>
    <w:lvl w:ilvl="7" w:tplc="6EEA63A6" w:tentative="1">
      <w:start w:val="1"/>
      <w:numFmt w:val="bullet"/>
      <w:lvlText w:val="o"/>
      <w:lvlJc w:val="left"/>
      <w:pPr>
        <w:ind w:left="5760" w:hanging="360"/>
      </w:pPr>
      <w:rPr>
        <w:rFonts w:ascii="Courier New" w:hAnsi="Courier New" w:cs="Courier New" w:hint="default"/>
      </w:rPr>
    </w:lvl>
    <w:lvl w:ilvl="8" w:tplc="725253F8"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3"/>
  </w:num>
  <w:num w:numId="4">
    <w:abstractNumId w:val="4"/>
  </w:num>
  <w:num w:numId="5">
    <w:abstractNumId w:val="8"/>
  </w:num>
  <w:num w:numId="6">
    <w:abstractNumId w:val="11"/>
  </w:num>
  <w:num w:numId="7">
    <w:abstractNumId w:val="10"/>
  </w:num>
  <w:num w:numId="8">
    <w:abstractNumId w:val="6"/>
  </w:num>
  <w:num w:numId="9">
    <w:abstractNumId w:val="2"/>
  </w:num>
  <w:num w:numId="10">
    <w:abstractNumId w:val="12"/>
  </w:num>
  <w:num w:numId="11">
    <w:abstractNumId w:val="7"/>
  </w:num>
  <w:num w:numId="12">
    <w:abstractNumId w:val="1"/>
  </w:num>
  <w:num w:numId="13">
    <w:abstractNumId w:val="9"/>
  </w:num>
  <w:num w:numId="14">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comments" w:enforcement="0"/>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92C"/>
    <w:rsid w:val="00006330"/>
    <w:rsid w:val="00006EAE"/>
    <w:rsid w:val="000158DF"/>
    <w:rsid w:val="000202CF"/>
    <w:rsid w:val="0003133C"/>
    <w:rsid w:val="00033432"/>
    <w:rsid w:val="00034B54"/>
    <w:rsid w:val="00036B50"/>
    <w:rsid w:val="0004402E"/>
    <w:rsid w:val="0005658F"/>
    <w:rsid w:val="000705CB"/>
    <w:rsid w:val="000739CD"/>
    <w:rsid w:val="00080093"/>
    <w:rsid w:val="00080DCE"/>
    <w:rsid w:val="000860B0"/>
    <w:rsid w:val="00093974"/>
    <w:rsid w:val="000964B0"/>
    <w:rsid w:val="000977D5"/>
    <w:rsid w:val="000A362A"/>
    <w:rsid w:val="000A5EF4"/>
    <w:rsid w:val="000A7A51"/>
    <w:rsid w:val="000B4206"/>
    <w:rsid w:val="000B60D6"/>
    <w:rsid w:val="000B7CB8"/>
    <w:rsid w:val="000B7EED"/>
    <w:rsid w:val="000C19DA"/>
    <w:rsid w:val="000D4758"/>
    <w:rsid w:val="000D62AD"/>
    <w:rsid w:val="000D6A87"/>
    <w:rsid w:val="000E713B"/>
    <w:rsid w:val="000F79CB"/>
    <w:rsid w:val="00104388"/>
    <w:rsid w:val="00105C80"/>
    <w:rsid w:val="001067DE"/>
    <w:rsid w:val="00110EB7"/>
    <w:rsid w:val="001534C9"/>
    <w:rsid w:val="00155F5D"/>
    <w:rsid w:val="00156165"/>
    <w:rsid w:val="00161CF9"/>
    <w:rsid w:val="00165D3C"/>
    <w:rsid w:val="00175DDF"/>
    <w:rsid w:val="00186C7B"/>
    <w:rsid w:val="00193BB9"/>
    <w:rsid w:val="0019553C"/>
    <w:rsid w:val="00195D10"/>
    <w:rsid w:val="001A027B"/>
    <w:rsid w:val="001A0ACD"/>
    <w:rsid w:val="001A4B10"/>
    <w:rsid w:val="001B0003"/>
    <w:rsid w:val="001B48FC"/>
    <w:rsid w:val="001B53A3"/>
    <w:rsid w:val="001D7976"/>
    <w:rsid w:val="001E601B"/>
    <w:rsid w:val="002036D1"/>
    <w:rsid w:val="00207D32"/>
    <w:rsid w:val="00216A84"/>
    <w:rsid w:val="00224412"/>
    <w:rsid w:val="00224B31"/>
    <w:rsid w:val="00225B00"/>
    <w:rsid w:val="00231FF4"/>
    <w:rsid w:val="00233925"/>
    <w:rsid w:val="0023483C"/>
    <w:rsid w:val="00244460"/>
    <w:rsid w:val="00245B03"/>
    <w:rsid w:val="0024627C"/>
    <w:rsid w:val="00254838"/>
    <w:rsid w:val="00260226"/>
    <w:rsid w:val="00261BE0"/>
    <w:rsid w:val="00263A3D"/>
    <w:rsid w:val="00271EE9"/>
    <w:rsid w:val="00273028"/>
    <w:rsid w:val="00274928"/>
    <w:rsid w:val="00274A69"/>
    <w:rsid w:val="0027706F"/>
    <w:rsid w:val="00277682"/>
    <w:rsid w:val="002A39AF"/>
    <w:rsid w:val="002C1A9B"/>
    <w:rsid w:val="002C33CD"/>
    <w:rsid w:val="002D56B5"/>
    <w:rsid w:val="002E29E2"/>
    <w:rsid w:val="00303851"/>
    <w:rsid w:val="0030574D"/>
    <w:rsid w:val="00307E77"/>
    <w:rsid w:val="003149E5"/>
    <w:rsid w:val="00324803"/>
    <w:rsid w:val="003312D8"/>
    <w:rsid w:val="00333D44"/>
    <w:rsid w:val="0033735C"/>
    <w:rsid w:val="003461B1"/>
    <w:rsid w:val="00346B74"/>
    <w:rsid w:val="00353B91"/>
    <w:rsid w:val="00372CA4"/>
    <w:rsid w:val="00373D69"/>
    <w:rsid w:val="00376BF7"/>
    <w:rsid w:val="00381932"/>
    <w:rsid w:val="00385CC6"/>
    <w:rsid w:val="00393842"/>
    <w:rsid w:val="00393B84"/>
    <w:rsid w:val="00393FF0"/>
    <w:rsid w:val="003A427A"/>
    <w:rsid w:val="003B565F"/>
    <w:rsid w:val="003C0475"/>
    <w:rsid w:val="003C0D58"/>
    <w:rsid w:val="003D087F"/>
    <w:rsid w:val="003D22B8"/>
    <w:rsid w:val="003D5A3F"/>
    <w:rsid w:val="003E01EB"/>
    <w:rsid w:val="003E4AE4"/>
    <w:rsid w:val="003E7513"/>
    <w:rsid w:val="003F3B2C"/>
    <w:rsid w:val="00402747"/>
    <w:rsid w:val="0040313B"/>
    <w:rsid w:val="004120F7"/>
    <w:rsid w:val="0041456A"/>
    <w:rsid w:val="004279B7"/>
    <w:rsid w:val="0043291C"/>
    <w:rsid w:val="00432DF5"/>
    <w:rsid w:val="004377DC"/>
    <w:rsid w:val="00437E05"/>
    <w:rsid w:val="00446C06"/>
    <w:rsid w:val="00447390"/>
    <w:rsid w:val="004559D3"/>
    <w:rsid w:val="004610BC"/>
    <w:rsid w:val="004620E9"/>
    <w:rsid w:val="00463EF9"/>
    <w:rsid w:val="00472F6E"/>
    <w:rsid w:val="00473C0D"/>
    <w:rsid w:val="00476BC6"/>
    <w:rsid w:val="00494232"/>
    <w:rsid w:val="004A5EA4"/>
    <w:rsid w:val="004B4978"/>
    <w:rsid w:val="004C0DA3"/>
    <w:rsid w:val="004C58C4"/>
    <w:rsid w:val="004D25FA"/>
    <w:rsid w:val="004E42BF"/>
    <w:rsid w:val="004E4744"/>
    <w:rsid w:val="004E7967"/>
    <w:rsid w:val="004F3CE4"/>
    <w:rsid w:val="004F4EE2"/>
    <w:rsid w:val="004F54DA"/>
    <w:rsid w:val="00504EA1"/>
    <w:rsid w:val="00513153"/>
    <w:rsid w:val="005136CD"/>
    <w:rsid w:val="00517EB4"/>
    <w:rsid w:val="00525ACA"/>
    <w:rsid w:val="005351DD"/>
    <w:rsid w:val="00535F37"/>
    <w:rsid w:val="00543F44"/>
    <w:rsid w:val="00554F70"/>
    <w:rsid w:val="00587C3D"/>
    <w:rsid w:val="00590B87"/>
    <w:rsid w:val="00595134"/>
    <w:rsid w:val="0059767F"/>
    <w:rsid w:val="005A2523"/>
    <w:rsid w:val="005A37FA"/>
    <w:rsid w:val="005B3D68"/>
    <w:rsid w:val="005C4380"/>
    <w:rsid w:val="005D1E79"/>
    <w:rsid w:val="005D278C"/>
    <w:rsid w:val="005D795C"/>
    <w:rsid w:val="005E1FD2"/>
    <w:rsid w:val="005E746D"/>
    <w:rsid w:val="005E7B7D"/>
    <w:rsid w:val="005F05D0"/>
    <w:rsid w:val="005F1F1C"/>
    <w:rsid w:val="005F777E"/>
    <w:rsid w:val="00603147"/>
    <w:rsid w:val="00610E02"/>
    <w:rsid w:val="0061224D"/>
    <w:rsid w:val="00613C45"/>
    <w:rsid w:val="00614A61"/>
    <w:rsid w:val="00622E66"/>
    <w:rsid w:val="00625857"/>
    <w:rsid w:val="006362CE"/>
    <w:rsid w:val="00643831"/>
    <w:rsid w:val="00644929"/>
    <w:rsid w:val="006465D1"/>
    <w:rsid w:val="006510E7"/>
    <w:rsid w:val="00667478"/>
    <w:rsid w:val="0067428D"/>
    <w:rsid w:val="00677665"/>
    <w:rsid w:val="0068081D"/>
    <w:rsid w:val="0068443B"/>
    <w:rsid w:val="0068582B"/>
    <w:rsid w:val="006914F9"/>
    <w:rsid w:val="006921D3"/>
    <w:rsid w:val="006A2A3C"/>
    <w:rsid w:val="006A5AD9"/>
    <w:rsid w:val="006A5C81"/>
    <w:rsid w:val="006B5E56"/>
    <w:rsid w:val="006C4C18"/>
    <w:rsid w:val="006C5BFB"/>
    <w:rsid w:val="006D0282"/>
    <w:rsid w:val="006D10DF"/>
    <w:rsid w:val="006D5A40"/>
    <w:rsid w:val="006E3B17"/>
    <w:rsid w:val="006E6F5C"/>
    <w:rsid w:val="006F3ACD"/>
    <w:rsid w:val="006F709B"/>
    <w:rsid w:val="007022E3"/>
    <w:rsid w:val="00705B18"/>
    <w:rsid w:val="00706EC0"/>
    <w:rsid w:val="00711425"/>
    <w:rsid w:val="00712FB5"/>
    <w:rsid w:val="00720A90"/>
    <w:rsid w:val="00721E30"/>
    <w:rsid w:val="00727D95"/>
    <w:rsid w:val="007323F2"/>
    <w:rsid w:val="007326BE"/>
    <w:rsid w:val="007474D0"/>
    <w:rsid w:val="0075489B"/>
    <w:rsid w:val="00762E9C"/>
    <w:rsid w:val="00764B44"/>
    <w:rsid w:val="0077212C"/>
    <w:rsid w:val="00775BAC"/>
    <w:rsid w:val="00777A65"/>
    <w:rsid w:val="00790E0B"/>
    <w:rsid w:val="0079453E"/>
    <w:rsid w:val="007A343C"/>
    <w:rsid w:val="007B0C1A"/>
    <w:rsid w:val="007B6340"/>
    <w:rsid w:val="007B6A33"/>
    <w:rsid w:val="007C30F1"/>
    <w:rsid w:val="007C486F"/>
    <w:rsid w:val="007C75A2"/>
    <w:rsid w:val="007D006F"/>
    <w:rsid w:val="007D48DF"/>
    <w:rsid w:val="007D6249"/>
    <w:rsid w:val="007E1F25"/>
    <w:rsid w:val="007E3E1B"/>
    <w:rsid w:val="007E6BA8"/>
    <w:rsid w:val="007F1BCE"/>
    <w:rsid w:val="007F30E5"/>
    <w:rsid w:val="0080629B"/>
    <w:rsid w:val="008113C7"/>
    <w:rsid w:val="00811E2B"/>
    <w:rsid w:val="00815228"/>
    <w:rsid w:val="0082358D"/>
    <w:rsid w:val="0082729C"/>
    <w:rsid w:val="00827A21"/>
    <w:rsid w:val="008410C9"/>
    <w:rsid w:val="00853336"/>
    <w:rsid w:val="00854F2F"/>
    <w:rsid w:val="00855A61"/>
    <w:rsid w:val="0086483A"/>
    <w:rsid w:val="00866EEE"/>
    <w:rsid w:val="00891606"/>
    <w:rsid w:val="00895821"/>
    <w:rsid w:val="00896C44"/>
    <w:rsid w:val="008A24F4"/>
    <w:rsid w:val="008B5129"/>
    <w:rsid w:val="008C12A5"/>
    <w:rsid w:val="008C1560"/>
    <w:rsid w:val="008C5A82"/>
    <w:rsid w:val="008E39F3"/>
    <w:rsid w:val="008E46E1"/>
    <w:rsid w:val="008E7C74"/>
    <w:rsid w:val="008F204B"/>
    <w:rsid w:val="008F497E"/>
    <w:rsid w:val="008F5622"/>
    <w:rsid w:val="008F6FF6"/>
    <w:rsid w:val="009119E1"/>
    <w:rsid w:val="00912BD1"/>
    <w:rsid w:val="00925995"/>
    <w:rsid w:val="00925A7F"/>
    <w:rsid w:val="0093353F"/>
    <w:rsid w:val="00954C35"/>
    <w:rsid w:val="00956EA6"/>
    <w:rsid w:val="00957EB6"/>
    <w:rsid w:val="00972FA0"/>
    <w:rsid w:val="00973A0C"/>
    <w:rsid w:val="00977F0B"/>
    <w:rsid w:val="009818A1"/>
    <w:rsid w:val="00992D7F"/>
    <w:rsid w:val="00996810"/>
    <w:rsid w:val="009A01CA"/>
    <w:rsid w:val="009A4A39"/>
    <w:rsid w:val="009A7B0C"/>
    <w:rsid w:val="009B5AFB"/>
    <w:rsid w:val="009B6B99"/>
    <w:rsid w:val="009C16AB"/>
    <w:rsid w:val="009C2E4F"/>
    <w:rsid w:val="009D0373"/>
    <w:rsid w:val="009D24B5"/>
    <w:rsid w:val="009D59D8"/>
    <w:rsid w:val="009D5D2F"/>
    <w:rsid w:val="009E25E1"/>
    <w:rsid w:val="009F760A"/>
    <w:rsid w:val="00A02486"/>
    <w:rsid w:val="00A02892"/>
    <w:rsid w:val="00A22E2C"/>
    <w:rsid w:val="00A23BAA"/>
    <w:rsid w:val="00A30425"/>
    <w:rsid w:val="00A37682"/>
    <w:rsid w:val="00A41242"/>
    <w:rsid w:val="00A44049"/>
    <w:rsid w:val="00A522A8"/>
    <w:rsid w:val="00A52525"/>
    <w:rsid w:val="00A52A75"/>
    <w:rsid w:val="00A53BA2"/>
    <w:rsid w:val="00A54C9D"/>
    <w:rsid w:val="00A61411"/>
    <w:rsid w:val="00A6237A"/>
    <w:rsid w:val="00A671AA"/>
    <w:rsid w:val="00A717EA"/>
    <w:rsid w:val="00A72902"/>
    <w:rsid w:val="00A741D2"/>
    <w:rsid w:val="00A80956"/>
    <w:rsid w:val="00A80AC2"/>
    <w:rsid w:val="00A94193"/>
    <w:rsid w:val="00AA0A2B"/>
    <w:rsid w:val="00AA3534"/>
    <w:rsid w:val="00AA3B83"/>
    <w:rsid w:val="00AD1C07"/>
    <w:rsid w:val="00AD3064"/>
    <w:rsid w:val="00AD5574"/>
    <w:rsid w:val="00AD70C7"/>
    <w:rsid w:val="00AE162B"/>
    <w:rsid w:val="00AE673A"/>
    <w:rsid w:val="00B06FB1"/>
    <w:rsid w:val="00B15265"/>
    <w:rsid w:val="00B2417B"/>
    <w:rsid w:val="00B32BEE"/>
    <w:rsid w:val="00B3631E"/>
    <w:rsid w:val="00B37838"/>
    <w:rsid w:val="00B4220F"/>
    <w:rsid w:val="00B56DFD"/>
    <w:rsid w:val="00B60B16"/>
    <w:rsid w:val="00B611EB"/>
    <w:rsid w:val="00B63515"/>
    <w:rsid w:val="00B65CC4"/>
    <w:rsid w:val="00B74B13"/>
    <w:rsid w:val="00B827B9"/>
    <w:rsid w:val="00B87306"/>
    <w:rsid w:val="00B93765"/>
    <w:rsid w:val="00BB0D7B"/>
    <w:rsid w:val="00BB4059"/>
    <w:rsid w:val="00BB4A14"/>
    <w:rsid w:val="00BC00FA"/>
    <w:rsid w:val="00BC2D78"/>
    <w:rsid w:val="00BC3396"/>
    <w:rsid w:val="00BD0C0D"/>
    <w:rsid w:val="00BE0661"/>
    <w:rsid w:val="00C151A2"/>
    <w:rsid w:val="00C210D6"/>
    <w:rsid w:val="00C3216A"/>
    <w:rsid w:val="00C36E27"/>
    <w:rsid w:val="00C518AF"/>
    <w:rsid w:val="00C525A5"/>
    <w:rsid w:val="00C54EFB"/>
    <w:rsid w:val="00C57EBB"/>
    <w:rsid w:val="00C609FD"/>
    <w:rsid w:val="00C81218"/>
    <w:rsid w:val="00C9010A"/>
    <w:rsid w:val="00C934CD"/>
    <w:rsid w:val="00CA5EC2"/>
    <w:rsid w:val="00CA6018"/>
    <w:rsid w:val="00CA6880"/>
    <w:rsid w:val="00CB3F99"/>
    <w:rsid w:val="00CC18B1"/>
    <w:rsid w:val="00CC3066"/>
    <w:rsid w:val="00CC43FE"/>
    <w:rsid w:val="00CC7F46"/>
    <w:rsid w:val="00CD0E51"/>
    <w:rsid w:val="00CD42E2"/>
    <w:rsid w:val="00CD6033"/>
    <w:rsid w:val="00CE2CC3"/>
    <w:rsid w:val="00CE42B3"/>
    <w:rsid w:val="00CF15DD"/>
    <w:rsid w:val="00CF61FB"/>
    <w:rsid w:val="00D121E6"/>
    <w:rsid w:val="00D20A1D"/>
    <w:rsid w:val="00D30A34"/>
    <w:rsid w:val="00D31C8A"/>
    <w:rsid w:val="00D37E5E"/>
    <w:rsid w:val="00D4309F"/>
    <w:rsid w:val="00D4596A"/>
    <w:rsid w:val="00D50A38"/>
    <w:rsid w:val="00D51D9C"/>
    <w:rsid w:val="00D5709D"/>
    <w:rsid w:val="00D57CCF"/>
    <w:rsid w:val="00D62339"/>
    <w:rsid w:val="00D735EC"/>
    <w:rsid w:val="00D738AB"/>
    <w:rsid w:val="00D86499"/>
    <w:rsid w:val="00D86974"/>
    <w:rsid w:val="00D93B61"/>
    <w:rsid w:val="00D94FF4"/>
    <w:rsid w:val="00DA494E"/>
    <w:rsid w:val="00DA7A44"/>
    <w:rsid w:val="00DC2BE9"/>
    <w:rsid w:val="00DC4312"/>
    <w:rsid w:val="00DC4DFC"/>
    <w:rsid w:val="00DC5747"/>
    <w:rsid w:val="00DC5B88"/>
    <w:rsid w:val="00DD58DD"/>
    <w:rsid w:val="00DE0B72"/>
    <w:rsid w:val="00DE0BAC"/>
    <w:rsid w:val="00DE0E5F"/>
    <w:rsid w:val="00DE455D"/>
    <w:rsid w:val="00DE68A9"/>
    <w:rsid w:val="00DF366F"/>
    <w:rsid w:val="00DF470C"/>
    <w:rsid w:val="00E10DE3"/>
    <w:rsid w:val="00E128DF"/>
    <w:rsid w:val="00E15E46"/>
    <w:rsid w:val="00E20417"/>
    <w:rsid w:val="00E20F4E"/>
    <w:rsid w:val="00E212A0"/>
    <w:rsid w:val="00E25387"/>
    <w:rsid w:val="00E260AE"/>
    <w:rsid w:val="00E303BB"/>
    <w:rsid w:val="00E3230D"/>
    <w:rsid w:val="00E33451"/>
    <w:rsid w:val="00E371CB"/>
    <w:rsid w:val="00E40548"/>
    <w:rsid w:val="00E50AAC"/>
    <w:rsid w:val="00E536D6"/>
    <w:rsid w:val="00E54280"/>
    <w:rsid w:val="00E5744E"/>
    <w:rsid w:val="00E64F87"/>
    <w:rsid w:val="00E6692C"/>
    <w:rsid w:val="00E75A90"/>
    <w:rsid w:val="00E86BAD"/>
    <w:rsid w:val="00E95EBC"/>
    <w:rsid w:val="00E95EBD"/>
    <w:rsid w:val="00EA0210"/>
    <w:rsid w:val="00EA64CE"/>
    <w:rsid w:val="00EA7A1D"/>
    <w:rsid w:val="00EC198A"/>
    <w:rsid w:val="00EC1D16"/>
    <w:rsid w:val="00EC7A79"/>
    <w:rsid w:val="00ED3B9A"/>
    <w:rsid w:val="00EE41BF"/>
    <w:rsid w:val="00EE4D1D"/>
    <w:rsid w:val="00EE4D9F"/>
    <w:rsid w:val="00EF6E02"/>
    <w:rsid w:val="00F02904"/>
    <w:rsid w:val="00F10803"/>
    <w:rsid w:val="00F161F4"/>
    <w:rsid w:val="00F25FBA"/>
    <w:rsid w:val="00F30CC0"/>
    <w:rsid w:val="00F314C2"/>
    <w:rsid w:val="00F35B0F"/>
    <w:rsid w:val="00F37B01"/>
    <w:rsid w:val="00F42B36"/>
    <w:rsid w:val="00F43268"/>
    <w:rsid w:val="00F52316"/>
    <w:rsid w:val="00F52EA8"/>
    <w:rsid w:val="00F65EA6"/>
    <w:rsid w:val="00F66817"/>
    <w:rsid w:val="00F6794D"/>
    <w:rsid w:val="00F71B75"/>
    <w:rsid w:val="00F818E5"/>
    <w:rsid w:val="00F81C7D"/>
    <w:rsid w:val="00F81D1C"/>
    <w:rsid w:val="00F83340"/>
    <w:rsid w:val="00F842E3"/>
    <w:rsid w:val="00F91702"/>
    <w:rsid w:val="00F93437"/>
    <w:rsid w:val="00F941B3"/>
    <w:rsid w:val="00F96583"/>
    <w:rsid w:val="00FA0832"/>
    <w:rsid w:val="00FA3FD6"/>
    <w:rsid w:val="00FA5203"/>
    <w:rsid w:val="00FB0174"/>
    <w:rsid w:val="00FB0386"/>
    <w:rsid w:val="00FB1445"/>
    <w:rsid w:val="00FC01E2"/>
    <w:rsid w:val="00FC09A2"/>
    <w:rsid w:val="00FC13AF"/>
    <w:rsid w:val="00FC1955"/>
    <w:rsid w:val="00FC2A0A"/>
    <w:rsid w:val="00FD0AFD"/>
    <w:rsid w:val="00FD5884"/>
    <w:rsid w:val="00FE1A0C"/>
    <w:rsid w:val="00FE275C"/>
    <w:rsid w:val="00FE3454"/>
    <w:rsid w:val="00FE5483"/>
    <w:rsid w:val="00FF6BE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F9248B-BB25-437E-94C5-D50CBAA29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sv-SE" w:eastAsia="ja-JP" w:bidi="ar-SA"/>
      </w:rPr>
    </w:rPrDefault>
    <w:pPrDefault>
      <w:pPr>
        <w:spacing w:after="16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3659"/>
  </w:style>
  <w:style w:type="paragraph" w:styleId="Rubrik1">
    <w:name w:val="heading 1"/>
    <w:basedOn w:val="Normal"/>
    <w:next w:val="Normal"/>
    <w:link w:val="Rubrik1Char"/>
    <w:uiPriority w:val="9"/>
    <w:qFormat/>
    <w:rsid w:val="00B83659"/>
    <w:pPr>
      <w:keepNext/>
      <w:keepLines/>
      <w:pBdr>
        <w:bottom w:val="single" w:sz="12" w:space="1" w:color="83B81A" w:themeColor="accent1"/>
      </w:pBdr>
      <w:spacing w:before="360" w:after="80" w:line="240" w:lineRule="auto"/>
      <w:outlineLvl w:val="0"/>
    </w:pPr>
    <w:rPr>
      <w:rFonts w:asciiTheme="majorHAnsi" w:eastAsiaTheme="majorEastAsia" w:hAnsiTheme="majorHAnsi" w:cstheme="majorBidi"/>
      <w:b/>
      <w:color w:val="83B81A" w:themeColor="accent1"/>
      <w:sz w:val="32"/>
      <w:szCs w:val="32"/>
    </w:rPr>
  </w:style>
  <w:style w:type="paragraph" w:styleId="Rubrik2">
    <w:name w:val="heading 2"/>
    <w:basedOn w:val="Normal"/>
    <w:next w:val="Normal"/>
    <w:link w:val="Rubrik2Char"/>
    <w:uiPriority w:val="9"/>
    <w:unhideWhenUsed/>
    <w:qFormat/>
    <w:rsid w:val="00B83659"/>
    <w:pPr>
      <w:keepNext/>
      <w:keepLines/>
      <w:spacing w:before="240" w:after="0"/>
      <w:outlineLvl w:val="1"/>
    </w:pPr>
    <w:rPr>
      <w:rFonts w:asciiTheme="majorHAnsi" w:eastAsiaTheme="majorEastAsia" w:hAnsiTheme="majorHAnsi" w:cstheme="majorBidi"/>
      <w:b/>
      <w:color w:val="808080" w:themeColor="background1" w:themeShade="80"/>
      <w:sz w:val="28"/>
      <w:szCs w:val="26"/>
    </w:rPr>
  </w:style>
  <w:style w:type="paragraph" w:styleId="Rubrik3">
    <w:name w:val="heading 3"/>
    <w:basedOn w:val="Normal"/>
    <w:next w:val="Normal"/>
    <w:link w:val="Rubrik3Char"/>
    <w:uiPriority w:val="9"/>
    <w:unhideWhenUsed/>
    <w:qFormat/>
    <w:rsid w:val="00B83659"/>
    <w:pPr>
      <w:keepNext/>
      <w:keepLines/>
      <w:spacing w:before="160" w:after="0"/>
      <w:outlineLvl w:val="2"/>
    </w:pPr>
    <w:rPr>
      <w:rFonts w:asciiTheme="majorHAnsi" w:eastAsiaTheme="majorEastAsia" w:hAnsiTheme="majorHAnsi" w:cstheme="majorBidi"/>
      <w:b/>
      <w:color w:val="808080" w:themeColor="background1" w:themeShade="80"/>
    </w:rPr>
  </w:style>
  <w:style w:type="paragraph" w:styleId="Rubrik4">
    <w:name w:val="heading 4"/>
    <w:basedOn w:val="Normal"/>
    <w:next w:val="Normal"/>
    <w:link w:val="Rubrik4Char"/>
    <w:uiPriority w:val="9"/>
    <w:unhideWhenUsed/>
    <w:qFormat/>
    <w:rsid w:val="00B83659"/>
    <w:pPr>
      <w:keepNext/>
      <w:keepLines/>
      <w:spacing w:before="40" w:after="0"/>
      <w:outlineLvl w:val="3"/>
    </w:pPr>
    <w:rPr>
      <w:rFonts w:asciiTheme="majorHAnsi" w:eastAsiaTheme="majorEastAsia" w:hAnsiTheme="majorHAnsi" w:cstheme="majorBidi"/>
      <w:i/>
      <w:iCs/>
      <w:color w:val="808080" w:themeColor="background1" w:themeShade="80"/>
    </w:rPr>
  </w:style>
  <w:style w:type="paragraph" w:styleId="Rubrik5">
    <w:name w:val="heading 5"/>
    <w:basedOn w:val="Normal"/>
    <w:next w:val="Normal"/>
    <w:link w:val="Rubrik5Char"/>
    <w:uiPriority w:val="9"/>
    <w:unhideWhenUsed/>
    <w:rsid w:val="00840573"/>
    <w:pPr>
      <w:keepNext/>
      <w:keepLines/>
      <w:spacing w:before="40" w:after="0"/>
      <w:outlineLvl w:val="4"/>
    </w:pPr>
    <w:rPr>
      <w:rFonts w:asciiTheme="majorHAnsi" w:eastAsiaTheme="majorEastAsia" w:hAnsiTheme="majorHAnsi" w:cstheme="majorBidi"/>
    </w:rPr>
  </w:style>
  <w:style w:type="paragraph" w:styleId="Rubrik6">
    <w:name w:val="heading 6"/>
    <w:basedOn w:val="Normal"/>
    <w:next w:val="Normal"/>
    <w:link w:val="Rubrik6Char"/>
    <w:uiPriority w:val="9"/>
    <w:unhideWhenUsed/>
    <w:rsid w:val="00840573"/>
    <w:pPr>
      <w:keepNext/>
      <w:keepLines/>
      <w:spacing w:before="40" w:after="0"/>
      <w:outlineLvl w:val="5"/>
    </w:pPr>
    <w:rPr>
      <w:rFonts w:asciiTheme="majorHAnsi" w:eastAsiaTheme="majorEastAsia" w:hAnsiTheme="majorHAnsi" w:cstheme="majorBidi"/>
      <w:color w:val="405B0D" w:themeColor="accent1" w:themeShade="7F"/>
    </w:rPr>
  </w:style>
  <w:style w:type="paragraph" w:styleId="Rubrik7">
    <w:name w:val="heading 7"/>
    <w:basedOn w:val="Normal"/>
    <w:next w:val="Normal"/>
    <w:link w:val="Rubrik7Char"/>
    <w:uiPriority w:val="9"/>
    <w:unhideWhenUsed/>
    <w:rsid w:val="00840573"/>
    <w:pPr>
      <w:keepNext/>
      <w:keepLines/>
      <w:spacing w:before="40" w:after="0"/>
      <w:outlineLvl w:val="6"/>
    </w:pPr>
    <w:rPr>
      <w:rFonts w:asciiTheme="majorHAnsi" w:eastAsiaTheme="majorEastAsia" w:hAnsiTheme="majorHAnsi" w:cstheme="majorBidi"/>
      <w:i/>
      <w:iCs/>
      <w:color w:val="405B0D"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E21489"/>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E21489"/>
  </w:style>
  <w:style w:type="paragraph" w:styleId="Sidfot">
    <w:name w:val="footer"/>
    <w:basedOn w:val="Normal"/>
    <w:link w:val="SidfotChar"/>
    <w:uiPriority w:val="99"/>
    <w:unhideWhenUsed/>
    <w:rsid w:val="00E21489"/>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E21489"/>
  </w:style>
  <w:style w:type="character" w:styleId="Platshllartext">
    <w:name w:val="Placeholder Text"/>
    <w:basedOn w:val="Standardstycketeckensnitt"/>
    <w:uiPriority w:val="99"/>
    <w:semiHidden/>
    <w:rsid w:val="00574535"/>
    <w:rPr>
      <w:color w:val="808080"/>
    </w:rPr>
  </w:style>
  <w:style w:type="character" w:customStyle="1" w:styleId="Formatmall1">
    <w:name w:val="Formatmall1"/>
    <w:basedOn w:val="Standardstycketeckensnitt"/>
    <w:uiPriority w:val="1"/>
    <w:rsid w:val="00574535"/>
    <w:rPr>
      <w:rFonts w:ascii="Arial" w:hAnsi="Arial"/>
      <w:caps/>
      <w:smallCaps w:val="0"/>
      <w:strike w:val="0"/>
      <w:dstrike w:val="0"/>
      <w:vanish w:val="0"/>
      <w:vertAlign w:val="baseline"/>
    </w:rPr>
  </w:style>
  <w:style w:type="character" w:customStyle="1" w:styleId="Rubrik1Char">
    <w:name w:val="Rubrik 1 Char"/>
    <w:basedOn w:val="Standardstycketeckensnitt"/>
    <w:link w:val="Rubrik1"/>
    <w:uiPriority w:val="9"/>
    <w:rsid w:val="00B83659"/>
    <w:rPr>
      <w:rFonts w:asciiTheme="majorHAnsi" w:eastAsiaTheme="majorEastAsia" w:hAnsiTheme="majorHAnsi" w:cstheme="majorBidi"/>
      <w:b/>
      <w:color w:val="83B81A" w:themeColor="accent1"/>
      <w:sz w:val="32"/>
      <w:szCs w:val="32"/>
    </w:rPr>
  </w:style>
  <w:style w:type="paragraph" w:styleId="Rubrik">
    <w:name w:val="Title"/>
    <w:aliases w:val="Avsnittsrubrik"/>
    <w:basedOn w:val="Normal"/>
    <w:next w:val="Normal"/>
    <w:link w:val="RubrikChar"/>
    <w:uiPriority w:val="10"/>
    <w:rsid w:val="00B83659"/>
    <w:pPr>
      <w:spacing w:after="480" w:line="240" w:lineRule="auto"/>
      <w:contextualSpacing/>
    </w:pPr>
    <w:rPr>
      <w:rFonts w:asciiTheme="majorHAnsi" w:eastAsiaTheme="majorEastAsia" w:hAnsiTheme="majorHAnsi" w:cstheme="majorBidi"/>
      <w:b/>
      <w:caps/>
      <w:spacing w:val="-10"/>
      <w:kern w:val="28"/>
      <w:sz w:val="56"/>
      <w:szCs w:val="56"/>
    </w:rPr>
  </w:style>
  <w:style w:type="character" w:customStyle="1" w:styleId="RubrikChar">
    <w:name w:val="Rubrik Char"/>
    <w:aliases w:val="Avsnittsrubrik Char"/>
    <w:basedOn w:val="Standardstycketeckensnitt"/>
    <w:link w:val="Rubrik"/>
    <w:uiPriority w:val="10"/>
    <w:rsid w:val="00B83659"/>
    <w:rPr>
      <w:rFonts w:asciiTheme="majorHAnsi" w:eastAsiaTheme="majorEastAsia" w:hAnsiTheme="majorHAnsi" w:cstheme="majorBidi"/>
      <w:b/>
      <w:caps/>
      <w:spacing w:val="-10"/>
      <w:kern w:val="28"/>
      <w:sz w:val="56"/>
      <w:szCs w:val="56"/>
    </w:rPr>
  </w:style>
  <w:style w:type="table" w:styleId="Tabellrutnt">
    <w:name w:val="Table Grid"/>
    <w:aliases w:val="abc"/>
    <w:basedOn w:val="Normaltabell"/>
    <w:rsid w:val="00194D0F"/>
    <w:pPr>
      <w:spacing w:after="0" w:line="240" w:lineRule="auto"/>
    </w:pPr>
    <w:rPr>
      <w:rFonts w:ascii="Arial" w:hAnsi="Arial"/>
      <w:sz w:val="20"/>
    </w:rPr>
    <w:tblPr>
      <w:tblStyleRowBandSize w:val="1"/>
      <w:tblStyleColBandSize w:val="1"/>
      <w:tblBorders>
        <w:insideH w:val="single" w:sz="4" w:space="0" w:color="808080" w:themeColor="background1" w:themeShade="80"/>
        <w:insideV w:val="single" w:sz="4" w:space="0" w:color="808080" w:themeColor="background1" w:themeShade="80"/>
      </w:tblBorders>
    </w:tblPr>
    <w:tcPr>
      <w:vAlign w:val="center"/>
    </w:tcPr>
    <w:tblStylePr w:type="firstRow">
      <w:rPr>
        <w:rFonts w:asciiTheme="majorHAnsi" w:hAnsiTheme="majorHAnsi"/>
        <w:b/>
        <w:sz w:val="18"/>
      </w:rPr>
    </w:tblStylePr>
    <w:tblStylePr w:type="firstCol">
      <w:rPr>
        <w:rFonts w:asciiTheme="majorHAnsi" w:hAnsiTheme="majorHAnsi"/>
        <w:b/>
        <w:sz w:val="20"/>
      </w:rPr>
    </w:tblStylePr>
    <w:tblStylePr w:type="band1Vert">
      <w:rPr>
        <w:rFonts w:asciiTheme="majorHAnsi" w:hAnsiTheme="majorHAnsi"/>
        <w:sz w:val="18"/>
      </w:rPr>
      <w:tblPr/>
      <w:tcPr>
        <w:shd w:val="clear" w:color="auto" w:fill="F0F0F0" w:themeFill="background2"/>
      </w:tcPr>
    </w:tblStylePr>
  </w:style>
  <w:style w:type="table" w:styleId="Rutntstabell1ljusdekorfrg4">
    <w:name w:val="Grid Table 1 Light Accent 4"/>
    <w:basedOn w:val="Normaltabell"/>
    <w:uiPriority w:val="46"/>
    <w:rsid w:val="00B24BAC"/>
    <w:pPr>
      <w:spacing w:after="0" w:line="240" w:lineRule="auto"/>
    </w:pPr>
    <w:rPr>
      <w:rFonts w:ascii="Arial" w:hAnsi="Arial"/>
      <w:sz w:val="20"/>
    </w:rPr>
    <w:tblPr>
      <w:tblStyleRowBandSize w:val="1"/>
      <w:tblStyleColBandSize w:val="1"/>
      <w:tblBorders>
        <w:top w:val="single" w:sz="4" w:space="0" w:color="B0CAB5" w:themeColor="accent4" w:themeTint="66"/>
        <w:left w:val="single" w:sz="4" w:space="0" w:color="B0CAB5" w:themeColor="accent4" w:themeTint="66"/>
        <w:bottom w:val="single" w:sz="4" w:space="0" w:color="B0CAB5" w:themeColor="accent4" w:themeTint="66"/>
        <w:right w:val="single" w:sz="4" w:space="0" w:color="B0CAB5" w:themeColor="accent4" w:themeTint="66"/>
        <w:insideH w:val="single" w:sz="4" w:space="0" w:color="B0CAB5" w:themeColor="accent4" w:themeTint="66"/>
        <w:insideV w:val="single" w:sz="4" w:space="0" w:color="B0CAB5" w:themeColor="accent4" w:themeTint="66"/>
      </w:tblBorders>
    </w:tblPr>
    <w:tcPr>
      <w:tcMar>
        <w:top w:w="28" w:type="dxa"/>
        <w:bottom w:w="28" w:type="dxa"/>
      </w:tcMar>
      <w:vAlign w:val="center"/>
    </w:tcPr>
    <w:tblStylePr w:type="firstRow">
      <w:pPr>
        <w:jc w:val="center"/>
      </w:pPr>
      <w:rPr>
        <w:rFonts w:ascii="Arial" w:hAnsi="Arial"/>
        <w:b/>
        <w:bCs/>
        <w:sz w:val="24"/>
      </w:rPr>
      <w:tblPr/>
      <w:tcPr>
        <w:tcBorders>
          <w:bottom w:val="single" w:sz="12" w:space="0" w:color="8AB091" w:themeColor="accent4" w:themeTint="99"/>
        </w:tcBorders>
      </w:tcPr>
    </w:tblStylePr>
    <w:tblStylePr w:type="lastRow">
      <w:rPr>
        <w:b/>
        <w:bCs/>
      </w:rPr>
      <w:tblPr/>
      <w:tcPr>
        <w:tcBorders>
          <w:top w:val="double" w:sz="2" w:space="0" w:color="8AB091" w:themeColor="accent4" w:themeTint="99"/>
        </w:tcBorders>
      </w:tcPr>
    </w:tblStylePr>
    <w:tblStylePr w:type="firstCol">
      <w:pPr>
        <w:jc w:val="left"/>
      </w:pPr>
      <w:rPr>
        <w:rFonts w:ascii="Arial" w:hAnsi="Arial"/>
        <w:b/>
        <w:bCs/>
        <w:sz w:val="24"/>
      </w:rPr>
    </w:tblStylePr>
    <w:tblStylePr w:type="lastCol">
      <w:rPr>
        <w:b/>
        <w:bCs/>
      </w:rPr>
    </w:tblStylePr>
  </w:style>
  <w:style w:type="table" w:styleId="Listtabell3dekorfrg4">
    <w:name w:val="List Table 3 Accent 4"/>
    <w:aliases w:val="Tabell - Invånare"/>
    <w:basedOn w:val="Normaltabell"/>
    <w:uiPriority w:val="48"/>
    <w:rsid w:val="003F2BE0"/>
    <w:pPr>
      <w:spacing w:after="0" w:line="240" w:lineRule="auto"/>
    </w:pPr>
    <w:rPr>
      <w:rFonts w:ascii="Arial" w:hAnsi="Arial"/>
      <w:sz w:val="20"/>
    </w:rPr>
    <w:tblPr>
      <w:tblStyleRowBandSize w:val="1"/>
      <w:tblStyleColBandSize w:val="1"/>
      <w:tblBorders>
        <w:top w:val="single" w:sz="4" w:space="0" w:color="4A6E51" w:themeColor="accent4"/>
        <w:left w:val="single" w:sz="4" w:space="0" w:color="4A6E51" w:themeColor="accent4"/>
        <w:bottom w:val="single" w:sz="4" w:space="0" w:color="4A6E51" w:themeColor="accent4"/>
        <w:right w:val="single" w:sz="4" w:space="0" w:color="4A6E51" w:themeColor="accent4"/>
      </w:tblBorders>
      <w:tblCellMar>
        <w:top w:w="28" w:type="dxa"/>
        <w:bottom w:w="28" w:type="dxa"/>
      </w:tblCellMar>
    </w:tblPr>
    <w:tcPr>
      <w:vAlign w:val="center"/>
    </w:tcPr>
    <w:tblStylePr w:type="firstRow">
      <w:pPr>
        <w:jc w:val="center"/>
      </w:pPr>
      <w:rPr>
        <w:b/>
        <w:bCs/>
        <w:color w:val="FFFFFF" w:themeColor="background1"/>
        <w:sz w:val="24"/>
      </w:rPr>
      <w:tblPr/>
      <w:tcPr>
        <w:shd w:val="clear" w:color="auto" w:fill="4A6E51" w:themeFill="accent4"/>
      </w:tcPr>
    </w:tblStylePr>
    <w:tblStylePr w:type="lastRow">
      <w:rPr>
        <w:b/>
        <w:bCs/>
      </w:rPr>
      <w:tblPr/>
      <w:tcPr>
        <w:tcBorders>
          <w:top w:val="double" w:sz="4" w:space="0" w:color="4A6E5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A6E51" w:themeColor="accent4"/>
          <w:right w:val="single" w:sz="4" w:space="0" w:color="4A6E51" w:themeColor="accent4"/>
        </w:tcBorders>
      </w:tcPr>
    </w:tblStylePr>
    <w:tblStylePr w:type="band1Horz">
      <w:tblPr/>
      <w:tcPr>
        <w:tcBorders>
          <w:top w:val="single" w:sz="4" w:space="0" w:color="4A6E51" w:themeColor="accent4"/>
          <w:bottom w:val="single" w:sz="4" w:space="0" w:color="4A6E5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6E51" w:themeColor="accent4"/>
          <w:left w:val="nil"/>
        </w:tcBorders>
      </w:tcPr>
    </w:tblStylePr>
    <w:tblStylePr w:type="swCell">
      <w:tblPr/>
      <w:tcPr>
        <w:tcBorders>
          <w:top w:val="double" w:sz="4" w:space="0" w:color="4A6E51" w:themeColor="accent4"/>
          <w:right w:val="nil"/>
        </w:tcBorders>
      </w:tcPr>
    </w:tblStylePr>
  </w:style>
  <w:style w:type="paragraph" w:styleId="Underrubrik">
    <w:name w:val="Subtitle"/>
    <w:basedOn w:val="Normal"/>
    <w:next w:val="Normal"/>
    <w:link w:val="UnderrubrikChar"/>
    <w:uiPriority w:val="11"/>
    <w:rsid w:val="00B83659"/>
    <w:pPr>
      <w:numPr>
        <w:ilvl w:val="1"/>
      </w:numPr>
    </w:pPr>
    <w:rPr>
      <w:rFonts w:asciiTheme="majorHAnsi" w:hAnsiTheme="majorHAnsi"/>
      <w:b/>
      <w:caps/>
      <w:spacing w:val="15"/>
    </w:rPr>
  </w:style>
  <w:style w:type="character" w:customStyle="1" w:styleId="UnderrubrikChar">
    <w:name w:val="Underrubrik Char"/>
    <w:basedOn w:val="Standardstycketeckensnitt"/>
    <w:link w:val="Underrubrik"/>
    <w:uiPriority w:val="11"/>
    <w:rsid w:val="00B83659"/>
    <w:rPr>
      <w:rFonts w:asciiTheme="majorHAnsi" w:hAnsiTheme="majorHAnsi"/>
      <w:b/>
      <w:caps/>
      <w:spacing w:val="15"/>
    </w:rPr>
  </w:style>
  <w:style w:type="character" w:customStyle="1" w:styleId="Rubrik2Char">
    <w:name w:val="Rubrik 2 Char"/>
    <w:basedOn w:val="Standardstycketeckensnitt"/>
    <w:link w:val="Rubrik2"/>
    <w:uiPriority w:val="9"/>
    <w:rsid w:val="00B83659"/>
    <w:rPr>
      <w:rFonts w:asciiTheme="majorHAnsi" w:eastAsiaTheme="majorEastAsia" w:hAnsiTheme="majorHAnsi" w:cstheme="majorBidi"/>
      <w:b/>
      <w:color w:val="808080" w:themeColor="background1" w:themeShade="80"/>
      <w:sz w:val="28"/>
      <w:szCs w:val="26"/>
    </w:rPr>
  </w:style>
  <w:style w:type="character" w:customStyle="1" w:styleId="Rubrik3Char">
    <w:name w:val="Rubrik 3 Char"/>
    <w:basedOn w:val="Standardstycketeckensnitt"/>
    <w:link w:val="Rubrik3"/>
    <w:uiPriority w:val="9"/>
    <w:rsid w:val="00B83659"/>
    <w:rPr>
      <w:rFonts w:asciiTheme="majorHAnsi" w:eastAsiaTheme="majorEastAsia" w:hAnsiTheme="majorHAnsi" w:cstheme="majorBidi"/>
      <w:b/>
      <w:color w:val="808080" w:themeColor="background1" w:themeShade="80"/>
    </w:rPr>
  </w:style>
  <w:style w:type="paragraph" w:styleId="Citat">
    <w:name w:val="Quote"/>
    <w:basedOn w:val="Normal"/>
    <w:next w:val="Normal"/>
    <w:link w:val="CitatChar"/>
    <w:uiPriority w:val="29"/>
    <w:rsid w:val="00F8037F"/>
    <w:pPr>
      <w:spacing w:before="200"/>
    </w:pPr>
    <w:rPr>
      <w:i/>
      <w:iCs/>
      <w:color w:val="5E5E5E" w:themeColor="text1" w:themeTint="BF"/>
    </w:rPr>
  </w:style>
  <w:style w:type="character" w:customStyle="1" w:styleId="CitatChar">
    <w:name w:val="Citat Char"/>
    <w:basedOn w:val="Standardstycketeckensnitt"/>
    <w:link w:val="Citat"/>
    <w:uiPriority w:val="29"/>
    <w:rsid w:val="00F8037F"/>
    <w:rPr>
      <w:i/>
      <w:iCs/>
      <w:color w:val="5E5E5E" w:themeColor="text1" w:themeTint="BF"/>
    </w:rPr>
  </w:style>
  <w:style w:type="character" w:styleId="Starkreferens">
    <w:name w:val="Intense Reference"/>
    <w:basedOn w:val="Standardstycketeckensnitt"/>
    <w:uiPriority w:val="32"/>
    <w:rsid w:val="000F4EB0"/>
    <w:rPr>
      <w:b/>
      <w:bCs/>
      <w:smallCaps/>
      <w:color w:val="83B81A" w:themeColor="accent1"/>
      <w:spacing w:val="5"/>
    </w:rPr>
  </w:style>
  <w:style w:type="character" w:styleId="Bokenstitel">
    <w:name w:val="Book Title"/>
    <w:basedOn w:val="Standardstycketeckensnitt"/>
    <w:uiPriority w:val="33"/>
    <w:rsid w:val="000F4EB0"/>
    <w:rPr>
      <w:b/>
      <w:bCs/>
      <w:i/>
      <w:iCs/>
      <w:spacing w:val="5"/>
    </w:rPr>
  </w:style>
  <w:style w:type="paragraph" w:styleId="Liststycke">
    <w:name w:val="List Paragraph"/>
    <w:basedOn w:val="Normal"/>
    <w:uiPriority w:val="34"/>
    <w:qFormat/>
    <w:rsid w:val="00B83659"/>
    <w:pPr>
      <w:ind w:left="1287" w:hanging="360"/>
      <w:contextualSpacing/>
    </w:pPr>
  </w:style>
  <w:style w:type="character" w:customStyle="1" w:styleId="Rubrik4Char">
    <w:name w:val="Rubrik 4 Char"/>
    <w:basedOn w:val="Standardstycketeckensnitt"/>
    <w:link w:val="Rubrik4"/>
    <w:uiPriority w:val="9"/>
    <w:rsid w:val="00B83659"/>
    <w:rPr>
      <w:rFonts w:asciiTheme="majorHAnsi" w:eastAsiaTheme="majorEastAsia" w:hAnsiTheme="majorHAnsi" w:cstheme="majorBidi"/>
      <w:i/>
      <w:iCs/>
      <w:color w:val="808080" w:themeColor="background1" w:themeShade="80"/>
    </w:rPr>
  </w:style>
  <w:style w:type="character" w:customStyle="1" w:styleId="Formatmall2">
    <w:name w:val="Formatmall2"/>
    <w:basedOn w:val="Standardstycketeckensnitt"/>
    <w:uiPriority w:val="1"/>
    <w:rsid w:val="00FB3C42"/>
    <w:rPr>
      <w:rFonts w:asciiTheme="majorHAnsi" w:hAnsiTheme="majorHAnsi"/>
      <w:color w:val="auto"/>
      <w:sz w:val="48"/>
    </w:rPr>
  </w:style>
  <w:style w:type="table" w:customStyle="1" w:styleId="Oformateradtabell31">
    <w:name w:val="Oformaterad tabell 31"/>
    <w:basedOn w:val="Normaltabell"/>
    <w:uiPriority w:val="43"/>
    <w:rsid w:val="00FB3C42"/>
    <w:pPr>
      <w:spacing w:after="0" w:line="240" w:lineRule="auto"/>
    </w:pPr>
    <w:tblPr>
      <w:tblStyleRowBandSize w:val="1"/>
      <w:tblStyleColBandSize w:val="1"/>
    </w:tblPr>
    <w:tblStylePr w:type="firstRow">
      <w:rPr>
        <w:b/>
        <w:bCs/>
        <w:caps/>
      </w:rPr>
      <w:tblPr/>
      <w:tcPr>
        <w:tcBorders>
          <w:bottom w:val="single" w:sz="4" w:space="0" w:color="93939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39393"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ell1ljusdekorfrg2">
    <w:name w:val="List Table 1 Light Accent 2"/>
    <w:basedOn w:val="Normaltabell"/>
    <w:uiPriority w:val="46"/>
    <w:rsid w:val="003F2BE0"/>
    <w:pPr>
      <w:spacing w:after="0" w:line="240" w:lineRule="auto"/>
    </w:pPr>
    <w:rPr>
      <w:rFonts w:ascii="Arial" w:hAnsi="Arial"/>
      <w:sz w:val="20"/>
    </w:rPr>
    <w:tblPr>
      <w:tblStyleRowBandSize w:val="1"/>
      <w:tblStyleColBandSize w:val="1"/>
      <w:tblCellMar>
        <w:top w:w="28" w:type="dxa"/>
        <w:bottom w:w="28" w:type="dxa"/>
      </w:tblCellMar>
    </w:tblPr>
    <w:tcPr>
      <w:vAlign w:val="center"/>
    </w:tcPr>
    <w:tblStylePr w:type="firstRow">
      <w:pPr>
        <w:jc w:val="center"/>
      </w:pPr>
      <w:rPr>
        <w:b/>
        <w:bCs/>
        <w:sz w:val="24"/>
      </w:rPr>
      <w:tblPr/>
      <w:tcPr>
        <w:tcBorders>
          <w:bottom w:val="single" w:sz="4" w:space="0" w:color="ED84B7" w:themeColor="accent2" w:themeTint="99"/>
        </w:tcBorders>
      </w:tcPr>
    </w:tblStylePr>
    <w:tblStylePr w:type="lastRow">
      <w:rPr>
        <w:b/>
        <w:bCs/>
      </w:rPr>
      <w:tblPr/>
      <w:tcPr>
        <w:tcBorders>
          <w:top w:val="single" w:sz="4" w:space="0" w:color="ED84B7" w:themeColor="accent2" w:themeTint="99"/>
        </w:tcBorders>
      </w:tcPr>
    </w:tblStylePr>
    <w:tblStylePr w:type="firstCol">
      <w:rPr>
        <w:b/>
        <w:bCs/>
      </w:rPr>
    </w:tblStylePr>
    <w:tblStylePr w:type="lastCol">
      <w:rPr>
        <w:b/>
        <w:bCs/>
      </w:rPr>
    </w:tblStylePr>
    <w:tblStylePr w:type="band1Vert">
      <w:tblPr/>
      <w:tcPr>
        <w:shd w:val="clear" w:color="auto" w:fill="F9D6E7" w:themeFill="accent2" w:themeFillTint="33"/>
      </w:tcPr>
    </w:tblStylePr>
    <w:tblStylePr w:type="band1Horz">
      <w:tblPr/>
      <w:tcPr>
        <w:shd w:val="clear" w:color="auto" w:fill="F9D6E7" w:themeFill="accent2" w:themeFillTint="33"/>
      </w:tcPr>
    </w:tblStylePr>
  </w:style>
  <w:style w:type="table" w:styleId="Listtabell1ljusdekorfrg3">
    <w:name w:val="List Table 1 Light Accent 3"/>
    <w:basedOn w:val="Normaltabell"/>
    <w:uiPriority w:val="46"/>
    <w:rsid w:val="003F2BE0"/>
    <w:pPr>
      <w:spacing w:after="0" w:line="240" w:lineRule="auto"/>
    </w:pPr>
    <w:rPr>
      <w:rFonts w:ascii="Arial" w:hAnsi="Arial"/>
      <w:sz w:val="20"/>
    </w:rPr>
    <w:tblPr>
      <w:tblStyleRowBandSize w:val="1"/>
      <w:tblStyleColBandSize w:val="1"/>
      <w:tblCellMar>
        <w:top w:w="28" w:type="dxa"/>
        <w:bottom w:w="28" w:type="dxa"/>
      </w:tblCellMar>
    </w:tblPr>
    <w:tcPr>
      <w:vAlign w:val="center"/>
    </w:tcPr>
    <w:tblStylePr w:type="firstRow">
      <w:pPr>
        <w:jc w:val="center"/>
      </w:pPr>
      <w:rPr>
        <w:b/>
        <w:bCs/>
        <w:sz w:val="24"/>
      </w:rPr>
      <w:tblPr/>
      <w:tcPr>
        <w:tcBorders>
          <w:bottom w:val="single" w:sz="4" w:space="0" w:color="FFE466" w:themeColor="accent3" w:themeTint="99"/>
        </w:tcBorders>
      </w:tcPr>
    </w:tblStylePr>
    <w:tblStylePr w:type="lastRow">
      <w:rPr>
        <w:b/>
        <w:bCs/>
      </w:rPr>
      <w:tblPr/>
      <w:tcPr>
        <w:tcBorders>
          <w:top w:val="single" w:sz="4" w:space="0" w:color="FFE466" w:themeColor="accent3" w:themeTint="99"/>
        </w:tcBorders>
      </w:tcPr>
    </w:tblStylePr>
    <w:tblStylePr w:type="firstCol">
      <w:rPr>
        <w:b/>
        <w:bCs/>
      </w:rPr>
    </w:tblStylePr>
    <w:tblStylePr w:type="lastCol">
      <w:rPr>
        <w:b/>
        <w:bCs/>
      </w:rPr>
    </w:tblStylePr>
    <w:tblStylePr w:type="band1Vert">
      <w:tblPr/>
      <w:tcPr>
        <w:shd w:val="clear" w:color="auto" w:fill="FFF6CC" w:themeFill="accent3" w:themeFillTint="33"/>
      </w:tcPr>
    </w:tblStylePr>
    <w:tblStylePr w:type="band1Horz">
      <w:tblPr/>
      <w:tcPr>
        <w:shd w:val="clear" w:color="auto" w:fill="FFF6CC" w:themeFill="accent3" w:themeFillTint="33"/>
      </w:tcPr>
    </w:tblStylePr>
  </w:style>
  <w:style w:type="table" w:styleId="Listtabell1ljusdekorfrg6">
    <w:name w:val="List Table 1 Light Accent 6"/>
    <w:basedOn w:val="Normaltabell"/>
    <w:uiPriority w:val="46"/>
    <w:rsid w:val="003F2BE0"/>
    <w:pPr>
      <w:spacing w:after="0" w:line="240" w:lineRule="auto"/>
    </w:pPr>
    <w:rPr>
      <w:rFonts w:ascii="Arial" w:hAnsi="Arial"/>
      <w:sz w:val="20"/>
    </w:rPr>
    <w:tblPr>
      <w:tblStyleRowBandSize w:val="1"/>
      <w:tblStyleColBandSize w:val="1"/>
      <w:tblCellMar>
        <w:top w:w="28" w:type="dxa"/>
        <w:bottom w:w="28" w:type="dxa"/>
      </w:tblCellMar>
    </w:tblPr>
    <w:tcPr>
      <w:vAlign w:val="center"/>
    </w:tcPr>
    <w:tblStylePr w:type="firstRow">
      <w:pPr>
        <w:jc w:val="center"/>
      </w:pPr>
      <w:rPr>
        <w:b/>
        <w:bCs/>
        <w:sz w:val="24"/>
      </w:rPr>
      <w:tblPr/>
      <w:tcPr>
        <w:tcBorders>
          <w:bottom w:val="single" w:sz="4" w:space="0" w:color="FFC25E" w:themeColor="accent6" w:themeTint="99"/>
        </w:tcBorders>
      </w:tcPr>
    </w:tblStylePr>
    <w:tblStylePr w:type="lastRow">
      <w:rPr>
        <w:b/>
        <w:bCs/>
      </w:rPr>
      <w:tblPr/>
      <w:tcPr>
        <w:tcBorders>
          <w:top w:val="single" w:sz="4" w:space="0" w:color="FFC25E" w:themeColor="accent6" w:themeTint="99"/>
        </w:tcBorders>
      </w:tcPr>
    </w:tblStylePr>
    <w:tblStylePr w:type="firstCol">
      <w:rPr>
        <w:b/>
        <w:bCs/>
      </w:rPr>
    </w:tblStylePr>
    <w:tblStylePr w:type="lastCol">
      <w:rPr>
        <w:b/>
        <w:bCs/>
      </w:rPr>
    </w:tblStylePr>
    <w:tblStylePr w:type="band1Vert">
      <w:tblPr/>
      <w:tcPr>
        <w:shd w:val="clear" w:color="auto" w:fill="FFEAC9" w:themeFill="accent6" w:themeFillTint="33"/>
      </w:tcPr>
    </w:tblStylePr>
    <w:tblStylePr w:type="band1Horz">
      <w:tblPr/>
      <w:tcPr>
        <w:shd w:val="clear" w:color="auto" w:fill="FFEAC9" w:themeFill="accent6" w:themeFillTint="33"/>
      </w:tcPr>
    </w:tblStylePr>
  </w:style>
  <w:style w:type="table" w:styleId="Listtabell1ljusdekorfrg5">
    <w:name w:val="List Table 1 Light Accent 5"/>
    <w:basedOn w:val="Normaltabell"/>
    <w:uiPriority w:val="46"/>
    <w:rsid w:val="003F2BE0"/>
    <w:pPr>
      <w:spacing w:after="0" w:line="240" w:lineRule="auto"/>
    </w:pPr>
    <w:rPr>
      <w:rFonts w:ascii="Arial" w:hAnsi="Arial"/>
      <w:sz w:val="20"/>
    </w:rPr>
    <w:tblPr>
      <w:tblStyleRowBandSize w:val="1"/>
      <w:tblStyleColBandSize w:val="1"/>
      <w:tblCellMar>
        <w:top w:w="28" w:type="dxa"/>
        <w:bottom w:w="28" w:type="dxa"/>
      </w:tblCellMar>
    </w:tblPr>
    <w:tcPr>
      <w:vAlign w:val="center"/>
    </w:tcPr>
    <w:tblStylePr w:type="firstRow">
      <w:pPr>
        <w:jc w:val="center"/>
      </w:pPr>
      <w:rPr>
        <w:b/>
        <w:bCs/>
        <w:sz w:val="24"/>
      </w:rPr>
      <w:tblPr/>
      <w:tcPr>
        <w:tcBorders>
          <w:bottom w:val="single" w:sz="4" w:space="0" w:color="53CBFF" w:themeColor="accent5" w:themeTint="99"/>
        </w:tcBorders>
      </w:tcPr>
    </w:tblStylePr>
    <w:tblStylePr w:type="lastRow">
      <w:rPr>
        <w:b/>
        <w:bCs/>
      </w:rPr>
      <w:tblPr/>
      <w:tcPr>
        <w:tcBorders>
          <w:top w:val="single" w:sz="4" w:space="0" w:color="53CBFF" w:themeColor="accent5" w:themeTint="99"/>
        </w:tcBorders>
      </w:tcPr>
    </w:tblStylePr>
    <w:tblStylePr w:type="firstCol">
      <w:rPr>
        <w:b/>
        <w:bCs/>
      </w:rPr>
    </w:tblStylePr>
    <w:tblStylePr w:type="lastCol">
      <w:rPr>
        <w:b/>
        <w:bCs/>
      </w:rPr>
    </w:tblStylePr>
    <w:tblStylePr w:type="band1Vert">
      <w:tblPr/>
      <w:tcPr>
        <w:shd w:val="clear" w:color="auto" w:fill="C5EDFF" w:themeFill="accent5" w:themeFillTint="33"/>
      </w:tcPr>
    </w:tblStylePr>
    <w:tblStylePr w:type="band1Horz">
      <w:tblPr/>
      <w:tcPr>
        <w:shd w:val="clear" w:color="auto" w:fill="C5EDFF" w:themeFill="accent5" w:themeFillTint="33"/>
      </w:tcPr>
    </w:tblStylePr>
  </w:style>
  <w:style w:type="table" w:styleId="Listtabell1ljus">
    <w:name w:val="List Table 1 Light"/>
    <w:basedOn w:val="Normaltabell"/>
    <w:uiPriority w:val="46"/>
    <w:rsid w:val="003F2BE0"/>
    <w:pPr>
      <w:spacing w:after="0" w:line="240" w:lineRule="auto"/>
    </w:pPr>
    <w:rPr>
      <w:rFonts w:ascii="Arial" w:hAnsi="Arial"/>
      <w:sz w:val="20"/>
    </w:rPr>
    <w:tblPr>
      <w:tblStyleRowBandSize w:val="1"/>
      <w:tblStyleColBandSize w:val="1"/>
      <w:tblCellMar>
        <w:top w:w="28" w:type="dxa"/>
        <w:bottom w:w="28" w:type="dxa"/>
      </w:tblCellMar>
    </w:tblPr>
    <w:tcPr>
      <w:vAlign w:val="center"/>
    </w:tcPr>
    <w:tblStylePr w:type="firstRow">
      <w:pPr>
        <w:jc w:val="center"/>
      </w:pPr>
      <w:rPr>
        <w:b/>
        <w:bCs/>
        <w:sz w:val="24"/>
      </w:rPr>
      <w:tblPr/>
      <w:tcPr>
        <w:tcBorders>
          <w:bottom w:val="single" w:sz="4" w:space="0" w:color="7E7E7E" w:themeColor="text1" w:themeTint="99"/>
        </w:tcBorders>
      </w:tcPr>
    </w:tblStylePr>
    <w:tblStylePr w:type="lastRow">
      <w:rPr>
        <w:b/>
        <w:bCs/>
      </w:rPr>
      <w:tblPr/>
      <w:tcPr>
        <w:tcBorders>
          <w:top w:val="single" w:sz="4" w:space="0" w:color="7E7E7E" w:themeColor="text1" w:themeTint="99"/>
        </w:tcBorders>
      </w:tcPr>
    </w:tblStylePr>
    <w:tblStylePr w:type="firstCol">
      <w:rPr>
        <w:b/>
        <w:bCs/>
      </w:rPr>
    </w:tblStylePr>
    <w:tblStylePr w:type="lastCol">
      <w:rPr>
        <w:b/>
        <w:bCs/>
      </w:rPr>
    </w:tblStylePr>
    <w:tblStylePr w:type="band1Vert">
      <w:tblPr/>
      <w:tcPr>
        <w:shd w:val="clear" w:color="auto" w:fill="D4D4D4" w:themeFill="text1" w:themeFillTint="33"/>
      </w:tcPr>
    </w:tblStylePr>
    <w:tblStylePr w:type="band1Horz">
      <w:tblPr/>
      <w:tcPr>
        <w:shd w:val="clear" w:color="auto" w:fill="D4D4D4" w:themeFill="text1" w:themeFillTint="33"/>
      </w:tcPr>
    </w:tblStylePr>
  </w:style>
  <w:style w:type="paragraph" w:styleId="Innehllsfrteckningsrubrik">
    <w:name w:val="TOC Heading"/>
    <w:basedOn w:val="Rubrik1"/>
    <w:next w:val="Normal"/>
    <w:uiPriority w:val="39"/>
    <w:unhideWhenUsed/>
    <w:qFormat/>
    <w:rsid w:val="00B83659"/>
    <w:pPr>
      <w:spacing w:before="240" w:after="120" w:line="259" w:lineRule="auto"/>
      <w:outlineLvl w:val="9"/>
    </w:pPr>
    <w:rPr>
      <w:rFonts w:eastAsiaTheme="minorEastAsia" w:cstheme="majorHAnsi"/>
      <w:szCs w:val="22"/>
    </w:rPr>
  </w:style>
  <w:style w:type="character" w:customStyle="1" w:styleId="Rubrik5Char">
    <w:name w:val="Rubrik 5 Char"/>
    <w:basedOn w:val="Standardstycketeckensnitt"/>
    <w:link w:val="Rubrik5"/>
    <w:uiPriority w:val="9"/>
    <w:rsid w:val="00840573"/>
    <w:rPr>
      <w:rFonts w:asciiTheme="majorHAnsi" w:eastAsiaTheme="majorEastAsia" w:hAnsiTheme="majorHAnsi" w:cstheme="majorBidi"/>
    </w:rPr>
  </w:style>
  <w:style w:type="character" w:customStyle="1" w:styleId="Rubrik6Char">
    <w:name w:val="Rubrik 6 Char"/>
    <w:basedOn w:val="Standardstycketeckensnitt"/>
    <w:link w:val="Rubrik6"/>
    <w:uiPriority w:val="9"/>
    <w:rsid w:val="00840573"/>
    <w:rPr>
      <w:rFonts w:asciiTheme="majorHAnsi" w:eastAsiaTheme="majorEastAsia" w:hAnsiTheme="majorHAnsi" w:cstheme="majorBidi"/>
      <w:color w:val="405B0D" w:themeColor="accent1" w:themeShade="7F"/>
    </w:rPr>
  </w:style>
  <w:style w:type="character" w:customStyle="1" w:styleId="Rubrik7Char">
    <w:name w:val="Rubrik 7 Char"/>
    <w:basedOn w:val="Standardstycketeckensnitt"/>
    <w:link w:val="Rubrik7"/>
    <w:uiPriority w:val="9"/>
    <w:rsid w:val="00840573"/>
    <w:rPr>
      <w:rFonts w:asciiTheme="majorHAnsi" w:eastAsiaTheme="majorEastAsia" w:hAnsiTheme="majorHAnsi" w:cstheme="majorBidi"/>
      <w:i/>
      <w:iCs/>
      <w:color w:val="405B0D" w:themeColor="accent1" w:themeShade="7F"/>
    </w:rPr>
  </w:style>
  <w:style w:type="paragraph" w:styleId="Innehll1">
    <w:name w:val="toc 1"/>
    <w:basedOn w:val="Innehll2"/>
    <w:next w:val="Normal"/>
    <w:autoRedefine/>
    <w:uiPriority w:val="39"/>
    <w:unhideWhenUsed/>
    <w:rsid w:val="00324540"/>
    <w:pPr>
      <w:tabs>
        <w:tab w:val="right" w:leader="dot" w:pos="8834"/>
      </w:tabs>
    </w:pPr>
    <w:rPr>
      <w:noProof/>
    </w:rPr>
  </w:style>
  <w:style w:type="paragraph" w:styleId="Innehll2">
    <w:name w:val="toc 2"/>
    <w:basedOn w:val="Normal"/>
    <w:next w:val="Normal"/>
    <w:autoRedefine/>
    <w:uiPriority w:val="39"/>
    <w:unhideWhenUsed/>
    <w:rsid w:val="00012A63"/>
    <w:pPr>
      <w:spacing w:before="240" w:after="0"/>
    </w:pPr>
    <w:rPr>
      <w:rFonts w:asciiTheme="majorHAnsi" w:hAnsiTheme="majorHAnsi"/>
      <w:b/>
      <w:bCs/>
      <w:szCs w:val="20"/>
    </w:rPr>
  </w:style>
  <w:style w:type="paragraph" w:styleId="Innehll3">
    <w:name w:val="toc 3"/>
    <w:basedOn w:val="Normal"/>
    <w:next w:val="Normal"/>
    <w:autoRedefine/>
    <w:uiPriority w:val="39"/>
    <w:unhideWhenUsed/>
    <w:rsid w:val="00012A63"/>
    <w:pPr>
      <w:spacing w:after="0"/>
      <w:ind w:left="220"/>
    </w:pPr>
    <w:rPr>
      <w:szCs w:val="20"/>
    </w:rPr>
  </w:style>
  <w:style w:type="character" w:styleId="Hyperlnk">
    <w:name w:val="Hyperlink"/>
    <w:basedOn w:val="Standardstycketeckensnitt"/>
    <w:uiPriority w:val="99"/>
    <w:unhideWhenUsed/>
    <w:rsid w:val="00840573"/>
    <w:rPr>
      <w:color w:val="4A6E51" w:themeColor="hyperlink"/>
      <w:u w:val="single"/>
    </w:rPr>
  </w:style>
  <w:style w:type="paragraph" w:styleId="Innehll4">
    <w:name w:val="toc 4"/>
    <w:basedOn w:val="Normal"/>
    <w:next w:val="Normal"/>
    <w:autoRedefine/>
    <w:uiPriority w:val="39"/>
    <w:unhideWhenUsed/>
    <w:rsid w:val="00012A63"/>
    <w:pPr>
      <w:spacing w:after="0"/>
      <w:ind w:left="440"/>
    </w:pPr>
    <w:rPr>
      <w:szCs w:val="20"/>
    </w:rPr>
  </w:style>
  <w:style w:type="table" w:customStyle="1" w:styleId="RKTabellmallsvart">
    <w:name w:val="RK_Tabellmall_svart"/>
    <w:basedOn w:val="Normaltabell"/>
    <w:uiPriority w:val="99"/>
    <w:rsid w:val="00CC14D6"/>
    <w:pPr>
      <w:spacing w:after="0" w:line="240" w:lineRule="auto"/>
      <w:jc w:val="center"/>
    </w:pPr>
    <w:rPr>
      <w:rFonts w:asciiTheme="majorHAnsi" w:hAnsiTheme="majorHAnsi"/>
      <w:sz w:val="18"/>
      <w:szCs w:val="22"/>
    </w:rPr>
    <w:tblPr>
      <w:tblStyleRowBandSize w:val="1"/>
      <w:tblStyleColBandSize w:val="1"/>
      <w:tblBorders>
        <w:top w:val="single" w:sz="24" w:space="0" w:color="292929" w:themeColor="text1"/>
        <w:insideH w:val="single" w:sz="2" w:space="0" w:color="A6A6A6" w:themeColor="background1" w:themeShade="A6"/>
      </w:tblBorders>
      <w:tblCellMar>
        <w:top w:w="28" w:type="dxa"/>
        <w:left w:w="85" w:type="dxa"/>
        <w:bottom w:w="28" w:type="dxa"/>
        <w:right w:w="85" w:type="dxa"/>
      </w:tblCellMar>
    </w:tblPr>
    <w:tcPr>
      <w:vAlign w:val="center"/>
    </w:tcPr>
    <w:tblStylePr w:type="firstRow">
      <w:rPr>
        <w:rFonts w:asciiTheme="majorHAnsi" w:hAnsiTheme="majorHAnsi"/>
        <w:b/>
        <w:color w:val="auto"/>
      </w:rPr>
      <w:tblPr/>
      <w:tcPr>
        <w:tcBorders>
          <w:bottom w:val="single" w:sz="4" w:space="0" w:color="292929" w:themeColor="text1"/>
        </w:tcBorders>
      </w:tcPr>
    </w:tblStylePr>
    <w:tblStylePr w:type="lastRow">
      <w:rPr>
        <w:rFonts w:asciiTheme="majorHAnsi" w:hAnsiTheme="majorHAnsi"/>
        <w:sz w:val="18"/>
      </w:rPr>
      <w:tblPr/>
      <w:tcPr>
        <w:tcBorders>
          <w:top w:val="single" w:sz="4" w:space="0" w:color="292929" w:themeColor="text1"/>
          <w:bottom w:val="single" w:sz="4" w:space="0" w:color="292929" w:themeColor="text1"/>
        </w:tcBorders>
      </w:tcPr>
    </w:tblStylePr>
    <w:tblStylePr w:type="firstCol">
      <w:pPr>
        <w:jc w:val="left"/>
      </w:pPr>
      <w:rPr>
        <w:rFonts w:asciiTheme="majorHAnsi" w:hAnsiTheme="majorHAnsi"/>
        <w:b/>
        <w:sz w:val="18"/>
      </w:rPr>
      <w:tblPr/>
      <w:tcPr>
        <w:vAlign w:val="center"/>
      </w:tcPr>
    </w:tblStylePr>
    <w:tblStylePr w:type="band1Vert">
      <w:rPr>
        <w:rFonts w:asciiTheme="majorHAnsi" w:hAnsiTheme="majorHAnsi"/>
        <w:sz w:val="18"/>
      </w:rPr>
      <w:tblPr/>
      <w:tcPr>
        <w:shd w:val="clear" w:color="auto" w:fill="F2F2F2" w:themeFill="background1" w:themeFillShade="F2"/>
      </w:tcPr>
    </w:tblStylePr>
    <w:tblStylePr w:type="band2Horz">
      <w:tblPr/>
      <w:tcPr>
        <w:tcBorders>
          <w:insideH w:val="nil"/>
        </w:tcBorders>
      </w:tcPr>
    </w:tblStylePr>
  </w:style>
  <w:style w:type="table" w:customStyle="1" w:styleId="RKTabellmallGrn">
    <w:name w:val="RK_Tabellmall_Grön"/>
    <w:basedOn w:val="RKTabellmallsvart"/>
    <w:uiPriority w:val="99"/>
    <w:rsid w:val="00D818DB"/>
    <w:rPr>
      <w:color w:val="292929" w:themeColor="text1"/>
    </w:rPr>
    <w:tblPr>
      <w:tblBorders>
        <w:top w:val="none" w:sz="0" w:space="0" w:color="auto"/>
        <w:insideH w:val="single" w:sz="4" w:space="0" w:color="A6A6A6" w:themeColor="background1" w:themeShade="A6"/>
      </w:tblBorders>
    </w:tblPr>
    <w:tblStylePr w:type="firstRow">
      <w:rPr>
        <w:rFonts w:asciiTheme="majorHAnsi" w:hAnsiTheme="majorHAnsi"/>
        <w:b/>
        <w:color w:val="auto"/>
        <w:sz w:val="18"/>
      </w:rPr>
      <w:tblPr/>
      <w:tcPr>
        <w:tcBorders>
          <w:top w:val="single" w:sz="24" w:space="0" w:color="83B81A" w:themeColor="accent1"/>
          <w:bottom w:val="nil"/>
        </w:tcBorders>
      </w:tcPr>
    </w:tblStylePr>
    <w:tblStylePr w:type="lastRow">
      <w:rPr>
        <w:rFonts w:asciiTheme="majorHAnsi" w:hAnsiTheme="majorHAnsi"/>
        <w:sz w:val="18"/>
      </w:rPr>
      <w:tblPr/>
      <w:tcPr>
        <w:tcBorders>
          <w:top w:val="single" w:sz="4" w:space="0" w:color="83B81A" w:themeColor="accent1"/>
          <w:bottom w:val="single" w:sz="4" w:space="0" w:color="83B81A" w:themeColor="accent1"/>
        </w:tcBorders>
      </w:tcPr>
    </w:tblStylePr>
    <w:tblStylePr w:type="firstCol">
      <w:pPr>
        <w:jc w:val="left"/>
      </w:pPr>
      <w:rPr>
        <w:rFonts w:asciiTheme="majorHAnsi" w:hAnsiTheme="majorHAnsi"/>
        <w:b/>
        <w:sz w:val="18"/>
      </w:rPr>
      <w:tblPr/>
      <w:tcPr>
        <w:vAlign w:val="center"/>
      </w:tcPr>
    </w:tblStylePr>
    <w:tblStylePr w:type="band1Vert">
      <w:rPr>
        <w:rFonts w:asciiTheme="majorHAnsi" w:hAnsiTheme="majorHAnsi"/>
        <w:sz w:val="18"/>
      </w:rPr>
      <w:tblPr/>
      <w:tcPr>
        <w:shd w:val="clear" w:color="auto" w:fill="F9D6E7" w:themeFill="accent2" w:themeFillTint="33"/>
      </w:tcPr>
    </w:tblStylePr>
    <w:tblStylePr w:type="band2Horz">
      <w:tblPr/>
      <w:tcPr>
        <w:tcBorders>
          <w:insideH w:val="nil"/>
        </w:tcBorders>
      </w:tcPr>
    </w:tblStylePr>
  </w:style>
  <w:style w:type="table" w:customStyle="1" w:styleId="RKTabellmallljusgrn">
    <w:name w:val="RK_Tabellmall_ljusgrön"/>
    <w:basedOn w:val="RKTabellmallsvart"/>
    <w:uiPriority w:val="99"/>
    <w:rsid w:val="00D818DB"/>
    <w:tblPr/>
    <w:tblStylePr w:type="firstRow">
      <w:rPr>
        <w:rFonts w:asciiTheme="majorHAnsi" w:hAnsiTheme="majorHAnsi"/>
        <w:b/>
        <w:color w:val="auto"/>
      </w:rPr>
      <w:tblPr/>
      <w:tcPr>
        <w:tcBorders>
          <w:top w:val="single" w:sz="24" w:space="0" w:color="E13288" w:themeColor="accent2"/>
          <w:bottom w:val="single" w:sz="4" w:space="0" w:color="292929" w:themeColor="text1"/>
        </w:tcBorders>
      </w:tcPr>
    </w:tblStylePr>
    <w:tblStylePr w:type="lastRow">
      <w:rPr>
        <w:rFonts w:asciiTheme="majorHAnsi" w:hAnsiTheme="majorHAnsi"/>
        <w:sz w:val="18"/>
      </w:rPr>
      <w:tblPr/>
      <w:tcPr>
        <w:tcBorders>
          <w:top w:val="single" w:sz="4" w:space="0" w:color="E13288" w:themeColor="accent2"/>
          <w:bottom w:val="single" w:sz="4" w:space="0" w:color="E13288" w:themeColor="accent2"/>
        </w:tcBorders>
      </w:tcPr>
    </w:tblStylePr>
    <w:tblStylePr w:type="firstCol">
      <w:pPr>
        <w:jc w:val="left"/>
      </w:pPr>
      <w:rPr>
        <w:rFonts w:asciiTheme="majorHAnsi" w:hAnsiTheme="majorHAnsi"/>
        <w:b/>
        <w:sz w:val="18"/>
      </w:rPr>
      <w:tblPr/>
      <w:tcPr>
        <w:vAlign w:val="center"/>
      </w:tcPr>
    </w:tblStylePr>
    <w:tblStylePr w:type="band1Vert">
      <w:rPr>
        <w:rFonts w:asciiTheme="majorHAnsi" w:hAnsiTheme="majorHAnsi"/>
        <w:sz w:val="18"/>
      </w:rPr>
      <w:tblPr/>
      <w:tcPr>
        <w:shd w:val="clear" w:color="auto" w:fill="F9D6E7" w:themeFill="accent2" w:themeFillTint="33"/>
      </w:tcPr>
    </w:tblStylePr>
    <w:tblStylePr w:type="band2Horz">
      <w:tblPr/>
      <w:tcPr>
        <w:tcBorders>
          <w:insideH w:val="nil"/>
        </w:tcBorders>
      </w:tcPr>
    </w:tblStylePr>
  </w:style>
  <w:style w:type="table" w:customStyle="1" w:styleId="RKTabellmallrosa">
    <w:name w:val="RK_Tabellmall_rosa"/>
    <w:basedOn w:val="RKTabellmallsvart"/>
    <w:uiPriority w:val="99"/>
    <w:rsid w:val="00D818DB"/>
    <w:tblPr/>
    <w:tblStylePr w:type="firstRow">
      <w:rPr>
        <w:rFonts w:asciiTheme="majorHAnsi" w:hAnsiTheme="majorHAnsi"/>
        <w:b/>
        <w:color w:val="auto"/>
      </w:rPr>
      <w:tblPr/>
      <w:tcPr>
        <w:tcBorders>
          <w:top w:val="single" w:sz="24" w:space="0" w:color="4A6E51" w:themeColor="accent4"/>
          <w:bottom w:val="single" w:sz="4" w:space="0" w:color="292929" w:themeColor="text1"/>
        </w:tcBorders>
      </w:tcPr>
    </w:tblStylePr>
    <w:tblStylePr w:type="lastRow">
      <w:rPr>
        <w:rFonts w:asciiTheme="majorHAnsi" w:hAnsiTheme="majorHAnsi"/>
        <w:sz w:val="18"/>
      </w:rPr>
      <w:tblPr/>
      <w:tcPr>
        <w:tcBorders>
          <w:top w:val="single" w:sz="4" w:space="0" w:color="4A6E51" w:themeColor="accent4"/>
          <w:bottom w:val="single" w:sz="4" w:space="0" w:color="4A6E51" w:themeColor="accent4"/>
        </w:tcBorders>
      </w:tcPr>
    </w:tblStylePr>
    <w:tblStylePr w:type="firstCol">
      <w:pPr>
        <w:jc w:val="left"/>
      </w:pPr>
      <w:rPr>
        <w:rFonts w:asciiTheme="majorHAnsi" w:hAnsiTheme="majorHAnsi"/>
        <w:b/>
        <w:sz w:val="18"/>
      </w:rPr>
      <w:tblPr/>
      <w:tcPr>
        <w:vAlign w:val="center"/>
      </w:tcPr>
    </w:tblStylePr>
    <w:tblStylePr w:type="band1Vert">
      <w:rPr>
        <w:rFonts w:asciiTheme="majorHAnsi" w:hAnsiTheme="majorHAnsi"/>
        <w:sz w:val="18"/>
      </w:rPr>
      <w:tblPr/>
      <w:tcPr>
        <w:tcBorders>
          <w:top w:val="nil"/>
        </w:tcBorders>
        <w:shd w:val="clear" w:color="auto" w:fill="D7E4DA" w:themeFill="accent4" w:themeFillTint="33"/>
      </w:tcPr>
    </w:tblStylePr>
    <w:tblStylePr w:type="band2Horz">
      <w:tblPr/>
      <w:tcPr>
        <w:tcBorders>
          <w:insideH w:val="nil"/>
        </w:tcBorders>
      </w:tcPr>
    </w:tblStylePr>
  </w:style>
  <w:style w:type="table" w:customStyle="1" w:styleId="RKTabellBl">
    <w:name w:val="RK_Tabell_Blå"/>
    <w:basedOn w:val="RKTabellmallsvart"/>
    <w:uiPriority w:val="99"/>
    <w:rsid w:val="00222DE5"/>
    <w:tblPr>
      <w:tblBorders>
        <w:top w:val="single" w:sz="6" w:space="0" w:color="009EE0" w:themeColor="accent5"/>
        <w:insideH w:val="single" w:sz="4" w:space="0" w:color="A6A6A6" w:themeColor="background1" w:themeShade="A6"/>
      </w:tblBorders>
    </w:tblPr>
    <w:tblStylePr w:type="firstRow">
      <w:rPr>
        <w:rFonts w:asciiTheme="majorHAnsi" w:hAnsiTheme="majorHAnsi"/>
        <w:b/>
        <w:color w:val="auto"/>
      </w:rPr>
      <w:tblPr/>
      <w:tcPr>
        <w:tcBorders>
          <w:top w:val="single" w:sz="24" w:space="0" w:color="009EE0" w:themeColor="accent5"/>
          <w:bottom w:val="single" w:sz="4" w:space="0" w:color="292929" w:themeColor="text1"/>
        </w:tcBorders>
      </w:tcPr>
    </w:tblStylePr>
    <w:tblStylePr w:type="lastRow">
      <w:rPr>
        <w:rFonts w:asciiTheme="majorHAnsi" w:hAnsiTheme="majorHAnsi"/>
        <w:sz w:val="18"/>
      </w:rPr>
      <w:tblPr/>
      <w:tcPr>
        <w:tcBorders>
          <w:top w:val="single" w:sz="4" w:space="0" w:color="009EE0" w:themeColor="accent5"/>
          <w:bottom w:val="single" w:sz="4" w:space="0" w:color="009EE0" w:themeColor="accent5"/>
        </w:tcBorders>
      </w:tcPr>
    </w:tblStylePr>
    <w:tblStylePr w:type="firstCol">
      <w:pPr>
        <w:jc w:val="left"/>
      </w:pPr>
      <w:rPr>
        <w:rFonts w:asciiTheme="majorHAnsi" w:hAnsiTheme="majorHAnsi"/>
        <w:b/>
        <w:sz w:val="18"/>
      </w:rPr>
      <w:tblPr/>
      <w:tcPr>
        <w:vAlign w:val="center"/>
      </w:tcPr>
    </w:tblStylePr>
    <w:tblStylePr w:type="band1Vert">
      <w:rPr>
        <w:rFonts w:asciiTheme="majorHAnsi" w:hAnsiTheme="majorHAnsi"/>
        <w:sz w:val="18"/>
      </w:rPr>
      <w:tblPr/>
      <w:tcPr>
        <w:shd w:val="clear" w:color="auto" w:fill="C5EDFF" w:themeFill="accent5" w:themeFillTint="33"/>
      </w:tcPr>
    </w:tblStylePr>
    <w:tblStylePr w:type="band1Horz">
      <w:tblPr/>
      <w:tcPr>
        <w:tcBorders>
          <w:insideH w:val="nil"/>
        </w:tcBorders>
      </w:tcPr>
    </w:tblStylePr>
    <w:tblStylePr w:type="band2Horz">
      <w:tblPr/>
      <w:tcPr>
        <w:tcBorders>
          <w:insideH w:val="single" w:sz="4" w:space="0" w:color="A6A6A6" w:themeColor="background1" w:themeShade="A6"/>
        </w:tcBorders>
      </w:tcPr>
    </w:tblStylePr>
  </w:style>
  <w:style w:type="character" w:customStyle="1" w:styleId="Formatmall3">
    <w:name w:val="Formatmall3"/>
    <w:basedOn w:val="Standardstycketeckensnitt"/>
    <w:uiPriority w:val="1"/>
    <w:rsid w:val="00820854"/>
    <w:rPr>
      <w:color w:val="FFFFFF" w:themeColor="background1"/>
    </w:rPr>
  </w:style>
  <w:style w:type="character" w:customStyle="1" w:styleId="Formatmall4">
    <w:name w:val="Formatmall4"/>
    <w:basedOn w:val="Standardstycketeckensnitt"/>
    <w:uiPriority w:val="1"/>
    <w:rsid w:val="00820854"/>
    <w:rPr>
      <w:color w:val="FFFFFF" w:themeColor="background1"/>
    </w:rPr>
  </w:style>
  <w:style w:type="character" w:customStyle="1" w:styleId="Formatmall5">
    <w:name w:val="Formatmall5"/>
    <w:basedOn w:val="Standardstycketeckensnitt"/>
    <w:uiPriority w:val="1"/>
    <w:rsid w:val="00820854"/>
    <w:rPr>
      <w:rFonts w:asciiTheme="majorHAnsi" w:hAnsiTheme="majorHAnsi"/>
      <w:b/>
      <w:color w:val="FFFFFF" w:themeColor="background1"/>
      <w:sz w:val="42"/>
      <w:u w:val="single"/>
    </w:rPr>
  </w:style>
  <w:style w:type="character" w:customStyle="1" w:styleId="Formatmall6">
    <w:name w:val="Formatmall6"/>
    <w:basedOn w:val="Standardstycketeckensnitt"/>
    <w:uiPriority w:val="1"/>
    <w:rsid w:val="00A17E4A"/>
    <w:rPr>
      <w:b/>
    </w:rPr>
  </w:style>
  <w:style w:type="character" w:customStyle="1" w:styleId="Formatmall7">
    <w:name w:val="Formatmall7"/>
    <w:basedOn w:val="Standardstycketeckensnitt"/>
    <w:uiPriority w:val="1"/>
    <w:rsid w:val="00A17E4A"/>
    <w:rPr>
      <w:u w:val="single"/>
    </w:rPr>
  </w:style>
  <w:style w:type="character" w:customStyle="1" w:styleId="Formatmall8">
    <w:name w:val="Formatmall8"/>
    <w:basedOn w:val="Standardstycketeckensnitt"/>
    <w:uiPriority w:val="1"/>
    <w:rsid w:val="0095359F"/>
    <w:rPr>
      <w:rFonts w:asciiTheme="majorHAnsi" w:hAnsiTheme="majorHAnsi"/>
      <w:b/>
      <w:color w:val="FFFFFF" w:themeColor="background1"/>
      <w:sz w:val="42"/>
      <w:u w:val="none"/>
    </w:rPr>
  </w:style>
  <w:style w:type="character" w:customStyle="1" w:styleId="Formatmall9">
    <w:name w:val="Formatmall9"/>
    <w:basedOn w:val="Standardstycketeckensnitt"/>
    <w:uiPriority w:val="1"/>
    <w:rsid w:val="001611B3"/>
    <w:rPr>
      <w:color w:val="FFFFFF" w:themeColor="background1"/>
      <w:sz w:val="42"/>
    </w:rPr>
  </w:style>
  <w:style w:type="paragraph" w:styleId="Ballongtext">
    <w:name w:val="Balloon Text"/>
    <w:basedOn w:val="Normal"/>
    <w:link w:val="BallongtextChar"/>
    <w:uiPriority w:val="99"/>
    <w:semiHidden/>
    <w:unhideWhenUsed/>
    <w:rsid w:val="00994C1F"/>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994C1F"/>
    <w:rPr>
      <w:rFonts w:ascii="Segoe UI" w:hAnsi="Segoe UI" w:cs="Segoe UI"/>
      <w:sz w:val="18"/>
      <w:szCs w:val="18"/>
    </w:rPr>
  </w:style>
  <w:style w:type="character" w:customStyle="1" w:styleId="Formatmall10">
    <w:name w:val="Formatmall10"/>
    <w:basedOn w:val="Standardstycketeckensnitt"/>
    <w:uiPriority w:val="1"/>
    <w:rsid w:val="004F112E"/>
    <w:rPr>
      <w:rFonts w:asciiTheme="majorHAnsi" w:hAnsiTheme="majorHAnsi"/>
      <w:b/>
      <w:color w:val="FFFFFF" w:themeColor="background1"/>
      <w:sz w:val="42"/>
      <w:u w:val="single" w:color="FFFFFF"/>
    </w:rPr>
  </w:style>
  <w:style w:type="paragraph" w:customStyle="1" w:styleId="Default">
    <w:name w:val="Default"/>
    <w:rsid w:val="004F112E"/>
    <w:pPr>
      <w:autoSpaceDE w:val="0"/>
      <w:autoSpaceDN w:val="0"/>
      <w:adjustRightInd w:val="0"/>
      <w:spacing w:after="0" w:line="240" w:lineRule="auto"/>
    </w:pPr>
    <w:rPr>
      <w:rFonts w:ascii="Brandon Grotesque Regular" w:hAnsi="Brandon Grotesque Regular" w:cs="Brandon Grotesque Regular"/>
      <w:color w:val="000000"/>
    </w:rPr>
  </w:style>
  <w:style w:type="character" w:customStyle="1" w:styleId="A2">
    <w:name w:val="A2"/>
    <w:uiPriority w:val="99"/>
    <w:rsid w:val="004F112E"/>
    <w:rPr>
      <w:rFonts w:cs="Brandon Grotesque Regular"/>
      <w:color w:val="FFFFFF"/>
      <w:sz w:val="18"/>
      <w:szCs w:val="18"/>
    </w:rPr>
  </w:style>
  <w:style w:type="paragraph" w:styleId="Ingetavstnd">
    <w:name w:val="No Spacing"/>
    <w:link w:val="IngetavstndChar"/>
    <w:uiPriority w:val="1"/>
    <w:qFormat/>
    <w:rsid w:val="00B83659"/>
    <w:pPr>
      <w:spacing w:after="0" w:line="240" w:lineRule="auto"/>
    </w:pPr>
  </w:style>
  <w:style w:type="character" w:customStyle="1" w:styleId="Formatmall11">
    <w:name w:val="Formatmall11"/>
    <w:basedOn w:val="Standardstycketeckensnitt"/>
    <w:uiPriority w:val="1"/>
    <w:rsid w:val="004F112E"/>
    <w:rPr>
      <w:rFonts w:asciiTheme="majorHAnsi" w:hAnsiTheme="majorHAnsi"/>
      <w:color w:val="FFFFFF" w:themeColor="background1"/>
      <w:sz w:val="19"/>
    </w:rPr>
  </w:style>
  <w:style w:type="character" w:customStyle="1" w:styleId="IngetavstndChar">
    <w:name w:val="Inget avstånd Char"/>
    <w:basedOn w:val="Standardstycketeckensnitt"/>
    <w:link w:val="Ingetavstnd"/>
    <w:uiPriority w:val="1"/>
    <w:rsid w:val="00B83659"/>
  </w:style>
  <w:style w:type="table" w:styleId="Rutntstabell4dekorfrg2">
    <w:name w:val="Grid Table 4 Accent 2"/>
    <w:basedOn w:val="Normaltabell"/>
    <w:uiPriority w:val="49"/>
    <w:rsid w:val="008437D2"/>
    <w:pPr>
      <w:spacing w:after="0" w:line="240" w:lineRule="auto"/>
    </w:pPr>
    <w:rPr>
      <w:rFonts w:ascii="Arial" w:hAnsi="Arial"/>
      <w:sz w:val="20"/>
    </w:rPr>
    <w:tblPr>
      <w:tblStyleRowBandSize w:val="1"/>
      <w:tblStyleColBandSize w:val="1"/>
      <w:tblBorders>
        <w:top w:val="single" w:sz="4" w:space="0" w:color="ED84B7" w:themeColor="accent2" w:themeTint="99"/>
        <w:left w:val="single" w:sz="4" w:space="0" w:color="ED84B7" w:themeColor="accent2" w:themeTint="99"/>
        <w:bottom w:val="single" w:sz="4" w:space="0" w:color="ED84B7" w:themeColor="accent2" w:themeTint="99"/>
        <w:right w:val="single" w:sz="4" w:space="0" w:color="ED84B7" w:themeColor="accent2" w:themeTint="99"/>
        <w:insideH w:val="single" w:sz="4" w:space="0" w:color="ED84B7" w:themeColor="accent2" w:themeTint="99"/>
        <w:insideV w:val="single" w:sz="4" w:space="0" w:color="ED84B7" w:themeColor="accent2" w:themeTint="99"/>
      </w:tblBorders>
    </w:tblPr>
    <w:tcPr>
      <w:tcMar>
        <w:top w:w="28" w:type="dxa"/>
        <w:bottom w:w="28" w:type="dxa"/>
      </w:tcMar>
      <w:vAlign w:val="center"/>
    </w:tcPr>
    <w:tblStylePr w:type="firstRow">
      <w:pPr>
        <w:jc w:val="center"/>
      </w:pPr>
      <w:rPr>
        <w:rFonts w:ascii="Arial" w:hAnsi="Arial"/>
        <w:b/>
        <w:bCs/>
        <w:color w:val="FFFFFF" w:themeColor="background1"/>
        <w:sz w:val="24"/>
      </w:rPr>
      <w:tblPr/>
      <w:tcPr>
        <w:tcBorders>
          <w:top w:val="single" w:sz="4" w:space="0" w:color="E13288" w:themeColor="accent2"/>
          <w:left w:val="single" w:sz="4" w:space="0" w:color="E13288" w:themeColor="accent2"/>
          <w:bottom w:val="single" w:sz="4" w:space="0" w:color="E13288" w:themeColor="accent2"/>
          <w:right w:val="single" w:sz="4" w:space="0" w:color="E13288" w:themeColor="accent2"/>
          <w:insideH w:val="nil"/>
          <w:insideV w:val="nil"/>
        </w:tcBorders>
        <w:shd w:val="clear" w:color="auto" w:fill="E13288" w:themeFill="accent2"/>
      </w:tcPr>
    </w:tblStylePr>
    <w:tblStylePr w:type="lastRow">
      <w:rPr>
        <w:b/>
        <w:bCs/>
      </w:rPr>
      <w:tblPr/>
      <w:tcPr>
        <w:tcBorders>
          <w:top w:val="double" w:sz="4" w:space="0" w:color="E13288" w:themeColor="accent2"/>
        </w:tcBorders>
      </w:tcPr>
    </w:tblStylePr>
    <w:tblStylePr w:type="firstCol">
      <w:pPr>
        <w:jc w:val="left"/>
      </w:pPr>
      <w:rPr>
        <w:rFonts w:ascii="Arial" w:hAnsi="Arial"/>
        <w:b/>
        <w:bCs/>
        <w:sz w:val="24"/>
      </w:rPr>
    </w:tblStylePr>
    <w:tblStylePr w:type="lastCol">
      <w:rPr>
        <w:b/>
        <w:bCs/>
      </w:rPr>
    </w:tblStylePr>
    <w:tblStylePr w:type="band1Vert">
      <w:tblPr/>
      <w:tcPr>
        <w:shd w:val="clear" w:color="auto" w:fill="F9D6E7" w:themeFill="accent2" w:themeFillTint="33"/>
      </w:tcPr>
    </w:tblStylePr>
    <w:tblStylePr w:type="band1Horz">
      <w:tblPr/>
      <w:tcPr>
        <w:shd w:val="clear" w:color="auto" w:fill="F9D6E7" w:themeFill="accent2" w:themeFillTint="33"/>
      </w:tcPr>
    </w:tblStylePr>
  </w:style>
  <w:style w:type="paragraph" w:styleId="Innehll5">
    <w:name w:val="toc 5"/>
    <w:basedOn w:val="Normal"/>
    <w:next w:val="Normal"/>
    <w:autoRedefine/>
    <w:uiPriority w:val="39"/>
    <w:unhideWhenUsed/>
    <w:rsid w:val="00012A63"/>
    <w:pPr>
      <w:spacing w:after="0"/>
      <w:ind w:left="660"/>
    </w:pPr>
    <w:rPr>
      <w:sz w:val="20"/>
      <w:szCs w:val="20"/>
    </w:rPr>
  </w:style>
  <w:style w:type="paragraph" w:styleId="Innehll6">
    <w:name w:val="toc 6"/>
    <w:basedOn w:val="Normal"/>
    <w:next w:val="Normal"/>
    <w:autoRedefine/>
    <w:uiPriority w:val="39"/>
    <w:unhideWhenUsed/>
    <w:rsid w:val="00012A63"/>
    <w:pPr>
      <w:spacing w:after="0"/>
      <w:ind w:left="880"/>
    </w:pPr>
    <w:rPr>
      <w:sz w:val="20"/>
      <w:szCs w:val="20"/>
    </w:rPr>
  </w:style>
  <w:style w:type="paragraph" w:styleId="Innehll7">
    <w:name w:val="toc 7"/>
    <w:basedOn w:val="Normal"/>
    <w:next w:val="Normal"/>
    <w:autoRedefine/>
    <w:uiPriority w:val="39"/>
    <w:unhideWhenUsed/>
    <w:rsid w:val="00012A63"/>
    <w:pPr>
      <w:spacing w:after="0"/>
      <w:ind w:left="1100"/>
    </w:pPr>
    <w:rPr>
      <w:sz w:val="20"/>
      <w:szCs w:val="20"/>
    </w:rPr>
  </w:style>
  <w:style w:type="paragraph" w:styleId="Innehll8">
    <w:name w:val="toc 8"/>
    <w:basedOn w:val="Normal"/>
    <w:next w:val="Normal"/>
    <w:autoRedefine/>
    <w:uiPriority w:val="39"/>
    <w:unhideWhenUsed/>
    <w:rsid w:val="00012A63"/>
    <w:pPr>
      <w:spacing w:after="0"/>
      <w:ind w:left="1320"/>
    </w:pPr>
    <w:rPr>
      <w:sz w:val="20"/>
      <w:szCs w:val="20"/>
    </w:rPr>
  </w:style>
  <w:style w:type="paragraph" w:styleId="Innehll9">
    <w:name w:val="toc 9"/>
    <w:basedOn w:val="Normal"/>
    <w:next w:val="Normal"/>
    <w:autoRedefine/>
    <w:uiPriority w:val="39"/>
    <w:unhideWhenUsed/>
    <w:rsid w:val="00012A63"/>
    <w:pPr>
      <w:spacing w:after="0"/>
      <w:ind w:left="1540"/>
    </w:pPr>
    <w:rPr>
      <w:sz w:val="20"/>
      <w:szCs w:val="20"/>
    </w:rPr>
  </w:style>
  <w:style w:type="table" w:styleId="Rutntstabell3dekorfrg3">
    <w:name w:val="Grid Table 3 Accent 3"/>
    <w:basedOn w:val="Normaltabell"/>
    <w:uiPriority w:val="48"/>
    <w:rsid w:val="00270ADB"/>
    <w:pPr>
      <w:spacing w:after="0" w:line="240" w:lineRule="auto"/>
      <w:jc w:val="center"/>
    </w:pPr>
    <w:rPr>
      <w:rFonts w:ascii="Arial" w:hAnsi="Arial"/>
      <w:sz w:val="20"/>
    </w:rPr>
    <w:tblPr>
      <w:tblStyleRowBandSize w:val="1"/>
      <w:tblStyleColBandSize w:val="1"/>
      <w:tblBorders>
        <w:top w:val="single" w:sz="4" w:space="0" w:color="FFE466" w:themeColor="accent3" w:themeTint="99"/>
        <w:left w:val="single" w:sz="4" w:space="0" w:color="FFE466" w:themeColor="accent3" w:themeTint="99"/>
        <w:bottom w:val="single" w:sz="4" w:space="0" w:color="FFE466" w:themeColor="accent3" w:themeTint="99"/>
        <w:right w:val="single" w:sz="4" w:space="0" w:color="FFE466" w:themeColor="accent3" w:themeTint="99"/>
        <w:insideH w:val="single" w:sz="4" w:space="0" w:color="FFE466" w:themeColor="accent3" w:themeTint="99"/>
        <w:insideV w:val="single" w:sz="4" w:space="0" w:color="FFE466" w:themeColor="accent3" w:themeTint="99"/>
      </w:tblBorders>
    </w:tblPr>
    <w:tcPr>
      <w:tcMar>
        <w:top w:w="28" w:type="dxa"/>
        <w:bottom w:w="28" w:type="dxa"/>
      </w:tcMar>
      <w:vAlign w:val="center"/>
    </w:tcPr>
    <w:tblStylePr w:type="firstRow">
      <w:rPr>
        <w:rFonts w:ascii="Arial" w:hAnsi="Arial"/>
        <w:b/>
        <w:bCs/>
        <w:sz w:val="24"/>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rFonts w:ascii="Arial" w:hAnsi="Arial"/>
        <w:i/>
        <w:iCs/>
        <w:sz w:val="24"/>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6CC" w:themeFill="accent3" w:themeFillTint="33"/>
      </w:tcPr>
    </w:tblStylePr>
    <w:tblStylePr w:type="band1Horz">
      <w:tblPr/>
      <w:tcPr>
        <w:shd w:val="clear" w:color="auto" w:fill="FFF6CC" w:themeFill="accent3" w:themeFillTint="33"/>
      </w:tcPr>
    </w:tblStylePr>
    <w:tblStylePr w:type="neCell">
      <w:tblPr/>
      <w:tcPr>
        <w:tcBorders>
          <w:bottom w:val="single" w:sz="4" w:space="0" w:color="FFE466" w:themeColor="accent3" w:themeTint="99"/>
        </w:tcBorders>
      </w:tcPr>
    </w:tblStylePr>
    <w:tblStylePr w:type="nwCell">
      <w:tblPr/>
      <w:tcPr>
        <w:tcBorders>
          <w:bottom w:val="single" w:sz="4" w:space="0" w:color="FFE466" w:themeColor="accent3" w:themeTint="99"/>
        </w:tcBorders>
      </w:tcPr>
    </w:tblStylePr>
    <w:tblStylePr w:type="seCell">
      <w:tblPr/>
      <w:tcPr>
        <w:tcBorders>
          <w:top w:val="single" w:sz="4" w:space="0" w:color="FFE466" w:themeColor="accent3" w:themeTint="99"/>
        </w:tcBorders>
      </w:tcPr>
    </w:tblStylePr>
    <w:tblStylePr w:type="swCell">
      <w:tblPr/>
      <w:tcPr>
        <w:tcBorders>
          <w:top w:val="single" w:sz="4" w:space="0" w:color="FFE466" w:themeColor="accent3" w:themeTint="99"/>
        </w:tcBorders>
      </w:tcPr>
    </w:tblStylePr>
  </w:style>
  <w:style w:type="table" w:styleId="Rutntstabell4">
    <w:name w:val="Grid Table 4"/>
    <w:basedOn w:val="Normaltabell"/>
    <w:uiPriority w:val="49"/>
    <w:rsid w:val="008437D2"/>
    <w:pPr>
      <w:spacing w:after="0" w:line="240" w:lineRule="auto"/>
    </w:pPr>
    <w:rPr>
      <w:rFonts w:ascii="Arial" w:hAnsi="Arial"/>
      <w:sz w:val="20"/>
    </w:rPr>
    <w:tblPr>
      <w:tblStyleRowBandSize w:val="1"/>
      <w:tblStyleColBandSize w:val="1"/>
      <w:tblBorders>
        <w:top w:val="single" w:sz="4" w:space="0" w:color="7E7E7E" w:themeColor="text1" w:themeTint="99"/>
        <w:left w:val="single" w:sz="4" w:space="0" w:color="7E7E7E" w:themeColor="text1" w:themeTint="99"/>
        <w:bottom w:val="single" w:sz="4" w:space="0" w:color="7E7E7E" w:themeColor="text1" w:themeTint="99"/>
        <w:right w:val="single" w:sz="4" w:space="0" w:color="7E7E7E" w:themeColor="text1" w:themeTint="99"/>
        <w:insideH w:val="single" w:sz="4" w:space="0" w:color="7E7E7E" w:themeColor="text1" w:themeTint="99"/>
        <w:insideV w:val="single" w:sz="4" w:space="0" w:color="7E7E7E" w:themeColor="text1" w:themeTint="99"/>
      </w:tblBorders>
    </w:tblPr>
    <w:tcPr>
      <w:tcMar>
        <w:top w:w="28" w:type="dxa"/>
        <w:bottom w:w="28" w:type="dxa"/>
      </w:tcMar>
      <w:vAlign w:val="center"/>
    </w:tcPr>
    <w:tblStylePr w:type="firstRow">
      <w:pPr>
        <w:jc w:val="center"/>
      </w:pPr>
      <w:rPr>
        <w:rFonts w:ascii="Arial" w:hAnsi="Arial"/>
        <w:b/>
        <w:bCs/>
        <w:color w:val="FFFFFF" w:themeColor="background1"/>
        <w:sz w:val="24"/>
      </w:rPr>
      <w:tblPr/>
      <w:tcPr>
        <w:tcBorders>
          <w:top w:val="single" w:sz="4" w:space="0" w:color="292929" w:themeColor="text1"/>
          <w:left w:val="single" w:sz="4" w:space="0" w:color="292929" w:themeColor="text1"/>
          <w:bottom w:val="single" w:sz="4" w:space="0" w:color="292929" w:themeColor="text1"/>
          <w:right w:val="single" w:sz="4" w:space="0" w:color="292929" w:themeColor="text1"/>
          <w:insideH w:val="nil"/>
          <w:insideV w:val="nil"/>
        </w:tcBorders>
        <w:shd w:val="clear" w:color="auto" w:fill="292929" w:themeFill="text1"/>
      </w:tcPr>
    </w:tblStylePr>
    <w:tblStylePr w:type="lastRow">
      <w:rPr>
        <w:b/>
        <w:bCs/>
      </w:rPr>
      <w:tblPr/>
      <w:tcPr>
        <w:tcBorders>
          <w:top w:val="double" w:sz="4" w:space="0" w:color="292929" w:themeColor="text1"/>
        </w:tcBorders>
      </w:tcPr>
    </w:tblStylePr>
    <w:tblStylePr w:type="firstCol">
      <w:pPr>
        <w:jc w:val="left"/>
      </w:pPr>
      <w:rPr>
        <w:rFonts w:ascii="Arial" w:hAnsi="Arial"/>
        <w:b/>
        <w:bCs/>
        <w:sz w:val="24"/>
      </w:rPr>
    </w:tblStylePr>
    <w:tblStylePr w:type="lastCol">
      <w:rPr>
        <w:b/>
        <w:bCs/>
      </w:rPr>
    </w:tblStylePr>
    <w:tblStylePr w:type="band1Vert">
      <w:tblPr/>
      <w:tcPr>
        <w:shd w:val="clear" w:color="auto" w:fill="D4D4D4" w:themeFill="text1" w:themeFillTint="33"/>
      </w:tcPr>
    </w:tblStylePr>
    <w:tblStylePr w:type="band1Horz">
      <w:tblPr/>
      <w:tcPr>
        <w:shd w:val="clear" w:color="auto" w:fill="D4D4D4" w:themeFill="text1" w:themeFillTint="33"/>
      </w:tcPr>
    </w:tblStylePr>
  </w:style>
  <w:style w:type="table" w:styleId="Rutntstabell4dekorfrg1">
    <w:name w:val="Grid Table 4 Accent 1"/>
    <w:basedOn w:val="Normaltabell"/>
    <w:uiPriority w:val="49"/>
    <w:rsid w:val="008437D2"/>
    <w:pPr>
      <w:spacing w:after="0" w:line="240" w:lineRule="auto"/>
    </w:pPr>
    <w:rPr>
      <w:rFonts w:ascii="Arial" w:hAnsi="Arial"/>
      <w:sz w:val="20"/>
    </w:rPr>
    <w:tblPr>
      <w:tblStyleRowBandSize w:val="1"/>
      <w:tblStyleColBandSize w:val="1"/>
      <w:tblBorders>
        <w:top w:val="single" w:sz="4" w:space="0" w:color="BBE861" w:themeColor="accent1" w:themeTint="99"/>
        <w:left w:val="single" w:sz="4" w:space="0" w:color="BBE861" w:themeColor="accent1" w:themeTint="99"/>
        <w:bottom w:val="single" w:sz="4" w:space="0" w:color="BBE861" w:themeColor="accent1" w:themeTint="99"/>
        <w:right w:val="single" w:sz="4" w:space="0" w:color="BBE861" w:themeColor="accent1" w:themeTint="99"/>
        <w:insideH w:val="single" w:sz="4" w:space="0" w:color="BBE861" w:themeColor="accent1" w:themeTint="99"/>
        <w:insideV w:val="single" w:sz="4" w:space="0" w:color="BBE861" w:themeColor="accent1" w:themeTint="99"/>
      </w:tblBorders>
    </w:tblPr>
    <w:tcPr>
      <w:tcMar>
        <w:top w:w="28" w:type="dxa"/>
        <w:bottom w:w="28" w:type="dxa"/>
      </w:tcMar>
      <w:vAlign w:val="center"/>
    </w:tcPr>
    <w:tblStylePr w:type="firstRow">
      <w:pPr>
        <w:jc w:val="center"/>
      </w:pPr>
      <w:rPr>
        <w:rFonts w:ascii="Arial" w:hAnsi="Arial"/>
        <w:b/>
        <w:bCs/>
        <w:color w:val="FFFFFF" w:themeColor="background1"/>
        <w:sz w:val="24"/>
      </w:rPr>
      <w:tblPr/>
      <w:tcPr>
        <w:tcBorders>
          <w:top w:val="single" w:sz="4" w:space="0" w:color="83B81A" w:themeColor="accent1"/>
          <w:left w:val="single" w:sz="4" w:space="0" w:color="83B81A" w:themeColor="accent1"/>
          <w:bottom w:val="single" w:sz="4" w:space="0" w:color="83B81A" w:themeColor="accent1"/>
          <w:right w:val="single" w:sz="4" w:space="0" w:color="83B81A" w:themeColor="accent1"/>
          <w:insideH w:val="nil"/>
          <w:insideV w:val="nil"/>
        </w:tcBorders>
        <w:shd w:val="clear" w:color="auto" w:fill="83B81A" w:themeFill="accent1"/>
      </w:tcPr>
    </w:tblStylePr>
    <w:tblStylePr w:type="lastRow">
      <w:rPr>
        <w:b/>
        <w:bCs/>
      </w:rPr>
      <w:tblPr/>
      <w:tcPr>
        <w:tcBorders>
          <w:top w:val="double" w:sz="4" w:space="0" w:color="83B81A" w:themeColor="accent1"/>
        </w:tcBorders>
      </w:tcPr>
    </w:tblStylePr>
    <w:tblStylePr w:type="firstCol">
      <w:pPr>
        <w:jc w:val="left"/>
      </w:pPr>
      <w:rPr>
        <w:rFonts w:ascii="Arial" w:hAnsi="Arial"/>
        <w:b/>
        <w:bCs/>
        <w:sz w:val="24"/>
      </w:rPr>
    </w:tblStylePr>
    <w:tblStylePr w:type="lastCol">
      <w:rPr>
        <w:b/>
        <w:bCs/>
      </w:rPr>
    </w:tblStylePr>
    <w:tblStylePr w:type="band1Vert">
      <w:tblPr/>
      <w:tcPr>
        <w:shd w:val="clear" w:color="auto" w:fill="E8F7CA" w:themeFill="accent1" w:themeFillTint="33"/>
      </w:tcPr>
    </w:tblStylePr>
    <w:tblStylePr w:type="band1Horz">
      <w:tblPr/>
      <w:tcPr>
        <w:shd w:val="clear" w:color="auto" w:fill="E8F7CA" w:themeFill="accent1" w:themeFillTint="33"/>
      </w:tcPr>
    </w:tblStylePr>
  </w:style>
  <w:style w:type="table" w:styleId="Rutntstabell4dekorfrg3">
    <w:name w:val="Grid Table 4 Accent 3"/>
    <w:basedOn w:val="Normaltabell"/>
    <w:uiPriority w:val="49"/>
    <w:rsid w:val="008437D2"/>
    <w:pPr>
      <w:spacing w:after="0" w:line="240" w:lineRule="auto"/>
    </w:pPr>
    <w:rPr>
      <w:rFonts w:ascii="Arial" w:hAnsi="Arial"/>
      <w:sz w:val="20"/>
    </w:rPr>
    <w:tblPr>
      <w:tblStyleRowBandSize w:val="1"/>
      <w:tblStyleColBandSize w:val="1"/>
      <w:tblBorders>
        <w:top w:val="single" w:sz="4" w:space="0" w:color="FFE466" w:themeColor="accent3" w:themeTint="99"/>
        <w:left w:val="single" w:sz="4" w:space="0" w:color="FFE466" w:themeColor="accent3" w:themeTint="99"/>
        <w:bottom w:val="single" w:sz="4" w:space="0" w:color="FFE466" w:themeColor="accent3" w:themeTint="99"/>
        <w:right w:val="single" w:sz="4" w:space="0" w:color="FFE466" w:themeColor="accent3" w:themeTint="99"/>
        <w:insideH w:val="single" w:sz="4" w:space="0" w:color="FFE466" w:themeColor="accent3" w:themeTint="99"/>
        <w:insideV w:val="single" w:sz="4" w:space="0" w:color="FFE466" w:themeColor="accent3" w:themeTint="99"/>
      </w:tblBorders>
    </w:tblPr>
    <w:tcPr>
      <w:tcMar>
        <w:top w:w="28" w:type="dxa"/>
        <w:bottom w:w="28" w:type="dxa"/>
      </w:tcMar>
      <w:vAlign w:val="center"/>
    </w:tcPr>
    <w:tblStylePr w:type="firstRow">
      <w:pPr>
        <w:jc w:val="center"/>
      </w:pPr>
      <w:rPr>
        <w:rFonts w:ascii="Arial" w:hAnsi="Arial"/>
        <w:b/>
        <w:bCs/>
        <w:color w:val="292929" w:themeColor="text1"/>
        <w:sz w:val="24"/>
      </w:rPr>
      <w:tblPr/>
      <w:tcPr>
        <w:tcBorders>
          <w:top w:val="single" w:sz="4" w:space="0" w:color="FFD300" w:themeColor="accent3"/>
          <w:left w:val="single" w:sz="4" w:space="0" w:color="FFD300" w:themeColor="accent3"/>
          <w:bottom w:val="single" w:sz="4" w:space="0" w:color="FFD300" w:themeColor="accent3"/>
          <w:right w:val="single" w:sz="4" w:space="0" w:color="FFD300" w:themeColor="accent3"/>
          <w:insideH w:val="nil"/>
          <w:insideV w:val="nil"/>
        </w:tcBorders>
        <w:shd w:val="clear" w:color="auto" w:fill="FFD300" w:themeFill="accent3"/>
      </w:tcPr>
    </w:tblStylePr>
    <w:tblStylePr w:type="lastRow">
      <w:rPr>
        <w:b/>
        <w:bCs/>
      </w:rPr>
      <w:tblPr/>
      <w:tcPr>
        <w:tcBorders>
          <w:top w:val="double" w:sz="4" w:space="0" w:color="FFD300" w:themeColor="accent3"/>
        </w:tcBorders>
      </w:tcPr>
    </w:tblStylePr>
    <w:tblStylePr w:type="firstCol">
      <w:pPr>
        <w:jc w:val="left"/>
      </w:pPr>
      <w:rPr>
        <w:rFonts w:ascii="Arial" w:hAnsi="Arial"/>
        <w:b/>
        <w:bCs/>
        <w:sz w:val="24"/>
      </w:rPr>
    </w:tblStylePr>
    <w:tblStylePr w:type="lastCol">
      <w:rPr>
        <w:b/>
        <w:bCs/>
      </w:rPr>
    </w:tblStylePr>
    <w:tblStylePr w:type="band1Vert">
      <w:tblPr/>
      <w:tcPr>
        <w:shd w:val="clear" w:color="auto" w:fill="FFF6CC" w:themeFill="accent3" w:themeFillTint="33"/>
      </w:tcPr>
    </w:tblStylePr>
    <w:tblStylePr w:type="band1Horz">
      <w:tblPr/>
      <w:tcPr>
        <w:shd w:val="clear" w:color="auto" w:fill="FFF6CC" w:themeFill="accent3" w:themeFillTint="33"/>
      </w:tcPr>
    </w:tblStylePr>
  </w:style>
  <w:style w:type="table" w:styleId="Rutntstabell4dekorfrg4">
    <w:name w:val="Grid Table 4 Accent 4"/>
    <w:basedOn w:val="Normaltabell"/>
    <w:uiPriority w:val="49"/>
    <w:rsid w:val="008437D2"/>
    <w:pPr>
      <w:spacing w:after="0" w:line="240" w:lineRule="auto"/>
    </w:pPr>
    <w:rPr>
      <w:rFonts w:ascii="Arial" w:hAnsi="Arial"/>
      <w:sz w:val="20"/>
    </w:rPr>
    <w:tblPr>
      <w:tblStyleRowBandSize w:val="1"/>
      <w:tblStyleColBandSize w:val="1"/>
      <w:tblBorders>
        <w:top w:val="single" w:sz="4" w:space="0" w:color="8AB091" w:themeColor="accent4" w:themeTint="99"/>
        <w:left w:val="single" w:sz="4" w:space="0" w:color="8AB091" w:themeColor="accent4" w:themeTint="99"/>
        <w:bottom w:val="single" w:sz="4" w:space="0" w:color="8AB091" w:themeColor="accent4" w:themeTint="99"/>
        <w:right w:val="single" w:sz="4" w:space="0" w:color="8AB091" w:themeColor="accent4" w:themeTint="99"/>
        <w:insideH w:val="single" w:sz="4" w:space="0" w:color="8AB091" w:themeColor="accent4" w:themeTint="99"/>
        <w:insideV w:val="single" w:sz="4" w:space="0" w:color="8AB091" w:themeColor="accent4" w:themeTint="99"/>
      </w:tblBorders>
    </w:tblPr>
    <w:tcPr>
      <w:tcMar>
        <w:top w:w="28" w:type="dxa"/>
        <w:bottom w:w="28" w:type="dxa"/>
      </w:tcMar>
      <w:vAlign w:val="center"/>
    </w:tcPr>
    <w:tblStylePr w:type="firstRow">
      <w:pPr>
        <w:jc w:val="center"/>
      </w:pPr>
      <w:rPr>
        <w:rFonts w:ascii="Arial" w:hAnsi="Arial"/>
        <w:b/>
        <w:bCs/>
        <w:color w:val="FFFFFF" w:themeColor="background1"/>
        <w:sz w:val="24"/>
      </w:rPr>
      <w:tblPr/>
      <w:tcPr>
        <w:tcBorders>
          <w:top w:val="single" w:sz="4" w:space="0" w:color="4A6E51" w:themeColor="accent4"/>
          <w:left w:val="single" w:sz="4" w:space="0" w:color="4A6E51" w:themeColor="accent4"/>
          <w:bottom w:val="single" w:sz="4" w:space="0" w:color="4A6E51" w:themeColor="accent4"/>
          <w:right w:val="single" w:sz="4" w:space="0" w:color="4A6E51" w:themeColor="accent4"/>
          <w:insideH w:val="nil"/>
          <w:insideV w:val="nil"/>
        </w:tcBorders>
        <w:shd w:val="clear" w:color="auto" w:fill="4A6E51" w:themeFill="accent4"/>
        <w:vAlign w:val="top"/>
      </w:tcPr>
    </w:tblStylePr>
    <w:tblStylePr w:type="lastRow">
      <w:rPr>
        <w:b/>
        <w:bCs/>
      </w:rPr>
      <w:tblPr/>
      <w:tcPr>
        <w:tcBorders>
          <w:top w:val="double" w:sz="4" w:space="0" w:color="4A6E51" w:themeColor="accent4"/>
        </w:tcBorders>
      </w:tcPr>
    </w:tblStylePr>
    <w:tblStylePr w:type="firstCol">
      <w:pPr>
        <w:jc w:val="left"/>
      </w:pPr>
      <w:rPr>
        <w:rFonts w:ascii="Arial" w:hAnsi="Arial"/>
        <w:b/>
        <w:bCs/>
        <w:sz w:val="24"/>
      </w:rPr>
    </w:tblStylePr>
    <w:tblStylePr w:type="lastCol">
      <w:rPr>
        <w:b/>
        <w:bCs/>
      </w:rPr>
    </w:tblStylePr>
    <w:tblStylePr w:type="band1Vert">
      <w:tblPr/>
      <w:tcPr>
        <w:shd w:val="clear" w:color="auto" w:fill="D7E4DA" w:themeFill="accent4" w:themeFillTint="33"/>
      </w:tcPr>
    </w:tblStylePr>
    <w:tblStylePr w:type="band1Horz">
      <w:tblPr/>
      <w:tcPr>
        <w:shd w:val="clear" w:color="auto" w:fill="D7E4DA" w:themeFill="accent4" w:themeFillTint="33"/>
      </w:tcPr>
    </w:tblStylePr>
  </w:style>
  <w:style w:type="table" w:styleId="Rutntstabell4dekorfrg5">
    <w:name w:val="Grid Table 4 Accent 5"/>
    <w:basedOn w:val="Normaltabell"/>
    <w:uiPriority w:val="49"/>
    <w:rsid w:val="008437D2"/>
    <w:pPr>
      <w:spacing w:after="0" w:line="240" w:lineRule="auto"/>
    </w:pPr>
    <w:rPr>
      <w:rFonts w:ascii="Arial" w:hAnsi="Arial"/>
      <w:sz w:val="20"/>
    </w:rPr>
    <w:tblPr>
      <w:tblStyleRowBandSize w:val="1"/>
      <w:tblStyleColBandSize w:val="1"/>
      <w:tblBorders>
        <w:top w:val="single" w:sz="4" w:space="0" w:color="53CBFF" w:themeColor="accent5" w:themeTint="99"/>
        <w:left w:val="single" w:sz="4" w:space="0" w:color="53CBFF" w:themeColor="accent5" w:themeTint="99"/>
        <w:bottom w:val="single" w:sz="4" w:space="0" w:color="53CBFF" w:themeColor="accent5" w:themeTint="99"/>
        <w:right w:val="single" w:sz="4" w:space="0" w:color="53CBFF" w:themeColor="accent5" w:themeTint="99"/>
        <w:insideH w:val="single" w:sz="4" w:space="0" w:color="53CBFF" w:themeColor="accent5" w:themeTint="99"/>
        <w:insideV w:val="single" w:sz="4" w:space="0" w:color="53CBFF" w:themeColor="accent5" w:themeTint="99"/>
      </w:tblBorders>
    </w:tblPr>
    <w:tcPr>
      <w:tcMar>
        <w:top w:w="28" w:type="dxa"/>
        <w:bottom w:w="28" w:type="dxa"/>
      </w:tcMar>
      <w:vAlign w:val="center"/>
    </w:tcPr>
    <w:tblStylePr w:type="firstRow">
      <w:pPr>
        <w:jc w:val="center"/>
      </w:pPr>
      <w:rPr>
        <w:rFonts w:ascii="Arial" w:hAnsi="Arial"/>
        <w:b/>
        <w:bCs/>
        <w:color w:val="FFFFFF" w:themeColor="background1"/>
        <w:sz w:val="24"/>
      </w:rPr>
      <w:tblPr/>
      <w:tcPr>
        <w:tcBorders>
          <w:top w:val="single" w:sz="4" w:space="0" w:color="009EE0" w:themeColor="accent5"/>
          <w:left w:val="single" w:sz="4" w:space="0" w:color="009EE0" w:themeColor="accent5"/>
          <w:bottom w:val="single" w:sz="4" w:space="0" w:color="009EE0" w:themeColor="accent5"/>
          <w:right w:val="single" w:sz="4" w:space="0" w:color="009EE0" w:themeColor="accent5"/>
          <w:insideH w:val="nil"/>
          <w:insideV w:val="nil"/>
        </w:tcBorders>
        <w:shd w:val="clear" w:color="auto" w:fill="009EE0" w:themeFill="accent5"/>
      </w:tcPr>
    </w:tblStylePr>
    <w:tblStylePr w:type="lastRow">
      <w:rPr>
        <w:b/>
        <w:bCs/>
      </w:rPr>
      <w:tblPr/>
      <w:tcPr>
        <w:tcBorders>
          <w:top w:val="double" w:sz="4" w:space="0" w:color="009EE0" w:themeColor="accent5"/>
        </w:tcBorders>
      </w:tcPr>
    </w:tblStylePr>
    <w:tblStylePr w:type="firstCol">
      <w:pPr>
        <w:jc w:val="left"/>
      </w:pPr>
      <w:rPr>
        <w:rFonts w:ascii="Arial" w:hAnsi="Arial"/>
        <w:b/>
        <w:bCs/>
        <w:sz w:val="24"/>
      </w:rPr>
    </w:tblStylePr>
    <w:tblStylePr w:type="lastCol">
      <w:rPr>
        <w:b/>
        <w:bCs/>
      </w:rPr>
    </w:tblStylePr>
    <w:tblStylePr w:type="band1Vert">
      <w:tblPr/>
      <w:tcPr>
        <w:shd w:val="clear" w:color="auto" w:fill="C5EDFF" w:themeFill="accent5" w:themeFillTint="33"/>
      </w:tcPr>
    </w:tblStylePr>
    <w:tblStylePr w:type="band1Horz">
      <w:tblPr/>
      <w:tcPr>
        <w:shd w:val="clear" w:color="auto" w:fill="C5EDFF" w:themeFill="accent5" w:themeFillTint="33"/>
      </w:tcPr>
    </w:tblStylePr>
  </w:style>
  <w:style w:type="table" w:styleId="Rutntstabell4dekorfrg6">
    <w:name w:val="Grid Table 4 Accent 6"/>
    <w:basedOn w:val="Normaltabell"/>
    <w:uiPriority w:val="49"/>
    <w:rsid w:val="008437D2"/>
    <w:pPr>
      <w:spacing w:after="0" w:line="240" w:lineRule="auto"/>
    </w:pPr>
    <w:rPr>
      <w:rFonts w:ascii="Arial" w:hAnsi="Arial"/>
      <w:sz w:val="20"/>
    </w:rPr>
    <w:tblPr>
      <w:tblStyleRowBandSize w:val="1"/>
      <w:tblStyleColBandSize w:val="1"/>
      <w:tblBorders>
        <w:top w:val="single" w:sz="4" w:space="0" w:color="FFC25E" w:themeColor="accent6" w:themeTint="99"/>
        <w:left w:val="single" w:sz="4" w:space="0" w:color="FFC25E" w:themeColor="accent6" w:themeTint="99"/>
        <w:bottom w:val="single" w:sz="4" w:space="0" w:color="FFC25E" w:themeColor="accent6" w:themeTint="99"/>
        <w:right w:val="single" w:sz="4" w:space="0" w:color="FFC25E" w:themeColor="accent6" w:themeTint="99"/>
        <w:insideH w:val="single" w:sz="4" w:space="0" w:color="FFC25E" w:themeColor="accent6" w:themeTint="99"/>
        <w:insideV w:val="single" w:sz="4" w:space="0" w:color="FFC25E" w:themeColor="accent6" w:themeTint="99"/>
      </w:tblBorders>
    </w:tblPr>
    <w:tcPr>
      <w:tcMar>
        <w:top w:w="28" w:type="dxa"/>
        <w:bottom w:w="28" w:type="dxa"/>
      </w:tcMar>
      <w:vAlign w:val="center"/>
    </w:tcPr>
    <w:tblStylePr w:type="firstRow">
      <w:pPr>
        <w:jc w:val="center"/>
      </w:pPr>
      <w:rPr>
        <w:rFonts w:ascii="Arial" w:hAnsi="Arial"/>
        <w:b/>
        <w:bCs/>
        <w:color w:val="FFFFFF" w:themeColor="background1"/>
        <w:sz w:val="24"/>
      </w:rPr>
      <w:tblPr/>
      <w:tcPr>
        <w:tcBorders>
          <w:top w:val="single" w:sz="4" w:space="0" w:color="F39800" w:themeColor="accent6"/>
          <w:left w:val="single" w:sz="4" w:space="0" w:color="F39800" w:themeColor="accent6"/>
          <w:bottom w:val="single" w:sz="4" w:space="0" w:color="F39800" w:themeColor="accent6"/>
          <w:right w:val="single" w:sz="4" w:space="0" w:color="F39800" w:themeColor="accent6"/>
          <w:insideH w:val="nil"/>
          <w:insideV w:val="nil"/>
        </w:tcBorders>
        <w:shd w:val="clear" w:color="auto" w:fill="F39800" w:themeFill="accent6"/>
      </w:tcPr>
    </w:tblStylePr>
    <w:tblStylePr w:type="lastRow">
      <w:rPr>
        <w:b/>
        <w:bCs/>
      </w:rPr>
      <w:tblPr/>
      <w:tcPr>
        <w:tcBorders>
          <w:top w:val="double" w:sz="4" w:space="0" w:color="F39800" w:themeColor="accent6"/>
        </w:tcBorders>
      </w:tcPr>
    </w:tblStylePr>
    <w:tblStylePr w:type="firstCol">
      <w:pPr>
        <w:jc w:val="left"/>
      </w:pPr>
      <w:rPr>
        <w:rFonts w:ascii="Arial" w:hAnsi="Arial"/>
        <w:b/>
        <w:bCs/>
        <w:sz w:val="24"/>
      </w:rPr>
    </w:tblStylePr>
    <w:tblStylePr w:type="lastCol">
      <w:rPr>
        <w:b/>
        <w:bCs/>
      </w:rPr>
    </w:tblStylePr>
    <w:tblStylePr w:type="band1Vert">
      <w:tblPr/>
      <w:tcPr>
        <w:shd w:val="clear" w:color="auto" w:fill="FFEAC9" w:themeFill="accent6" w:themeFillTint="33"/>
      </w:tcPr>
    </w:tblStylePr>
    <w:tblStylePr w:type="band1Horz">
      <w:tblPr/>
      <w:tcPr>
        <w:shd w:val="clear" w:color="auto" w:fill="FFEAC9" w:themeFill="accent6" w:themeFillTint="33"/>
      </w:tcPr>
    </w:tblStylePr>
  </w:style>
  <w:style w:type="table" w:styleId="Rutntstabell1ljus">
    <w:name w:val="Grid Table 1 Light"/>
    <w:basedOn w:val="Normaltabell"/>
    <w:uiPriority w:val="46"/>
    <w:rsid w:val="00B24BAC"/>
    <w:pPr>
      <w:spacing w:after="0" w:line="240" w:lineRule="auto"/>
    </w:pPr>
    <w:rPr>
      <w:rFonts w:ascii="Arial" w:hAnsi="Arial"/>
      <w:sz w:val="20"/>
    </w:rPr>
    <w:tblPr>
      <w:tblStyleRowBandSize w:val="1"/>
      <w:tblStyleColBandSize w:val="1"/>
      <w:tblBorders>
        <w:top w:val="single" w:sz="4" w:space="0" w:color="A9A9A9" w:themeColor="text1" w:themeTint="66"/>
        <w:left w:val="single" w:sz="4" w:space="0" w:color="A9A9A9" w:themeColor="text1" w:themeTint="66"/>
        <w:bottom w:val="single" w:sz="4" w:space="0" w:color="A9A9A9" w:themeColor="text1" w:themeTint="66"/>
        <w:right w:val="single" w:sz="4" w:space="0" w:color="A9A9A9" w:themeColor="text1" w:themeTint="66"/>
        <w:insideH w:val="single" w:sz="4" w:space="0" w:color="A9A9A9" w:themeColor="text1" w:themeTint="66"/>
        <w:insideV w:val="single" w:sz="4" w:space="0" w:color="A9A9A9" w:themeColor="text1" w:themeTint="66"/>
      </w:tblBorders>
    </w:tblPr>
    <w:tcPr>
      <w:tcMar>
        <w:top w:w="28" w:type="dxa"/>
        <w:bottom w:w="28" w:type="dxa"/>
      </w:tcMar>
      <w:vAlign w:val="center"/>
    </w:tcPr>
    <w:tblStylePr w:type="firstRow">
      <w:rPr>
        <w:rFonts w:ascii="Arial" w:hAnsi="Arial"/>
        <w:b/>
        <w:bCs/>
        <w:sz w:val="24"/>
      </w:rPr>
      <w:tblPr/>
      <w:tcPr>
        <w:tcBorders>
          <w:bottom w:val="single" w:sz="12" w:space="0" w:color="7E7E7E" w:themeColor="text1" w:themeTint="99"/>
        </w:tcBorders>
      </w:tcPr>
    </w:tblStylePr>
    <w:tblStylePr w:type="lastRow">
      <w:rPr>
        <w:b/>
        <w:bCs/>
      </w:rPr>
      <w:tblPr/>
      <w:tcPr>
        <w:tcBorders>
          <w:top w:val="double" w:sz="2" w:space="0" w:color="7E7E7E" w:themeColor="text1" w:themeTint="99"/>
        </w:tcBorders>
      </w:tcPr>
    </w:tblStylePr>
    <w:tblStylePr w:type="firstCol">
      <w:rPr>
        <w:b/>
        <w:bCs/>
        <w:sz w:val="24"/>
      </w:rPr>
    </w:tblStylePr>
    <w:tblStylePr w:type="lastCol">
      <w:rPr>
        <w:b/>
        <w:bCs/>
      </w:rPr>
    </w:tblStylePr>
  </w:style>
  <w:style w:type="table" w:customStyle="1" w:styleId="Tabellrutntljust1">
    <w:name w:val="Tabellrutnät ljust1"/>
    <w:basedOn w:val="Normaltabell"/>
    <w:uiPriority w:val="40"/>
    <w:rsid w:val="00194D0F"/>
    <w:pPr>
      <w:spacing w:after="0" w:line="240" w:lineRule="auto"/>
    </w:pPr>
    <w:rPr>
      <w:rFonts w:ascii="Arial" w:hAnsi="Arial"/>
      <w:sz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Oformateradtabell11">
    <w:name w:val="Oformaterad tabell 11"/>
    <w:basedOn w:val="Normaltabell"/>
    <w:uiPriority w:val="41"/>
    <w:rsid w:val="00194D0F"/>
    <w:pPr>
      <w:spacing w:after="0" w:line="240" w:lineRule="auto"/>
    </w:pPr>
    <w:rPr>
      <w:rFonts w:ascii="Arial" w:hAnsi="Arial"/>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ell5mrkdekorfrg6">
    <w:name w:val="List Table 5 Dark Accent 6"/>
    <w:basedOn w:val="Normaltabell"/>
    <w:uiPriority w:val="50"/>
    <w:rsid w:val="004D22DE"/>
    <w:pPr>
      <w:spacing w:after="0" w:line="240" w:lineRule="auto"/>
    </w:pPr>
    <w:rPr>
      <w:rFonts w:ascii="Arial" w:hAnsi="Arial"/>
      <w:color w:val="FFFFFF" w:themeColor="background1"/>
      <w:sz w:val="20"/>
    </w:rPr>
    <w:tblPr>
      <w:tblStyleRowBandSize w:val="1"/>
      <w:tblStyleColBandSize w:val="1"/>
      <w:tblBorders>
        <w:top w:val="single" w:sz="24" w:space="0" w:color="F39800" w:themeColor="accent6"/>
        <w:left w:val="single" w:sz="24" w:space="0" w:color="F39800" w:themeColor="accent6"/>
        <w:bottom w:val="single" w:sz="24" w:space="0" w:color="F39800" w:themeColor="accent6"/>
        <w:right w:val="single" w:sz="24" w:space="0" w:color="F39800" w:themeColor="accent6"/>
      </w:tblBorders>
      <w:tblCellMar>
        <w:top w:w="28" w:type="dxa"/>
        <w:bottom w:w="28" w:type="dxa"/>
      </w:tblCellMar>
    </w:tblPr>
    <w:tcPr>
      <w:shd w:val="clear" w:color="auto" w:fill="F39800" w:themeFill="accent6"/>
      <w:vAlign w:val="center"/>
    </w:tcPr>
    <w:tblStylePr w:type="firstRow">
      <w:pPr>
        <w:jc w:val="center"/>
      </w:pPr>
      <w:rPr>
        <w:b/>
        <w:bCs/>
        <w:sz w:val="24"/>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2">
    <w:name w:val="List Table 5 Dark Accent 2"/>
    <w:basedOn w:val="Normaltabell"/>
    <w:uiPriority w:val="50"/>
    <w:rsid w:val="004D22DE"/>
    <w:pPr>
      <w:spacing w:after="0" w:line="240" w:lineRule="auto"/>
    </w:pPr>
    <w:rPr>
      <w:rFonts w:ascii="Arial" w:hAnsi="Arial"/>
      <w:color w:val="FFFFFF" w:themeColor="background1"/>
      <w:sz w:val="20"/>
    </w:rPr>
    <w:tblPr>
      <w:tblStyleRowBandSize w:val="1"/>
      <w:tblStyleColBandSize w:val="1"/>
      <w:tblBorders>
        <w:top w:val="single" w:sz="24" w:space="0" w:color="E13288" w:themeColor="accent2"/>
        <w:left w:val="single" w:sz="24" w:space="0" w:color="E13288" w:themeColor="accent2"/>
        <w:bottom w:val="single" w:sz="24" w:space="0" w:color="E13288" w:themeColor="accent2"/>
        <w:right w:val="single" w:sz="24" w:space="0" w:color="E13288" w:themeColor="accent2"/>
      </w:tblBorders>
      <w:tblCellMar>
        <w:top w:w="28" w:type="dxa"/>
        <w:bottom w:w="28" w:type="dxa"/>
      </w:tblCellMar>
    </w:tblPr>
    <w:tcPr>
      <w:shd w:val="clear" w:color="auto" w:fill="E13288" w:themeFill="accent2"/>
      <w:vAlign w:val="center"/>
    </w:tcPr>
    <w:tblStylePr w:type="firstRow">
      <w:pPr>
        <w:jc w:val="center"/>
      </w:pPr>
      <w:rPr>
        <w:b/>
        <w:bCs/>
        <w:sz w:val="24"/>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1">
    <w:name w:val="List Table 5 Dark Accent 1"/>
    <w:basedOn w:val="Normaltabell"/>
    <w:uiPriority w:val="50"/>
    <w:rsid w:val="004D22DE"/>
    <w:pPr>
      <w:spacing w:after="0" w:line="240" w:lineRule="auto"/>
    </w:pPr>
    <w:rPr>
      <w:rFonts w:ascii="Arial" w:hAnsi="Arial"/>
      <w:color w:val="FFFFFF" w:themeColor="background1"/>
      <w:sz w:val="20"/>
    </w:rPr>
    <w:tblPr>
      <w:tblStyleRowBandSize w:val="1"/>
      <w:tblStyleColBandSize w:val="1"/>
      <w:tblBorders>
        <w:top w:val="single" w:sz="24" w:space="0" w:color="83B81A" w:themeColor="accent1"/>
        <w:left w:val="single" w:sz="24" w:space="0" w:color="83B81A" w:themeColor="accent1"/>
        <w:bottom w:val="single" w:sz="24" w:space="0" w:color="83B81A" w:themeColor="accent1"/>
        <w:right w:val="single" w:sz="24" w:space="0" w:color="83B81A" w:themeColor="accent1"/>
      </w:tblBorders>
      <w:tblCellMar>
        <w:top w:w="28" w:type="dxa"/>
        <w:bottom w:w="28" w:type="dxa"/>
      </w:tblCellMar>
    </w:tblPr>
    <w:tcPr>
      <w:shd w:val="clear" w:color="auto" w:fill="83B81A" w:themeFill="accent1"/>
      <w:vAlign w:val="center"/>
    </w:tcPr>
    <w:tblStylePr w:type="firstRow">
      <w:pPr>
        <w:jc w:val="center"/>
      </w:pPr>
      <w:rPr>
        <w:b/>
        <w:bCs/>
        <w:sz w:val="24"/>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Rutntstabell5mrkdekorfrg4">
    <w:name w:val="Grid Table 5 Dark Accent 4"/>
    <w:basedOn w:val="Normaltabell"/>
    <w:uiPriority w:val="50"/>
    <w:rsid w:val="008E4F8C"/>
    <w:pPr>
      <w:spacing w:after="0" w:line="240" w:lineRule="auto"/>
    </w:pPr>
    <w:rPr>
      <w:rFonts w:ascii="Arial" w:hAnsi="Arial"/>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bottom w:w="28" w:type="dxa"/>
      </w:tblCellMar>
    </w:tblPr>
    <w:tcPr>
      <w:shd w:val="clear" w:color="auto" w:fill="D7E4DA" w:themeFill="accent4" w:themeFillTint="33"/>
      <w:vAlign w:val="center"/>
    </w:tcPr>
    <w:tblStylePr w:type="firstRow">
      <w:pPr>
        <w:jc w:val="center"/>
      </w:pPr>
      <w:rPr>
        <w:rFonts w:ascii="Arial" w:hAnsi="Arial"/>
        <w:b/>
        <w:bCs/>
        <w:color w:val="FFFFFF" w:themeColor="background1"/>
        <w:sz w:val="24"/>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E5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E51" w:themeFill="accent4"/>
      </w:tcPr>
    </w:tblStylePr>
    <w:tblStylePr w:type="firstCol">
      <w:rPr>
        <w:rFonts w:ascii="Arial" w:hAnsi="Arial"/>
        <w:b/>
        <w:bCs/>
        <w:color w:val="FFFFFF" w:themeColor="background1"/>
        <w:sz w:val="24"/>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E5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E51" w:themeFill="accent4"/>
      </w:tcPr>
    </w:tblStylePr>
    <w:tblStylePr w:type="band1Vert">
      <w:tblPr/>
      <w:tcPr>
        <w:shd w:val="clear" w:color="auto" w:fill="B0CAB5" w:themeFill="accent4" w:themeFillTint="66"/>
      </w:tcPr>
    </w:tblStylePr>
    <w:tblStylePr w:type="band1Horz">
      <w:tblPr/>
      <w:tcPr>
        <w:shd w:val="clear" w:color="auto" w:fill="B0CAB5" w:themeFill="accent4" w:themeFillTint="66"/>
      </w:tcPr>
    </w:tblStylePr>
  </w:style>
  <w:style w:type="table" w:styleId="Rutntstabell5mrkdekorfrg1">
    <w:name w:val="Grid Table 5 Dark Accent 1"/>
    <w:basedOn w:val="Normaltabell"/>
    <w:uiPriority w:val="50"/>
    <w:rsid w:val="00494D12"/>
    <w:pPr>
      <w:spacing w:after="0" w:line="240" w:lineRule="auto"/>
    </w:pPr>
    <w:rPr>
      <w:rFonts w:ascii="Arial" w:hAnsi="Arial"/>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bottom w:w="28" w:type="dxa"/>
      </w:tblCellMar>
    </w:tblPr>
    <w:tcPr>
      <w:shd w:val="clear" w:color="auto" w:fill="E8F7CA" w:themeFill="accent1" w:themeFillTint="33"/>
      <w:vAlign w:val="center"/>
    </w:tcPr>
    <w:tblStylePr w:type="firstRow">
      <w:pPr>
        <w:jc w:val="center"/>
      </w:pPr>
      <w:rPr>
        <w:rFonts w:ascii="Arial" w:hAnsi="Arial"/>
        <w:b/>
        <w:bCs/>
        <w:color w:val="FFFFFF" w:themeColor="background1"/>
        <w:sz w:val="24"/>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3B81A" w:themeFill="accent1"/>
        <w:vAlign w:val="top"/>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3B81A" w:themeFill="accent1"/>
      </w:tcPr>
    </w:tblStylePr>
    <w:tblStylePr w:type="firstCol">
      <w:pPr>
        <w:jc w:val="left"/>
      </w:pPr>
      <w:rPr>
        <w:rFonts w:ascii="Arial" w:hAnsi="Arial"/>
        <w:b/>
        <w:bCs/>
        <w:color w:val="FFFFFF" w:themeColor="background1"/>
        <w:sz w:val="24"/>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3B81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3B81A" w:themeFill="accent1"/>
      </w:tcPr>
    </w:tblStylePr>
    <w:tblStylePr w:type="band1Vert">
      <w:tblPr/>
      <w:tcPr>
        <w:shd w:val="clear" w:color="auto" w:fill="D1F095" w:themeFill="accent1" w:themeFillTint="66"/>
      </w:tcPr>
    </w:tblStylePr>
    <w:tblStylePr w:type="band1Horz">
      <w:tblPr/>
      <w:tcPr>
        <w:shd w:val="clear" w:color="auto" w:fill="D1F095" w:themeFill="accent1" w:themeFillTint="66"/>
      </w:tcPr>
    </w:tblStylePr>
  </w:style>
  <w:style w:type="table" w:styleId="Rutntstabell6frgstark">
    <w:name w:val="Grid Table 6 Colorful"/>
    <w:basedOn w:val="Normaltabell"/>
    <w:uiPriority w:val="51"/>
    <w:rsid w:val="00494D12"/>
    <w:pPr>
      <w:spacing w:after="0" w:line="240" w:lineRule="auto"/>
    </w:pPr>
    <w:rPr>
      <w:rFonts w:ascii="Arial" w:hAnsi="Arial"/>
      <w:color w:val="292929" w:themeColor="text1"/>
      <w:sz w:val="20"/>
    </w:rPr>
    <w:tblPr>
      <w:tblStyleRowBandSize w:val="1"/>
      <w:tblStyleColBandSize w:val="1"/>
      <w:tblBorders>
        <w:top w:val="single" w:sz="4" w:space="0" w:color="7E7E7E" w:themeColor="text1" w:themeTint="99"/>
        <w:left w:val="single" w:sz="4" w:space="0" w:color="7E7E7E" w:themeColor="text1" w:themeTint="99"/>
        <w:bottom w:val="single" w:sz="4" w:space="0" w:color="7E7E7E" w:themeColor="text1" w:themeTint="99"/>
        <w:right w:val="single" w:sz="4" w:space="0" w:color="7E7E7E" w:themeColor="text1" w:themeTint="99"/>
        <w:insideH w:val="single" w:sz="4" w:space="0" w:color="7E7E7E" w:themeColor="text1" w:themeTint="99"/>
        <w:insideV w:val="single" w:sz="4" w:space="0" w:color="7E7E7E" w:themeColor="text1" w:themeTint="99"/>
      </w:tblBorders>
      <w:tblCellMar>
        <w:top w:w="28" w:type="dxa"/>
        <w:bottom w:w="28" w:type="dxa"/>
      </w:tblCellMar>
    </w:tblPr>
    <w:tcPr>
      <w:vAlign w:val="center"/>
    </w:tcPr>
    <w:tblStylePr w:type="firstRow">
      <w:pPr>
        <w:jc w:val="center"/>
      </w:pPr>
      <w:rPr>
        <w:rFonts w:ascii="Arial" w:hAnsi="Arial"/>
        <w:b/>
        <w:bCs/>
        <w:sz w:val="24"/>
      </w:rPr>
      <w:tblPr/>
      <w:tcPr>
        <w:tcBorders>
          <w:bottom w:val="single" w:sz="12" w:space="0" w:color="7E7E7E" w:themeColor="text1" w:themeTint="99"/>
        </w:tcBorders>
      </w:tcPr>
    </w:tblStylePr>
    <w:tblStylePr w:type="lastRow">
      <w:rPr>
        <w:b/>
        <w:bCs/>
      </w:rPr>
      <w:tblPr/>
      <w:tcPr>
        <w:tcBorders>
          <w:top w:val="double" w:sz="4" w:space="0" w:color="7E7E7E" w:themeColor="text1" w:themeTint="99"/>
        </w:tcBorders>
      </w:tcPr>
    </w:tblStylePr>
    <w:tblStylePr w:type="firstCol">
      <w:rPr>
        <w:b/>
        <w:bCs/>
      </w:rPr>
    </w:tblStylePr>
    <w:tblStylePr w:type="lastCol">
      <w:rPr>
        <w:b/>
        <w:bCs/>
      </w:rPr>
    </w:tblStylePr>
    <w:tblStylePr w:type="band1Vert">
      <w:tblPr/>
      <w:tcPr>
        <w:shd w:val="clear" w:color="auto" w:fill="D4D4D4" w:themeFill="text1" w:themeFillTint="33"/>
      </w:tcPr>
    </w:tblStylePr>
    <w:tblStylePr w:type="band1Horz">
      <w:tblPr/>
      <w:tcPr>
        <w:shd w:val="clear" w:color="auto" w:fill="D4D4D4" w:themeFill="text1" w:themeFillTint="33"/>
      </w:tcPr>
    </w:tblStylePr>
  </w:style>
  <w:style w:type="table" w:styleId="Listtabell3dekorfrg2">
    <w:name w:val="List Table 3 Accent 2"/>
    <w:basedOn w:val="Normaltabell"/>
    <w:uiPriority w:val="48"/>
    <w:rsid w:val="003F2BE0"/>
    <w:pPr>
      <w:spacing w:after="0" w:line="240" w:lineRule="auto"/>
    </w:pPr>
    <w:rPr>
      <w:rFonts w:ascii="Arial" w:hAnsi="Arial"/>
      <w:sz w:val="20"/>
    </w:rPr>
    <w:tblPr>
      <w:tblStyleRowBandSize w:val="1"/>
      <w:tblStyleColBandSize w:val="1"/>
      <w:tblBorders>
        <w:top w:val="single" w:sz="4" w:space="0" w:color="E13288" w:themeColor="accent2"/>
        <w:left w:val="single" w:sz="4" w:space="0" w:color="E13288" w:themeColor="accent2"/>
        <w:bottom w:val="single" w:sz="4" w:space="0" w:color="E13288" w:themeColor="accent2"/>
        <w:right w:val="single" w:sz="4" w:space="0" w:color="E13288" w:themeColor="accent2"/>
      </w:tblBorders>
      <w:tblCellMar>
        <w:top w:w="28" w:type="dxa"/>
        <w:bottom w:w="28" w:type="dxa"/>
      </w:tblCellMar>
    </w:tblPr>
    <w:tcPr>
      <w:vAlign w:val="center"/>
    </w:tcPr>
    <w:tblStylePr w:type="firstRow">
      <w:pPr>
        <w:jc w:val="center"/>
      </w:pPr>
      <w:rPr>
        <w:b/>
        <w:bCs/>
        <w:color w:val="FFFFFF" w:themeColor="background1"/>
        <w:sz w:val="24"/>
      </w:rPr>
      <w:tblPr/>
      <w:tcPr>
        <w:shd w:val="clear" w:color="auto" w:fill="E13288" w:themeFill="accent2"/>
      </w:tcPr>
    </w:tblStylePr>
    <w:tblStylePr w:type="lastRow">
      <w:rPr>
        <w:b/>
        <w:bCs/>
      </w:rPr>
      <w:tblPr/>
      <w:tcPr>
        <w:tcBorders>
          <w:top w:val="double" w:sz="4" w:space="0" w:color="E1328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3288" w:themeColor="accent2"/>
          <w:right w:val="single" w:sz="4" w:space="0" w:color="E13288" w:themeColor="accent2"/>
        </w:tcBorders>
      </w:tcPr>
    </w:tblStylePr>
    <w:tblStylePr w:type="band1Horz">
      <w:tblPr/>
      <w:tcPr>
        <w:tcBorders>
          <w:top w:val="single" w:sz="4" w:space="0" w:color="E13288" w:themeColor="accent2"/>
          <w:bottom w:val="single" w:sz="4" w:space="0" w:color="E1328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3288" w:themeColor="accent2"/>
          <w:left w:val="nil"/>
        </w:tcBorders>
      </w:tcPr>
    </w:tblStylePr>
    <w:tblStylePr w:type="swCell">
      <w:tblPr/>
      <w:tcPr>
        <w:tcBorders>
          <w:top w:val="double" w:sz="4" w:space="0" w:color="E13288" w:themeColor="accent2"/>
          <w:right w:val="nil"/>
        </w:tcBorders>
      </w:tcPr>
    </w:tblStylePr>
  </w:style>
  <w:style w:type="table" w:styleId="Listtabell3dekorfrg5">
    <w:name w:val="List Table 3 Accent 5"/>
    <w:basedOn w:val="Normaltabell"/>
    <w:uiPriority w:val="48"/>
    <w:rsid w:val="003F2BE0"/>
    <w:pPr>
      <w:spacing w:after="0" w:line="240" w:lineRule="auto"/>
    </w:pPr>
    <w:rPr>
      <w:rFonts w:ascii="Arial" w:hAnsi="Arial"/>
      <w:sz w:val="20"/>
    </w:rPr>
    <w:tblPr>
      <w:tblStyleRowBandSize w:val="1"/>
      <w:tblStyleColBandSize w:val="1"/>
      <w:tblBorders>
        <w:top w:val="single" w:sz="4" w:space="0" w:color="009EE0" w:themeColor="accent5"/>
        <w:left w:val="single" w:sz="4" w:space="0" w:color="009EE0" w:themeColor="accent5"/>
        <w:bottom w:val="single" w:sz="4" w:space="0" w:color="009EE0" w:themeColor="accent5"/>
        <w:right w:val="single" w:sz="4" w:space="0" w:color="009EE0" w:themeColor="accent5"/>
      </w:tblBorders>
      <w:tblCellMar>
        <w:top w:w="28" w:type="dxa"/>
        <w:bottom w:w="28" w:type="dxa"/>
      </w:tblCellMar>
    </w:tblPr>
    <w:tcPr>
      <w:vAlign w:val="center"/>
    </w:tcPr>
    <w:tblStylePr w:type="firstRow">
      <w:pPr>
        <w:jc w:val="center"/>
      </w:pPr>
      <w:rPr>
        <w:b/>
        <w:bCs/>
        <w:color w:val="FFFFFF" w:themeColor="background1"/>
        <w:sz w:val="24"/>
      </w:rPr>
      <w:tblPr/>
      <w:tcPr>
        <w:shd w:val="clear" w:color="auto" w:fill="009EE0" w:themeFill="accent5"/>
      </w:tcPr>
    </w:tblStylePr>
    <w:tblStylePr w:type="lastRow">
      <w:rPr>
        <w:b/>
        <w:bCs/>
      </w:rPr>
      <w:tblPr/>
      <w:tcPr>
        <w:tcBorders>
          <w:top w:val="double" w:sz="4" w:space="0" w:color="009EE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EE0" w:themeColor="accent5"/>
          <w:right w:val="single" w:sz="4" w:space="0" w:color="009EE0" w:themeColor="accent5"/>
        </w:tcBorders>
      </w:tcPr>
    </w:tblStylePr>
    <w:tblStylePr w:type="band1Horz">
      <w:tblPr/>
      <w:tcPr>
        <w:tcBorders>
          <w:top w:val="single" w:sz="4" w:space="0" w:color="009EE0" w:themeColor="accent5"/>
          <w:bottom w:val="single" w:sz="4" w:space="0" w:color="009EE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EE0" w:themeColor="accent5"/>
          <w:left w:val="nil"/>
        </w:tcBorders>
      </w:tcPr>
    </w:tblStylePr>
    <w:tblStylePr w:type="swCell">
      <w:tblPr/>
      <w:tcPr>
        <w:tcBorders>
          <w:top w:val="double" w:sz="4" w:space="0" w:color="009EE0" w:themeColor="accent5"/>
          <w:right w:val="nil"/>
        </w:tcBorders>
      </w:tcPr>
    </w:tblStylePr>
  </w:style>
  <w:style w:type="table" w:styleId="Rutntstabell1ljusdekorfrg1">
    <w:name w:val="Grid Table 1 Light Accent 1"/>
    <w:basedOn w:val="Normaltabell"/>
    <w:uiPriority w:val="46"/>
    <w:rsid w:val="00B24BAC"/>
    <w:pPr>
      <w:spacing w:after="0" w:line="240" w:lineRule="auto"/>
    </w:pPr>
    <w:rPr>
      <w:rFonts w:ascii="Arial" w:hAnsi="Arial"/>
      <w:sz w:val="20"/>
    </w:rPr>
    <w:tblPr>
      <w:tblStyleRowBandSize w:val="1"/>
      <w:tblStyleColBandSize w:val="1"/>
      <w:tblBorders>
        <w:top w:val="single" w:sz="4" w:space="0" w:color="D1F095" w:themeColor="accent1" w:themeTint="66"/>
        <w:left w:val="single" w:sz="4" w:space="0" w:color="D1F095" w:themeColor="accent1" w:themeTint="66"/>
        <w:bottom w:val="single" w:sz="4" w:space="0" w:color="D1F095" w:themeColor="accent1" w:themeTint="66"/>
        <w:right w:val="single" w:sz="4" w:space="0" w:color="D1F095" w:themeColor="accent1" w:themeTint="66"/>
        <w:insideH w:val="single" w:sz="4" w:space="0" w:color="D1F095" w:themeColor="accent1" w:themeTint="66"/>
        <w:insideV w:val="single" w:sz="4" w:space="0" w:color="D1F095" w:themeColor="accent1" w:themeTint="66"/>
      </w:tblBorders>
    </w:tblPr>
    <w:tcPr>
      <w:tcMar>
        <w:top w:w="28" w:type="dxa"/>
        <w:bottom w:w="28" w:type="dxa"/>
      </w:tcMar>
      <w:vAlign w:val="center"/>
    </w:tcPr>
    <w:tblStylePr w:type="firstRow">
      <w:pPr>
        <w:jc w:val="center"/>
      </w:pPr>
      <w:rPr>
        <w:rFonts w:ascii="Arial" w:hAnsi="Arial"/>
        <w:b/>
        <w:bCs/>
        <w:sz w:val="24"/>
      </w:rPr>
      <w:tblPr/>
      <w:tcPr>
        <w:tcBorders>
          <w:bottom w:val="single" w:sz="12" w:space="0" w:color="BBE861" w:themeColor="accent1" w:themeTint="99"/>
        </w:tcBorders>
      </w:tcPr>
    </w:tblStylePr>
    <w:tblStylePr w:type="lastRow">
      <w:rPr>
        <w:b/>
        <w:bCs/>
      </w:rPr>
      <w:tblPr/>
      <w:tcPr>
        <w:tcBorders>
          <w:top w:val="double" w:sz="2" w:space="0" w:color="BBE861" w:themeColor="accent1" w:themeTint="99"/>
        </w:tcBorders>
      </w:tcPr>
    </w:tblStylePr>
    <w:tblStylePr w:type="firstCol">
      <w:rPr>
        <w:rFonts w:ascii="Arial" w:hAnsi="Arial"/>
        <w:b/>
        <w:bCs/>
        <w:sz w:val="24"/>
      </w:rPr>
    </w:tblStylePr>
    <w:tblStylePr w:type="lastCol">
      <w:rPr>
        <w:b/>
        <w:bCs/>
      </w:rPr>
    </w:tblStylePr>
  </w:style>
  <w:style w:type="table" w:styleId="Rutntstabell1ljus-dekorfrg2">
    <w:name w:val="Grid Table 1 Light Accent 2"/>
    <w:basedOn w:val="Normaltabell"/>
    <w:uiPriority w:val="46"/>
    <w:rsid w:val="00B24BAC"/>
    <w:pPr>
      <w:spacing w:after="0" w:line="240" w:lineRule="auto"/>
    </w:pPr>
    <w:rPr>
      <w:rFonts w:ascii="Arial" w:hAnsi="Arial"/>
      <w:sz w:val="20"/>
    </w:rPr>
    <w:tblPr>
      <w:tblStyleRowBandSize w:val="1"/>
      <w:tblStyleColBandSize w:val="1"/>
      <w:tblBorders>
        <w:top w:val="single" w:sz="4" w:space="0" w:color="F3ADCF" w:themeColor="accent2" w:themeTint="66"/>
        <w:left w:val="single" w:sz="4" w:space="0" w:color="F3ADCF" w:themeColor="accent2" w:themeTint="66"/>
        <w:bottom w:val="single" w:sz="4" w:space="0" w:color="F3ADCF" w:themeColor="accent2" w:themeTint="66"/>
        <w:right w:val="single" w:sz="4" w:space="0" w:color="F3ADCF" w:themeColor="accent2" w:themeTint="66"/>
        <w:insideH w:val="single" w:sz="4" w:space="0" w:color="F3ADCF" w:themeColor="accent2" w:themeTint="66"/>
        <w:insideV w:val="single" w:sz="4" w:space="0" w:color="F3ADCF" w:themeColor="accent2" w:themeTint="66"/>
      </w:tblBorders>
    </w:tblPr>
    <w:tblStylePr w:type="firstRow">
      <w:pPr>
        <w:jc w:val="center"/>
      </w:pPr>
      <w:rPr>
        <w:rFonts w:ascii="Arial" w:hAnsi="Arial"/>
        <w:b/>
        <w:bCs/>
        <w:sz w:val="24"/>
      </w:rPr>
      <w:tblPr/>
      <w:tcPr>
        <w:tcBorders>
          <w:bottom w:val="single" w:sz="12" w:space="0" w:color="ED84B7" w:themeColor="accent2" w:themeTint="99"/>
        </w:tcBorders>
        <w:vAlign w:val="center"/>
      </w:tcPr>
    </w:tblStylePr>
    <w:tblStylePr w:type="lastRow">
      <w:rPr>
        <w:b/>
        <w:bCs/>
      </w:rPr>
      <w:tblPr/>
      <w:tcPr>
        <w:tcBorders>
          <w:top w:val="double" w:sz="2" w:space="0" w:color="ED84B7" w:themeColor="accent2" w:themeTint="99"/>
        </w:tcBorders>
      </w:tcPr>
    </w:tblStylePr>
    <w:tblStylePr w:type="firstCol">
      <w:pPr>
        <w:jc w:val="left"/>
      </w:pPr>
      <w:rPr>
        <w:rFonts w:ascii="Arial" w:hAnsi="Arial"/>
        <w:b/>
        <w:bCs/>
        <w:sz w:val="24"/>
      </w:rPr>
      <w:tblPr/>
      <w:tcPr>
        <w:noWrap/>
        <w:tcMar>
          <w:top w:w="28" w:type="dxa"/>
          <w:left w:w="108" w:type="dxa"/>
          <w:bottom w:w="28" w:type="dxa"/>
          <w:right w:w="108" w:type="dxa"/>
        </w:tcMar>
        <w:vAlign w:val="center"/>
      </w:tcPr>
    </w:tblStylePr>
    <w:tblStylePr w:type="lastCol">
      <w:rPr>
        <w:b/>
        <w:bCs/>
      </w:rPr>
    </w:tblStylePr>
  </w:style>
  <w:style w:type="table" w:styleId="Rutntstabell1ljusdekorfrg3">
    <w:name w:val="Grid Table 1 Light Accent 3"/>
    <w:basedOn w:val="Normaltabell"/>
    <w:uiPriority w:val="46"/>
    <w:rsid w:val="00B24BAC"/>
    <w:pPr>
      <w:spacing w:after="0" w:line="240" w:lineRule="auto"/>
    </w:pPr>
    <w:rPr>
      <w:rFonts w:ascii="Arial" w:hAnsi="Arial"/>
      <w:sz w:val="20"/>
    </w:rPr>
    <w:tblPr>
      <w:tblStyleRowBandSize w:val="1"/>
      <w:tblStyleColBandSize w:val="1"/>
      <w:tblBorders>
        <w:top w:val="single" w:sz="4" w:space="0" w:color="FFED99" w:themeColor="accent3" w:themeTint="66"/>
        <w:left w:val="single" w:sz="4" w:space="0" w:color="FFED99" w:themeColor="accent3" w:themeTint="66"/>
        <w:bottom w:val="single" w:sz="4" w:space="0" w:color="FFED99" w:themeColor="accent3" w:themeTint="66"/>
        <w:right w:val="single" w:sz="4" w:space="0" w:color="FFED99" w:themeColor="accent3" w:themeTint="66"/>
        <w:insideH w:val="single" w:sz="4" w:space="0" w:color="FFED99" w:themeColor="accent3" w:themeTint="66"/>
        <w:insideV w:val="single" w:sz="4" w:space="0" w:color="FFED99" w:themeColor="accent3" w:themeTint="66"/>
      </w:tblBorders>
    </w:tblPr>
    <w:tcPr>
      <w:vAlign w:val="center"/>
    </w:tcPr>
    <w:tblStylePr w:type="firstRow">
      <w:pPr>
        <w:jc w:val="center"/>
      </w:pPr>
      <w:rPr>
        <w:rFonts w:ascii="Arial" w:hAnsi="Arial"/>
        <w:b/>
        <w:bCs/>
        <w:sz w:val="24"/>
      </w:rPr>
      <w:tblPr/>
      <w:tcPr>
        <w:tcBorders>
          <w:bottom w:val="single" w:sz="12" w:space="0" w:color="FFE466" w:themeColor="accent3" w:themeTint="99"/>
        </w:tcBorders>
      </w:tcPr>
    </w:tblStylePr>
    <w:tblStylePr w:type="lastRow">
      <w:rPr>
        <w:b/>
        <w:bCs/>
      </w:rPr>
      <w:tblPr/>
      <w:tcPr>
        <w:tcBorders>
          <w:top w:val="double" w:sz="2" w:space="0" w:color="FFE466" w:themeColor="accent3" w:themeTint="99"/>
        </w:tcBorders>
      </w:tcPr>
    </w:tblStylePr>
    <w:tblStylePr w:type="firstCol">
      <w:pPr>
        <w:jc w:val="left"/>
      </w:pPr>
      <w:rPr>
        <w:rFonts w:ascii="Arial" w:hAnsi="Arial"/>
        <w:b/>
        <w:bCs/>
        <w:sz w:val="24"/>
      </w:rPr>
      <w:tblPr/>
      <w:tcPr>
        <w:noWrap/>
        <w:tcMar>
          <w:top w:w="28" w:type="dxa"/>
          <w:left w:w="108" w:type="dxa"/>
          <w:bottom w:w="28" w:type="dxa"/>
          <w:right w:w="108" w:type="dxa"/>
        </w:tcMar>
      </w:tcPr>
    </w:tblStylePr>
    <w:tblStylePr w:type="lastCol">
      <w:rPr>
        <w:b/>
        <w:bCs/>
      </w:rPr>
    </w:tblStylePr>
  </w:style>
  <w:style w:type="table" w:styleId="Rutntstabell1ljusdekorfrg5">
    <w:name w:val="Grid Table 1 Light Accent 5"/>
    <w:basedOn w:val="Normaltabell"/>
    <w:uiPriority w:val="46"/>
    <w:rsid w:val="00B24BAC"/>
    <w:pPr>
      <w:spacing w:after="0" w:line="240" w:lineRule="auto"/>
    </w:pPr>
    <w:rPr>
      <w:rFonts w:ascii="Arial" w:hAnsi="Arial"/>
      <w:sz w:val="20"/>
    </w:rPr>
    <w:tblPr>
      <w:tblStyleRowBandSize w:val="1"/>
      <w:tblStyleColBandSize w:val="1"/>
      <w:tblBorders>
        <w:top w:val="single" w:sz="4" w:space="0" w:color="8CDCFF" w:themeColor="accent5" w:themeTint="66"/>
        <w:left w:val="single" w:sz="4" w:space="0" w:color="8CDCFF" w:themeColor="accent5" w:themeTint="66"/>
        <w:bottom w:val="single" w:sz="4" w:space="0" w:color="8CDCFF" w:themeColor="accent5" w:themeTint="66"/>
        <w:right w:val="single" w:sz="4" w:space="0" w:color="8CDCFF" w:themeColor="accent5" w:themeTint="66"/>
        <w:insideH w:val="single" w:sz="4" w:space="0" w:color="8CDCFF" w:themeColor="accent5" w:themeTint="66"/>
        <w:insideV w:val="single" w:sz="4" w:space="0" w:color="8CDCFF" w:themeColor="accent5" w:themeTint="66"/>
      </w:tblBorders>
    </w:tblPr>
    <w:tcPr>
      <w:tcMar>
        <w:top w:w="28" w:type="dxa"/>
        <w:bottom w:w="28" w:type="dxa"/>
      </w:tcMar>
      <w:vAlign w:val="center"/>
    </w:tcPr>
    <w:tblStylePr w:type="firstRow">
      <w:pPr>
        <w:jc w:val="center"/>
      </w:pPr>
      <w:rPr>
        <w:rFonts w:ascii="Arial" w:hAnsi="Arial"/>
        <w:b/>
        <w:bCs/>
        <w:sz w:val="24"/>
      </w:rPr>
      <w:tblPr/>
      <w:tcPr>
        <w:tcBorders>
          <w:bottom w:val="single" w:sz="12" w:space="0" w:color="53CBFF" w:themeColor="accent5" w:themeTint="99"/>
        </w:tcBorders>
      </w:tcPr>
    </w:tblStylePr>
    <w:tblStylePr w:type="lastRow">
      <w:rPr>
        <w:b/>
        <w:bCs/>
      </w:rPr>
      <w:tblPr/>
      <w:tcPr>
        <w:tcBorders>
          <w:top w:val="double" w:sz="2" w:space="0" w:color="53CBFF" w:themeColor="accent5" w:themeTint="99"/>
        </w:tcBorders>
      </w:tcPr>
    </w:tblStylePr>
    <w:tblStylePr w:type="firstCol">
      <w:pPr>
        <w:jc w:val="left"/>
      </w:pPr>
      <w:rPr>
        <w:rFonts w:ascii="Arial" w:hAnsi="Arial"/>
        <w:b/>
        <w:bCs/>
        <w:sz w:val="24"/>
      </w:rPr>
    </w:tblStylePr>
    <w:tblStylePr w:type="lastCol">
      <w:rPr>
        <w:b/>
        <w:bCs/>
      </w:rPr>
    </w:tblStylePr>
  </w:style>
  <w:style w:type="table" w:styleId="Rutntstabell1ljusdekorfrg6">
    <w:name w:val="Grid Table 1 Light Accent 6"/>
    <w:basedOn w:val="Normaltabell"/>
    <w:uiPriority w:val="46"/>
    <w:rsid w:val="009E71E1"/>
    <w:pPr>
      <w:spacing w:after="0" w:line="240" w:lineRule="auto"/>
    </w:pPr>
    <w:rPr>
      <w:rFonts w:ascii="Arial" w:hAnsi="Arial"/>
      <w:sz w:val="20"/>
    </w:rPr>
    <w:tblPr>
      <w:tblStyleRowBandSize w:val="1"/>
      <w:tblStyleColBandSize w:val="1"/>
      <w:tblBorders>
        <w:top w:val="single" w:sz="4" w:space="0" w:color="FFD694" w:themeColor="accent6" w:themeTint="66"/>
        <w:left w:val="single" w:sz="4" w:space="0" w:color="FFD694" w:themeColor="accent6" w:themeTint="66"/>
        <w:bottom w:val="single" w:sz="4" w:space="0" w:color="FFD694" w:themeColor="accent6" w:themeTint="66"/>
        <w:right w:val="single" w:sz="4" w:space="0" w:color="FFD694" w:themeColor="accent6" w:themeTint="66"/>
        <w:insideH w:val="single" w:sz="4" w:space="0" w:color="FFD694" w:themeColor="accent6" w:themeTint="66"/>
        <w:insideV w:val="single" w:sz="4" w:space="0" w:color="FFD694" w:themeColor="accent6" w:themeTint="66"/>
      </w:tblBorders>
    </w:tblPr>
    <w:tcPr>
      <w:tcMar>
        <w:top w:w="28" w:type="dxa"/>
        <w:bottom w:w="28" w:type="dxa"/>
      </w:tcMar>
      <w:vAlign w:val="center"/>
    </w:tcPr>
    <w:tblStylePr w:type="firstRow">
      <w:pPr>
        <w:jc w:val="center"/>
      </w:pPr>
      <w:rPr>
        <w:rFonts w:ascii="Arial" w:hAnsi="Arial"/>
        <w:b/>
        <w:bCs/>
        <w:sz w:val="24"/>
      </w:rPr>
      <w:tblPr/>
      <w:tcPr>
        <w:tcBorders>
          <w:bottom w:val="single" w:sz="12" w:space="0" w:color="FFC25E" w:themeColor="accent6" w:themeTint="99"/>
        </w:tcBorders>
      </w:tcPr>
    </w:tblStylePr>
    <w:tblStylePr w:type="lastRow">
      <w:rPr>
        <w:b/>
        <w:bCs/>
      </w:rPr>
      <w:tblPr/>
      <w:tcPr>
        <w:tcBorders>
          <w:top w:val="double" w:sz="2" w:space="0" w:color="FFC25E" w:themeColor="accent6" w:themeTint="99"/>
        </w:tcBorders>
      </w:tcPr>
    </w:tblStylePr>
    <w:tblStylePr w:type="firstCol">
      <w:pPr>
        <w:jc w:val="left"/>
      </w:pPr>
      <w:rPr>
        <w:rFonts w:ascii="Arial" w:hAnsi="Arial"/>
        <w:b/>
        <w:bCs/>
        <w:sz w:val="24"/>
      </w:rPr>
    </w:tblStylePr>
    <w:tblStylePr w:type="lastCol">
      <w:rPr>
        <w:b/>
        <w:bCs/>
      </w:rPr>
    </w:tblStylePr>
  </w:style>
  <w:style w:type="table" w:styleId="Rutntstabell2">
    <w:name w:val="Grid Table 2"/>
    <w:basedOn w:val="Normaltabell"/>
    <w:uiPriority w:val="47"/>
    <w:rsid w:val="009E71E1"/>
    <w:pPr>
      <w:spacing w:after="0" w:line="240" w:lineRule="auto"/>
    </w:pPr>
    <w:rPr>
      <w:rFonts w:ascii="Arial" w:hAnsi="Arial"/>
      <w:sz w:val="20"/>
    </w:rPr>
    <w:tblPr>
      <w:tblStyleRowBandSize w:val="1"/>
      <w:tblStyleColBandSize w:val="1"/>
      <w:tblBorders>
        <w:top w:val="single" w:sz="2" w:space="0" w:color="7E7E7E" w:themeColor="text1" w:themeTint="99"/>
        <w:bottom w:val="single" w:sz="2" w:space="0" w:color="7E7E7E" w:themeColor="text1" w:themeTint="99"/>
        <w:insideH w:val="single" w:sz="2" w:space="0" w:color="7E7E7E" w:themeColor="text1" w:themeTint="99"/>
        <w:insideV w:val="single" w:sz="2" w:space="0" w:color="7E7E7E" w:themeColor="text1" w:themeTint="99"/>
      </w:tblBorders>
    </w:tblPr>
    <w:tcPr>
      <w:tcMar>
        <w:top w:w="28" w:type="dxa"/>
        <w:bottom w:w="28" w:type="dxa"/>
      </w:tcMar>
      <w:vAlign w:val="center"/>
    </w:tcPr>
    <w:tblStylePr w:type="firstRow">
      <w:pPr>
        <w:jc w:val="center"/>
      </w:pPr>
      <w:rPr>
        <w:rFonts w:ascii="Arial" w:hAnsi="Arial"/>
        <w:b/>
        <w:bCs/>
        <w:sz w:val="24"/>
      </w:rPr>
      <w:tblPr/>
      <w:tcPr>
        <w:tcBorders>
          <w:top w:val="nil"/>
          <w:bottom w:val="single" w:sz="12" w:space="0" w:color="7E7E7E" w:themeColor="text1" w:themeTint="99"/>
          <w:insideH w:val="nil"/>
          <w:insideV w:val="nil"/>
        </w:tcBorders>
        <w:shd w:val="clear" w:color="auto" w:fill="FFFFFF" w:themeFill="background1"/>
        <w:noWrap/>
        <w:tcMar>
          <w:top w:w="28" w:type="dxa"/>
          <w:left w:w="108" w:type="dxa"/>
          <w:bottom w:w="28" w:type="dxa"/>
          <w:right w:w="108" w:type="dxa"/>
        </w:tcMar>
      </w:tcPr>
    </w:tblStylePr>
    <w:tblStylePr w:type="lastRow">
      <w:rPr>
        <w:b/>
        <w:bCs/>
      </w:rPr>
      <w:tblPr/>
      <w:tcPr>
        <w:tcBorders>
          <w:top w:val="double" w:sz="2" w:space="0" w:color="7E7E7E" w:themeColor="text1" w:themeTint="99"/>
          <w:bottom w:val="nil"/>
          <w:insideH w:val="nil"/>
          <w:insideV w:val="nil"/>
        </w:tcBorders>
        <w:shd w:val="clear" w:color="auto" w:fill="FFFFFF" w:themeFill="background1"/>
      </w:tcPr>
    </w:tblStylePr>
    <w:tblStylePr w:type="firstCol">
      <w:pPr>
        <w:jc w:val="left"/>
      </w:pPr>
      <w:rPr>
        <w:rFonts w:ascii="Arial" w:hAnsi="Arial"/>
        <w:b/>
        <w:bCs/>
        <w:sz w:val="24"/>
      </w:rPr>
    </w:tblStylePr>
    <w:tblStylePr w:type="lastCol">
      <w:rPr>
        <w:b/>
        <w:bCs/>
      </w:rPr>
    </w:tblStylePr>
    <w:tblStylePr w:type="band1Vert">
      <w:tblPr/>
      <w:tcPr>
        <w:shd w:val="clear" w:color="auto" w:fill="D4D4D4" w:themeFill="text1" w:themeFillTint="33"/>
      </w:tcPr>
    </w:tblStylePr>
    <w:tblStylePr w:type="band1Horz">
      <w:tblPr/>
      <w:tcPr>
        <w:shd w:val="clear" w:color="auto" w:fill="D4D4D4" w:themeFill="text1" w:themeFillTint="33"/>
      </w:tcPr>
    </w:tblStylePr>
  </w:style>
  <w:style w:type="table" w:styleId="Rutntstabell2dekorfrg1">
    <w:name w:val="Grid Table 2 Accent 1"/>
    <w:basedOn w:val="Normaltabell"/>
    <w:uiPriority w:val="47"/>
    <w:rsid w:val="009E71E1"/>
    <w:pPr>
      <w:spacing w:after="0" w:line="240" w:lineRule="auto"/>
    </w:pPr>
    <w:rPr>
      <w:rFonts w:ascii="Arial" w:hAnsi="Arial"/>
      <w:sz w:val="20"/>
    </w:rPr>
    <w:tblPr>
      <w:tblStyleRowBandSize w:val="1"/>
      <w:tblStyleColBandSize w:val="1"/>
      <w:tblBorders>
        <w:top w:val="single" w:sz="2" w:space="0" w:color="BBE861" w:themeColor="accent1" w:themeTint="99"/>
        <w:bottom w:val="single" w:sz="2" w:space="0" w:color="BBE861" w:themeColor="accent1" w:themeTint="99"/>
        <w:insideH w:val="single" w:sz="2" w:space="0" w:color="BBE861" w:themeColor="accent1" w:themeTint="99"/>
        <w:insideV w:val="single" w:sz="2" w:space="0" w:color="BBE861" w:themeColor="accent1" w:themeTint="99"/>
      </w:tblBorders>
    </w:tblPr>
    <w:tcPr>
      <w:tcMar>
        <w:top w:w="28" w:type="dxa"/>
        <w:bottom w:w="28" w:type="dxa"/>
      </w:tcMar>
      <w:vAlign w:val="center"/>
    </w:tcPr>
    <w:tblStylePr w:type="firstRow">
      <w:pPr>
        <w:jc w:val="center"/>
      </w:pPr>
      <w:rPr>
        <w:rFonts w:ascii="Arial" w:hAnsi="Arial"/>
        <w:b/>
        <w:bCs/>
        <w:sz w:val="24"/>
      </w:rPr>
      <w:tblPr/>
      <w:tcPr>
        <w:tcBorders>
          <w:top w:val="nil"/>
          <w:bottom w:val="single" w:sz="12" w:space="0" w:color="BBE861" w:themeColor="accent1" w:themeTint="99"/>
          <w:insideH w:val="nil"/>
          <w:insideV w:val="nil"/>
        </w:tcBorders>
        <w:shd w:val="clear" w:color="auto" w:fill="FFFFFF" w:themeFill="background1"/>
      </w:tcPr>
    </w:tblStylePr>
    <w:tblStylePr w:type="lastRow">
      <w:rPr>
        <w:b/>
        <w:bCs/>
      </w:rPr>
      <w:tblPr/>
      <w:tcPr>
        <w:tcBorders>
          <w:top w:val="double" w:sz="2" w:space="0" w:color="BBE861" w:themeColor="accent1" w:themeTint="99"/>
          <w:bottom w:val="nil"/>
          <w:insideH w:val="nil"/>
          <w:insideV w:val="nil"/>
        </w:tcBorders>
        <w:shd w:val="clear" w:color="auto" w:fill="FFFFFF" w:themeFill="background1"/>
      </w:tcPr>
    </w:tblStylePr>
    <w:tblStylePr w:type="firstCol">
      <w:rPr>
        <w:rFonts w:ascii="Arial" w:hAnsi="Arial"/>
        <w:b/>
        <w:bCs/>
        <w:sz w:val="24"/>
      </w:rPr>
    </w:tblStylePr>
    <w:tblStylePr w:type="lastCol">
      <w:rPr>
        <w:b/>
        <w:bCs/>
      </w:rPr>
    </w:tblStylePr>
    <w:tblStylePr w:type="band1Vert">
      <w:tblPr/>
      <w:tcPr>
        <w:shd w:val="clear" w:color="auto" w:fill="E8F7CA" w:themeFill="accent1" w:themeFillTint="33"/>
      </w:tcPr>
    </w:tblStylePr>
    <w:tblStylePr w:type="band1Horz">
      <w:tblPr/>
      <w:tcPr>
        <w:shd w:val="clear" w:color="auto" w:fill="E8F7CA" w:themeFill="accent1" w:themeFillTint="33"/>
      </w:tcPr>
    </w:tblStylePr>
  </w:style>
  <w:style w:type="table" w:styleId="Rutntstabell2dekorfrg2">
    <w:name w:val="Grid Table 2 Accent 2"/>
    <w:basedOn w:val="Normaltabell"/>
    <w:uiPriority w:val="47"/>
    <w:rsid w:val="009E71E1"/>
    <w:pPr>
      <w:spacing w:after="0" w:line="240" w:lineRule="auto"/>
    </w:pPr>
    <w:rPr>
      <w:rFonts w:ascii="Arial" w:hAnsi="Arial"/>
      <w:sz w:val="20"/>
    </w:rPr>
    <w:tblPr>
      <w:tblStyleRowBandSize w:val="1"/>
      <w:tblStyleColBandSize w:val="1"/>
      <w:tblBorders>
        <w:top w:val="single" w:sz="2" w:space="0" w:color="ED84B7" w:themeColor="accent2" w:themeTint="99"/>
        <w:bottom w:val="single" w:sz="2" w:space="0" w:color="ED84B7" w:themeColor="accent2" w:themeTint="99"/>
        <w:insideH w:val="single" w:sz="2" w:space="0" w:color="ED84B7" w:themeColor="accent2" w:themeTint="99"/>
        <w:insideV w:val="single" w:sz="2" w:space="0" w:color="ED84B7" w:themeColor="accent2" w:themeTint="99"/>
      </w:tblBorders>
    </w:tblPr>
    <w:tcPr>
      <w:tcMar>
        <w:top w:w="28" w:type="dxa"/>
        <w:bottom w:w="28" w:type="dxa"/>
      </w:tcMar>
      <w:vAlign w:val="center"/>
    </w:tcPr>
    <w:tblStylePr w:type="firstRow">
      <w:pPr>
        <w:jc w:val="center"/>
      </w:pPr>
      <w:rPr>
        <w:rFonts w:ascii="Arial" w:hAnsi="Arial"/>
        <w:b/>
        <w:bCs/>
        <w:sz w:val="24"/>
      </w:rPr>
      <w:tblPr/>
      <w:tcPr>
        <w:tcBorders>
          <w:top w:val="nil"/>
          <w:bottom w:val="single" w:sz="12" w:space="0" w:color="ED84B7" w:themeColor="accent2" w:themeTint="99"/>
          <w:insideH w:val="nil"/>
          <w:insideV w:val="nil"/>
        </w:tcBorders>
        <w:shd w:val="clear" w:color="auto" w:fill="FFFFFF" w:themeFill="background1"/>
      </w:tcPr>
    </w:tblStylePr>
    <w:tblStylePr w:type="lastRow">
      <w:rPr>
        <w:b/>
        <w:bCs/>
      </w:rPr>
      <w:tblPr/>
      <w:tcPr>
        <w:tcBorders>
          <w:top w:val="double" w:sz="2" w:space="0" w:color="ED84B7" w:themeColor="accent2" w:themeTint="99"/>
          <w:bottom w:val="nil"/>
          <w:insideH w:val="nil"/>
          <w:insideV w:val="nil"/>
        </w:tcBorders>
        <w:shd w:val="clear" w:color="auto" w:fill="FFFFFF" w:themeFill="background1"/>
      </w:tcPr>
    </w:tblStylePr>
    <w:tblStylePr w:type="firstCol">
      <w:pPr>
        <w:jc w:val="left"/>
      </w:pPr>
      <w:rPr>
        <w:rFonts w:ascii="Arial" w:hAnsi="Arial"/>
        <w:b/>
        <w:bCs/>
        <w:sz w:val="24"/>
      </w:rPr>
    </w:tblStylePr>
    <w:tblStylePr w:type="lastCol">
      <w:rPr>
        <w:b/>
        <w:bCs/>
      </w:rPr>
    </w:tblStylePr>
    <w:tblStylePr w:type="band1Vert">
      <w:tblPr/>
      <w:tcPr>
        <w:shd w:val="clear" w:color="auto" w:fill="F9D6E7" w:themeFill="accent2" w:themeFillTint="33"/>
      </w:tcPr>
    </w:tblStylePr>
    <w:tblStylePr w:type="band1Horz">
      <w:tblPr/>
      <w:tcPr>
        <w:shd w:val="clear" w:color="auto" w:fill="F9D6E7" w:themeFill="accent2" w:themeFillTint="33"/>
      </w:tcPr>
    </w:tblStylePr>
  </w:style>
  <w:style w:type="table" w:styleId="Rutntstabell2dekorfrg3">
    <w:name w:val="Grid Table 2 Accent 3"/>
    <w:basedOn w:val="Normaltabell"/>
    <w:uiPriority w:val="47"/>
    <w:rsid w:val="009E71E1"/>
    <w:pPr>
      <w:spacing w:after="0" w:line="240" w:lineRule="auto"/>
    </w:pPr>
    <w:rPr>
      <w:rFonts w:ascii="Arial" w:hAnsi="Arial"/>
      <w:sz w:val="20"/>
    </w:rPr>
    <w:tblPr>
      <w:tblStyleRowBandSize w:val="1"/>
      <w:tblStyleColBandSize w:val="1"/>
      <w:tblBorders>
        <w:top w:val="single" w:sz="2" w:space="0" w:color="FFE466" w:themeColor="accent3" w:themeTint="99"/>
        <w:bottom w:val="single" w:sz="2" w:space="0" w:color="FFE466" w:themeColor="accent3" w:themeTint="99"/>
        <w:insideH w:val="single" w:sz="2" w:space="0" w:color="FFE466" w:themeColor="accent3" w:themeTint="99"/>
        <w:insideV w:val="single" w:sz="2" w:space="0" w:color="FFE466" w:themeColor="accent3" w:themeTint="99"/>
      </w:tblBorders>
    </w:tblPr>
    <w:tcPr>
      <w:tcMar>
        <w:top w:w="28" w:type="dxa"/>
        <w:bottom w:w="28" w:type="dxa"/>
      </w:tcMar>
      <w:vAlign w:val="center"/>
    </w:tcPr>
    <w:tblStylePr w:type="firstRow">
      <w:pPr>
        <w:jc w:val="center"/>
      </w:pPr>
      <w:rPr>
        <w:rFonts w:ascii="Arial" w:hAnsi="Arial"/>
        <w:b/>
        <w:bCs/>
        <w:sz w:val="24"/>
      </w:rPr>
      <w:tblPr/>
      <w:tcPr>
        <w:tcBorders>
          <w:top w:val="nil"/>
          <w:bottom w:val="single" w:sz="12" w:space="0" w:color="FFE466" w:themeColor="accent3" w:themeTint="99"/>
          <w:insideH w:val="nil"/>
          <w:insideV w:val="nil"/>
        </w:tcBorders>
        <w:shd w:val="clear" w:color="auto" w:fill="FFFFFF" w:themeFill="background1"/>
      </w:tcPr>
    </w:tblStylePr>
    <w:tblStylePr w:type="lastRow">
      <w:rPr>
        <w:b/>
        <w:bCs/>
      </w:rPr>
      <w:tblPr/>
      <w:tcPr>
        <w:tcBorders>
          <w:top w:val="double" w:sz="2" w:space="0" w:color="FFE466" w:themeColor="accent3" w:themeTint="99"/>
          <w:bottom w:val="nil"/>
          <w:insideH w:val="nil"/>
          <w:insideV w:val="nil"/>
        </w:tcBorders>
        <w:shd w:val="clear" w:color="auto" w:fill="FFFFFF" w:themeFill="background1"/>
      </w:tcPr>
    </w:tblStylePr>
    <w:tblStylePr w:type="firstCol">
      <w:pPr>
        <w:jc w:val="left"/>
      </w:pPr>
      <w:rPr>
        <w:rFonts w:ascii="Arial" w:hAnsi="Arial"/>
        <w:b/>
        <w:bCs/>
        <w:sz w:val="24"/>
      </w:rPr>
    </w:tblStylePr>
    <w:tblStylePr w:type="lastCol">
      <w:rPr>
        <w:b/>
        <w:bCs/>
      </w:rPr>
    </w:tblStylePr>
    <w:tblStylePr w:type="band1Vert">
      <w:tblPr/>
      <w:tcPr>
        <w:shd w:val="clear" w:color="auto" w:fill="FFF6CC" w:themeFill="accent3" w:themeFillTint="33"/>
      </w:tcPr>
    </w:tblStylePr>
    <w:tblStylePr w:type="band1Horz">
      <w:tblPr/>
      <w:tcPr>
        <w:shd w:val="clear" w:color="auto" w:fill="FFF6CC" w:themeFill="accent3" w:themeFillTint="33"/>
      </w:tcPr>
    </w:tblStylePr>
  </w:style>
  <w:style w:type="table" w:styleId="Rutntstabell2dekorfrg5">
    <w:name w:val="Grid Table 2 Accent 5"/>
    <w:basedOn w:val="Normaltabell"/>
    <w:uiPriority w:val="47"/>
    <w:rsid w:val="00270ADB"/>
    <w:pPr>
      <w:spacing w:after="0" w:line="240" w:lineRule="auto"/>
    </w:pPr>
    <w:rPr>
      <w:rFonts w:ascii="Arial" w:hAnsi="Arial"/>
      <w:sz w:val="20"/>
    </w:rPr>
    <w:tblPr>
      <w:tblStyleRowBandSize w:val="1"/>
      <w:tblStyleColBandSize w:val="1"/>
      <w:tblBorders>
        <w:top w:val="single" w:sz="2" w:space="0" w:color="53CBFF" w:themeColor="accent5" w:themeTint="99"/>
        <w:bottom w:val="single" w:sz="2" w:space="0" w:color="53CBFF" w:themeColor="accent5" w:themeTint="99"/>
        <w:insideH w:val="single" w:sz="2" w:space="0" w:color="53CBFF" w:themeColor="accent5" w:themeTint="99"/>
        <w:insideV w:val="single" w:sz="2" w:space="0" w:color="53CBFF" w:themeColor="accent5" w:themeTint="99"/>
      </w:tblBorders>
    </w:tblPr>
    <w:tcPr>
      <w:tcMar>
        <w:top w:w="28" w:type="dxa"/>
        <w:bottom w:w="28" w:type="dxa"/>
      </w:tcMar>
      <w:vAlign w:val="center"/>
    </w:tcPr>
    <w:tblStylePr w:type="firstRow">
      <w:pPr>
        <w:jc w:val="center"/>
      </w:pPr>
      <w:rPr>
        <w:rFonts w:ascii="Arial" w:hAnsi="Arial"/>
        <w:b/>
        <w:bCs/>
        <w:sz w:val="24"/>
      </w:rPr>
      <w:tblPr/>
      <w:tcPr>
        <w:tcBorders>
          <w:top w:val="nil"/>
          <w:bottom w:val="single" w:sz="12" w:space="0" w:color="53CBFF" w:themeColor="accent5" w:themeTint="99"/>
          <w:insideH w:val="nil"/>
          <w:insideV w:val="nil"/>
        </w:tcBorders>
        <w:shd w:val="clear" w:color="auto" w:fill="FFFFFF" w:themeFill="background1"/>
      </w:tcPr>
    </w:tblStylePr>
    <w:tblStylePr w:type="lastRow">
      <w:rPr>
        <w:b/>
        <w:bCs/>
      </w:rPr>
      <w:tblPr/>
      <w:tcPr>
        <w:tcBorders>
          <w:top w:val="double" w:sz="2" w:space="0" w:color="53CBFF" w:themeColor="accent5" w:themeTint="99"/>
          <w:bottom w:val="nil"/>
          <w:insideH w:val="nil"/>
          <w:insideV w:val="nil"/>
        </w:tcBorders>
        <w:shd w:val="clear" w:color="auto" w:fill="FFFFFF" w:themeFill="background1"/>
      </w:tcPr>
    </w:tblStylePr>
    <w:tblStylePr w:type="firstCol">
      <w:pPr>
        <w:jc w:val="left"/>
      </w:pPr>
      <w:rPr>
        <w:rFonts w:ascii="Arial" w:hAnsi="Arial"/>
        <w:b/>
        <w:bCs/>
        <w:sz w:val="24"/>
      </w:rPr>
    </w:tblStylePr>
    <w:tblStylePr w:type="lastCol">
      <w:rPr>
        <w:b/>
        <w:bCs/>
      </w:rPr>
    </w:tblStylePr>
    <w:tblStylePr w:type="band1Vert">
      <w:tblPr/>
      <w:tcPr>
        <w:shd w:val="clear" w:color="auto" w:fill="C5EDFF" w:themeFill="accent5" w:themeFillTint="33"/>
      </w:tcPr>
    </w:tblStylePr>
    <w:tblStylePr w:type="band1Horz">
      <w:tblPr/>
      <w:tcPr>
        <w:shd w:val="clear" w:color="auto" w:fill="C5EDFF" w:themeFill="accent5" w:themeFillTint="33"/>
      </w:tcPr>
    </w:tblStylePr>
  </w:style>
  <w:style w:type="table" w:styleId="Rutntstabell2dekorfrg4">
    <w:name w:val="Grid Table 2 Accent 4"/>
    <w:basedOn w:val="Normaltabell"/>
    <w:uiPriority w:val="47"/>
    <w:rsid w:val="009E71E1"/>
    <w:pPr>
      <w:spacing w:after="0" w:line="240" w:lineRule="auto"/>
    </w:pPr>
    <w:rPr>
      <w:rFonts w:ascii="Arial" w:hAnsi="Arial"/>
      <w:sz w:val="20"/>
    </w:rPr>
    <w:tblPr>
      <w:tblStyleRowBandSize w:val="1"/>
      <w:tblStyleColBandSize w:val="1"/>
      <w:tblBorders>
        <w:top w:val="single" w:sz="2" w:space="0" w:color="8AB091" w:themeColor="accent4" w:themeTint="99"/>
        <w:bottom w:val="single" w:sz="2" w:space="0" w:color="8AB091" w:themeColor="accent4" w:themeTint="99"/>
        <w:insideH w:val="single" w:sz="2" w:space="0" w:color="8AB091" w:themeColor="accent4" w:themeTint="99"/>
        <w:insideV w:val="single" w:sz="2" w:space="0" w:color="8AB091" w:themeColor="accent4" w:themeTint="99"/>
      </w:tblBorders>
    </w:tblPr>
    <w:tcPr>
      <w:tcMar>
        <w:top w:w="28" w:type="dxa"/>
        <w:bottom w:w="28" w:type="dxa"/>
      </w:tcMar>
      <w:vAlign w:val="center"/>
    </w:tcPr>
    <w:tblStylePr w:type="firstRow">
      <w:pPr>
        <w:jc w:val="center"/>
      </w:pPr>
      <w:rPr>
        <w:rFonts w:ascii="Arial" w:hAnsi="Arial"/>
        <w:b/>
        <w:bCs/>
        <w:sz w:val="24"/>
      </w:rPr>
      <w:tblPr/>
      <w:tcPr>
        <w:tcBorders>
          <w:top w:val="nil"/>
          <w:bottom w:val="single" w:sz="12" w:space="0" w:color="8AB091" w:themeColor="accent4" w:themeTint="99"/>
          <w:insideH w:val="nil"/>
          <w:insideV w:val="nil"/>
        </w:tcBorders>
        <w:shd w:val="clear" w:color="auto" w:fill="FFFFFF" w:themeFill="background1"/>
      </w:tcPr>
    </w:tblStylePr>
    <w:tblStylePr w:type="lastRow">
      <w:rPr>
        <w:b/>
        <w:bCs/>
      </w:rPr>
      <w:tblPr/>
      <w:tcPr>
        <w:tcBorders>
          <w:top w:val="double" w:sz="2" w:space="0" w:color="8AB091" w:themeColor="accent4" w:themeTint="99"/>
          <w:bottom w:val="nil"/>
          <w:insideH w:val="nil"/>
          <w:insideV w:val="nil"/>
        </w:tcBorders>
        <w:shd w:val="clear" w:color="auto" w:fill="FFFFFF" w:themeFill="background1"/>
      </w:tcPr>
    </w:tblStylePr>
    <w:tblStylePr w:type="firstCol">
      <w:pPr>
        <w:jc w:val="left"/>
      </w:pPr>
      <w:rPr>
        <w:rFonts w:ascii="Arial" w:hAnsi="Arial"/>
        <w:b/>
        <w:bCs/>
        <w:sz w:val="24"/>
      </w:rPr>
    </w:tblStylePr>
    <w:tblStylePr w:type="lastCol">
      <w:rPr>
        <w:b/>
        <w:bCs/>
      </w:rPr>
    </w:tblStylePr>
    <w:tblStylePr w:type="band1Vert">
      <w:tblPr/>
      <w:tcPr>
        <w:shd w:val="clear" w:color="auto" w:fill="D7E4DA" w:themeFill="accent4" w:themeFillTint="33"/>
      </w:tcPr>
    </w:tblStylePr>
    <w:tblStylePr w:type="band1Horz">
      <w:tblPr/>
      <w:tcPr>
        <w:shd w:val="clear" w:color="auto" w:fill="D7E4DA" w:themeFill="accent4" w:themeFillTint="33"/>
      </w:tcPr>
    </w:tblStylePr>
  </w:style>
  <w:style w:type="table" w:styleId="Rutntstabell2dekorfrg6">
    <w:name w:val="Grid Table 2 Accent 6"/>
    <w:basedOn w:val="Normaltabell"/>
    <w:uiPriority w:val="47"/>
    <w:rsid w:val="00270ADB"/>
    <w:pPr>
      <w:spacing w:after="0" w:line="240" w:lineRule="auto"/>
    </w:pPr>
    <w:rPr>
      <w:rFonts w:ascii="Arial" w:hAnsi="Arial"/>
      <w:sz w:val="20"/>
    </w:rPr>
    <w:tblPr>
      <w:tblStyleRowBandSize w:val="1"/>
      <w:tblStyleColBandSize w:val="1"/>
      <w:tblBorders>
        <w:top w:val="single" w:sz="2" w:space="0" w:color="FFC25E" w:themeColor="accent6" w:themeTint="99"/>
        <w:bottom w:val="single" w:sz="2" w:space="0" w:color="FFC25E" w:themeColor="accent6" w:themeTint="99"/>
        <w:insideH w:val="single" w:sz="2" w:space="0" w:color="FFC25E" w:themeColor="accent6" w:themeTint="99"/>
        <w:insideV w:val="single" w:sz="2" w:space="0" w:color="FFC25E" w:themeColor="accent6" w:themeTint="99"/>
      </w:tblBorders>
    </w:tblPr>
    <w:tcPr>
      <w:tcMar>
        <w:top w:w="28" w:type="dxa"/>
        <w:bottom w:w="28" w:type="dxa"/>
      </w:tcMar>
      <w:vAlign w:val="center"/>
    </w:tcPr>
    <w:tblStylePr w:type="firstRow">
      <w:pPr>
        <w:jc w:val="center"/>
      </w:pPr>
      <w:rPr>
        <w:rFonts w:ascii="Arial" w:hAnsi="Arial"/>
        <w:b/>
        <w:bCs/>
        <w:sz w:val="24"/>
      </w:rPr>
      <w:tblPr/>
      <w:tcPr>
        <w:tcBorders>
          <w:top w:val="nil"/>
          <w:bottom w:val="single" w:sz="12" w:space="0" w:color="FFC25E" w:themeColor="accent6" w:themeTint="99"/>
          <w:insideH w:val="nil"/>
          <w:insideV w:val="nil"/>
        </w:tcBorders>
        <w:shd w:val="clear" w:color="auto" w:fill="FFFFFF" w:themeFill="background1"/>
      </w:tcPr>
    </w:tblStylePr>
    <w:tblStylePr w:type="lastRow">
      <w:rPr>
        <w:b/>
        <w:bCs/>
      </w:rPr>
      <w:tblPr/>
      <w:tcPr>
        <w:tcBorders>
          <w:top w:val="double" w:sz="2" w:space="0" w:color="FFC25E" w:themeColor="accent6" w:themeTint="99"/>
          <w:bottom w:val="nil"/>
          <w:insideH w:val="nil"/>
          <w:insideV w:val="nil"/>
        </w:tcBorders>
        <w:shd w:val="clear" w:color="auto" w:fill="FFFFFF" w:themeFill="background1"/>
      </w:tcPr>
    </w:tblStylePr>
    <w:tblStylePr w:type="firstCol">
      <w:pPr>
        <w:jc w:val="left"/>
      </w:pPr>
      <w:rPr>
        <w:rFonts w:ascii="Arial" w:hAnsi="Arial"/>
        <w:b/>
        <w:bCs/>
        <w:sz w:val="24"/>
      </w:rPr>
    </w:tblStylePr>
    <w:tblStylePr w:type="lastCol">
      <w:rPr>
        <w:b/>
        <w:bCs/>
      </w:rPr>
    </w:tblStylePr>
    <w:tblStylePr w:type="band1Vert">
      <w:tblPr/>
      <w:tcPr>
        <w:shd w:val="clear" w:color="auto" w:fill="FFEAC9" w:themeFill="accent6" w:themeFillTint="33"/>
      </w:tcPr>
    </w:tblStylePr>
    <w:tblStylePr w:type="band1Horz">
      <w:tblPr/>
      <w:tcPr>
        <w:shd w:val="clear" w:color="auto" w:fill="FFEAC9" w:themeFill="accent6" w:themeFillTint="33"/>
      </w:tcPr>
    </w:tblStylePr>
  </w:style>
  <w:style w:type="table" w:styleId="Listtabell4">
    <w:name w:val="List Table 4"/>
    <w:basedOn w:val="Normaltabell"/>
    <w:uiPriority w:val="49"/>
    <w:rsid w:val="003F2BE0"/>
    <w:pPr>
      <w:spacing w:after="0" w:line="240" w:lineRule="auto"/>
    </w:pPr>
    <w:rPr>
      <w:rFonts w:ascii="Arial" w:hAnsi="Arial"/>
      <w:sz w:val="20"/>
    </w:rPr>
    <w:tblPr>
      <w:tblStyleRowBandSize w:val="1"/>
      <w:tblStyleColBandSize w:val="1"/>
      <w:tblBorders>
        <w:top w:val="single" w:sz="4" w:space="0" w:color="7E7E7E" w:themeColor="text1" w:themeTint="99"/>
        <w:left w:val="single" w:sz="4" w:space="0" w:color="7E7E7E" w:themeColor="text1" w:themeTint="99"/>
        <w:bottom w:val="single" w:sz="4" w:space="0" w:color="7E7E7E" w:themeColor="text1" w:themeTint="99"/>
        <w:right w:val="single" w:sz="4" w:space="0" w:color="7E7E7E" w:themeColor="text1" w:themeTint="99"/>
        <w:insideH w:val="single" w:sz="4" w:space="0" w:color="7E7E7E" w:themeColor="text1" w:themeTint="99"/>
      </w:tblBorders>
      <w:tblCellMar>
        <w:top w:w="28" w:type="dxa"/>
        <w:bottom w:w="28" w:type="dxa"/>
      </w:tblCellMar>
    </w:tblPr>
    <w:tcPr>
      <w:vAlign w:val="center"/>
    </w:tcPr>
    <w:tblStylePr w:type="firstRow">
      <w:pPr>
        <w:jc w:val="center"/>
      </w:pPr>
      <w:rPr>
        <w:b/>
        <w:bCs/>
        <w:color w:val="FFFFFF" w:themeColor="background1"/>
        <w:sz w:val="24"/>
      </w:rPr>
      <w:tblPr/>
      <w:tcPr>
        <w:tcBorders>
          <w:top w:val="single" w:sz="4" w:space="0" w:color="292929" w:themeColor="text1"/>
          <w:left w:val="single" w:sz="4" w:space="0" w:color="292929" w:themeColor="text1"/>
          <w:bottom w:val="single" w:sz="4" w:space="0" w:color="292929" w:themeColor="text1"/>
          <w:right w:val="single" w:sz="4" w:space="0" w:color="292929" w:themeColor="text1"/>
          <w:insideH w:val="nil"/>
        </w:tcBorders>
        <w:shd w:val="clear" w:color="auto" w:fill="292929" w:themeFill="text1"/>
      </w:tcPr>
    </w:tblStylePr>
    <w:tblStylePr w:type="lastRow">
      <w:rPr>
        <w:b/>
        <w:bCs/>
      </w:rPr>
      <w:tblPr/>
      <w:tcPr>
        <w:tcBorders>
          <w:top w:val="double" w:sz="4" w:space="0" w:color="7E7E7E" w:themeColor="text1" w:themeTint="99"/>
        </w:tcBorders>
      </w:tcPr>
    </w:tblStylePr>
    <w:tblStylePr w:type="firstCol">
      <w:rPr>
        <w:b/>
        <w:bCs/>
      </w:rPr>
    </w:tblStylePr>
    <w:tblStylePr w:type="lastCol">
      <w:rPr>
        <w:b/>
        <w:bCs/>
      </w:rPr>
    </w:tblStylePr>
    <w:tblStylePr w:type="band1Vert">
      <w:tblPr/>
      <w:tcPr>
        <w:shd w:val="clear" w:color="auto" w:fill="D4D4D4" w:themeFill="text1" w:themeFillTint="33"/>
      </w:tcPr>
    </w:tblStylePr>
    <w:tblStylePr w:type="band1Horz">
      <w:tblPr/>
      <w:tcPr>
        <w:shd w:val="clear" w:color="auto" w:fill="D4D4D4" w:themeFill="text1" w:themeFillTint="33"/>
      </w:tcPr>
    </w:tblStylePr>
  </w:style>
  <w:style w:type="table" w:styleId="Rutntstabell3">
    <w:name w:val="Grid Table 3"/>
    <w:basedOn w:val="Normaltabell"/>
    <w:uiPriority w:val="48"/>
    <w:rsid w:val="00270ADB"/>
    <w:pPr>
      <w:spacing w:after="0" w:line="240" w:lineRule="auto"/>
      <w:jc w:val="center"/>
    </w:pPr>
    <w:rPr>
      <w:rFonts w:ascii="Arial" w:hAnsi="Arial"/>
      <w:sz w:val="20"/>
    </w:rPr>
    <w:tblPr>
      <w:tblStyleRowBandSize w:val="1"/>
      <w:tblStyleColBandSize w:val="1"/>
      <w:tblBorders>
        <w:top w:val="single" w:sz="4" w:space="0" w:color="7E7E7E" w:themeColor="text1" w:themeTint="99"/>
        <w:left w:val="single" w:sz="4" w:space="0" w:color="7E7E7E" w:themeColor="text1" w:themeTint="99"/>
        <w:bottom w:val="single" w:sz="4" w:space="0" w:color="7E7E7E" w:themeColor="text1" w:themeTint="99"/>
        <w:right w:val="single" w:sz="4" w:space="0" w:color="7E7E7E" w:themeColor="text1" w:themeTint="99"/>
        <w:insideH w:val="single" w:sz="4" w:space="0" w:color="7E7E7E" w:themeColor="text1" w:themeTint="99"/>
        <w:insideV w:val="single" w:sz="4" w:space="0" w:color="7E7E7E" w:themeColor="text1" w:themeTint="99"/>
      </w:tblBorders>
    </w:tblPr>
    <w:tcPr>
      <w:tcMar>
        <w:top w:w="28" w:type="dxa"/>
        <w:bottom w:w="28" w:type="dxa"/>
      </w:tcMar>
      <w:vAlign w:val="center"/>
    </w:tcPr>
    <w:tblStylePr w:type="firstRow">
      <w:pPr>
        <w:jc w:val="center"/>
      </w:pPr>
      <w:rPr>
        <w:rFonts w:ascii="Arial" w:hAnsi="Arial"/>
        <w:b/>
        <w:bCs/>
        <w:sz w:val="24"/>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rFonts w:ascii="Arial" w:hAnsi="Arial"/>
        <w:i/>
        <w:iCs/>
        <w:sz w:val="24"/>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D4D4" w:themeFill="text1" w:themeFillTint="33"/>
      </w:tcPr>
    </w:tblStylePr>
    <w:tblStylePr w:type="band1Horz">
      <w:tblPr/>
      <w:tcPr>
        <w:shd w:val="clear" w:color="auto" w:fill="D4D4D4" w:themeFill="text1" w:themeFillTint="33"/>
      </w:tcPr>
    </w:tblStylePr>
    <w:tblStylePr w:type="neCell">
      <w:tblPr/>
      <w:tcPr>
        <w:tcBorders>
          <w:bottom w:val="single" w:sz="4" w:space="0" w:color="7E7E7E" w:themeColor="text1" w:themeTint="99"/>
        </w:tcBorders>
      </w:tcPr>
    </w:tblStylePr>
    <w:tblStylePr w:type="nwCell">
      <w:tblPr/>
      <w:tcPr>
        <w:tcBorders>
          <w:bottom w:val="single" w:sz="4" w:space="0" w:color="7E7E7E" w:themeColor="text1" w:themeTint="99"/>
        </w:tcBorders>
      </w:tcPr>
    </w:tblStylePr>
    <w:tblStylePr w:type="seCell">
      <w:tblPr/>
      <w:tcPr>
        <w:tcBorders>
          <w:top w:val="single" w:sz="4" w:space="0" w:color="7E7E7E" w:themeColor="text1" w:themeTint="99"/>
        </w:tcBorders>
      </w:tcPr>
    </w:tblStylePr>
    <w:tblStylePr w:type="swCell">
      <w:tblPr/>
      <w:tcPr>
        <w:tcBorders>
          <w:top w:val="single" w:sz="4" w:space="0" w:color="7E7E7E" w:themeColor="text1" w:themeTint="99"/>
        </w:tcBorders>
      </w:tcPr>
    </w:tblStylePr>
  </w:style>
  <w:style w:type="table" w:styleId="Rutntstabell3dekorfrg1">
    <w:name w:val="Grid Table 3 Accent 1"/>
    <w:basedOn w:val="Normaltabell"/>
    <w:uiPriority w:val="48"/>
    <w:rsid w:val="00270ADB"/>
    <w:pPr>
      <w:spacing w:after="0" w:line="240" w:lineRule="auto"/>
      <w:jc w:val="center"/>
    </w:pPr>
    <w:rPr>
      <w:rFonts w:ascii="Arial" w:hAnsi="Arial"/>
      <w:sz w:val="20"/>
    </w:rPr>
    <w:tblPr>
      <w:tblStyleRowBandSize w:val="1"/>
      <w:tblStyleColBandSize w:val="1"/>
      <w:tblBorders>
        <w:top w:val="single" w:sz="4" w:space="0" w:color="BBE861" w:themeColor="accent1" w:themeTint="99"/>
        <w:left w:val="single" w:sz="4" w:space="0" w:color="BBE861" w:themeColor="accent1" w:themeTint="99"/>
        <w:bottom w:val="single" w:sz="4" w:space="0" w:color="BBE861" w:themeColor="accent1" w:themeTint="99"/>
        <w:right w:val="single" w:sz="4" w:space="0" w:color="BBE861" w:themeColor="accent1" w:themeTint="99"/>
        <w:insideH w:val="single" w:sz="4" w:space="0" w:color="BBE861" w:themeColor="accent1" w:themeTint="99"/>
        <w:insideV w:val="single" w:sz="4" w:space="0" w:color="BBE861" w:themeColor="accent1" w:themeTint="99"/>
      </w:tblBorders>
    </w:tblPr>
    <w:tcPr>
      <w:tcMar>
        <w:top w:w="28" w:type="dxa"/>
        <w:bottom w:w="28" w:type="dxa"/>
      </w:tcMar>
      <w:vAlign w:val="center"/>
    </w:tcPr>
    <w:tblStylePr w:type="firstRow">
      <w:pPr>
        <w:jc w:val="center"/>
      </w:pPr>
      <w:rPr>
        <w:rFonts w:ascii="Arial" w:hAnsi="Arial"/>
        <w:b/>
        <w:bCs/>
        <w:sz w:val="24"/>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rFonts w:ascii="Arial" w:hAnsi="Arial"/>
        <w:i/>
        <w:iCs/>
        <w:sz w:val="24"/>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7CA" w:themeFill="accent1" w:themeFillTint="33"/>
      </w:tcPr>
    </w:tblStylePr>
    <w:tblStylePr w:type="band1Horz">
      <w:tblPr/>
      <w:tcPr>
        <w:shd w:val="clear" w:color="auto" w:fill="E8F7CA" w:themeFill="accent1" w:themeFillTint="33"/>
      </w:tcPr>
    </w:tblStylePr>
    <w:tblStylePr w:type="neCell">
      <w:tblPr/>
      <w:tcPr>
        <w:tcBorders>
          <w:bottom w:val="single" w:sz="4" w:space="0" w:color="BBE861" w:themeColor="accent1" w:themeTint="99"/>
        </w:tcBorders>
      </w:tcPr>
    </w:tblStylePr>
    <w:tblStylePr w:type="nwCell">
      <w:tblPr/>
      <w:tcPr>
        <w:tcBorders>
          <w:bottom w:val="single" w:sz="4" w:space="0" w:color="BBE861" w:themeColor="accent1" w:themeTint="99"/>
        </w:tcBorders>
      </w:tcPr>
    </w:tblStylePr>
    <w:tblStylePr w:type="seCell">
      <w:tblPr/>
      <w:tcPr>
        <w:tcBorders>
          <w:top w:val="single" w:sz="4" w:space="0" w:color="BBE861" w:themeColor="accent1" w:themeTint="99"/>
        </w:tcBorders>
      </w:tcPr>
    </w:tblStylePr>
    <w:tblStylePr w:type="swCell">
      <w:tblPr/>
      <w:tcPr>
        <w:tcBorders>
          <w:top w:val="single" w:sz="4" w:space="0" w:color="BBE861" w:themeColor="accent1" w:themeTint="99"/>
        </w:tcBorders>
      </w:tcPr>
    </w:tblStylePr>
  </w:style>
  <w:style w:type="table" w:styleId="Rutntstabell3dekorfrg2">
    <w:name w:val="Grid Table 3 Accent 2"/>
    <w:basedOn w:val="Normaltabell"/>
    <w:uiPriority w:val="48"/>
    <w:rsid w:val="00270ADB"/>
    <w:pPr>
      <w:spacing w:after="0" w:line="240" w:lineRule="auto"/>
      <w:jc w:val="center"/>
    </w:pPr>
    <w:rPr>
      <w:rFonts w:ascii="Arial" w:hAnsi="Arial"/>
      <w:sz w:val="20"/>
    </w:rPr>
    <w:tblPr>
      <w:tblStyleRowBandSize w:val="1"/>
      <w:tblStyleColBandSize w:val="1"/>
      <w:tblBorders>
        <w:top w:val="single" w:sz="4" w:space="0" w:color="ED84B7" w:themeColor="accent2" w:themeTint="99"/>
        <w:left w:val="single" w:sz="4" w:space="0" w:color="ED84B7" w:themeColor="accent2" w:themeTint="99"/>
        <w:bottom w:val="single" w:sz="4" w:space="0" w:color="ED84B7" w:themeColor="accent2" w:themeTint="99"/>
        <w:right w:val="single" w:sz="4" w:space="0" w:color="ED84B7" w:themeColor="accent2" w:themeTint="99"/>
        <w:insideH w:val="single" w:sz="4" w:space="0" w:color="ED84B7" w:themeColor="accent2" w:themeTint="99"/>
        <w:insideV w:val="single" w:sz="4" w:space="0" w:color="ED84B7" w:themeColor="accent2" w:themeTint="99"/>
      </w:tblBorders>
    </w:tblPr>
    <w:tcPr>
      <w:tcMar>
        <w:top w:w="28" w:type="dxa"/>
        <w:bottom w:w="28" w:type="dxa"/>
      </w:tcMar>
      <w:vAlign w:val="center"/>
    </w:tcPr>
    <w:tblStylePr w:type="firstRow">
      <w:rPr>
        <w:rFonts w:ascii="Arial" w:hAnsi="Arial"/>
        <w:b/>
        <w:bCs/>
        <w:sz w:val="24"/>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rFonts w:ascii="Arial" w:hAnsi="Arial"/>
        <w:i/>
        <w:iCs/>
        <w:sz w:val="24"/>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6E7" w:themeFill="accent2" w:themeFillTint="33"/>
      </w:tcPr>
    </w:tblStylePr>
    <w:tblStylePr w:type="band1Horz">
      <w:tblPr/>
      <w:tcPr>
        <w:shd w:val="clear" w:color="auto" w:fill="F9D6E7" w:themeFill="accent2" w:themeFillTint="33"/>
      </w:tcPr>
    </w:tblStylePr>
    <w:tblStylePr w:type="neCell">
      <w:tblPr/>
      <w:tcPr>
        <w:tcBorders>
          <w:bottom w:val="single" w:sz="4" w:space="0" w:color="ED84B7" w:themeColor="accent2" w:themeTint="99"/>
        </w:tcBorders>
      </w:tcPr>
    </w:tblStylePr>
    <w:tblStylePr w:type="nwCell">
      <w:tblPr/>
      <w:tcPr>
        <w:tcBorders>
          <w:bottom w:val="single" w:sz="4" w:space="0" w:color="ED84B7" w:themeColor="accent2" w:themeTint="99"/>
        </w:tcBorders>
      </w:tcPr>
    </w:tblStylePr>
    <w:tblStylePr w:type="seCell">
      <w:tblPr/>
      <w:tcPr>
        <w:tcBorders>
          <w:top w:val="single" w:sz="4" w:space="0" w:color="ED84B7" w:themeColor="accent2" w:themeTint="99"/>
        </w:tcBorders>
      </w:tcPr>
    </w:tblStylePr>
    <w:tblStylePr w:type="swCell">
      <w:tblPr/>
      <w:tcPr>
        <w:tcBorders>
          <w:top w:val="single" w:sz="4" w:space="0" w:color="ED84B7" w:themeColor="accent2" w:themeTint="99"/>
        </w:tcBorders>
      </w:tcPr>
    </w:tblStylePr>
  </w:style>
  <w:style w:type="table" w:styleId="Rutntstabell3dekorfrg4">
    <w:name w:val="Grid Table 3 Accent 4"/>
    <w:basedOn w:val="Normaltabell"/>
    <w:uiPriority w:val="48"/>
    <w:rsid w:val="00270ADB"/>
    <w:pPr>
      <w:spacing w:after="0" w:line="240" w:lineRule="auto"/>
      <w:jc w:val="center"/>
    </w:pPr>
    <w:rPr>
      <w:rFonts w:ascii="Arial" w:hAnsi="Arial"/>
      <w:sz w:val="20"/>
    </w:rPr>
    <w:tblPr>
      <w:tblStyleRowBandSize w:val="1"/>
      <w:tblStyleColBandSize w:val="1"/>
      <w:tblBorders>
        <w:top w:val="single" w:sz="4" w:space="0" w:color="8AB091" w:themeColor="accent4" w:themeTint="99"/>
        <w:left w:val="single" w:sz="4" w:space="0" w:color="8AB091" w:themeColor="accent4" w:themeTint="99"/>
        <w:bottom w:val="single" w:sz="4" w:space="0" w:color="8AB091" w:themeColor="accent4" w:themeTint="99"/>
        <w:right w:val="single" w:sz="4" w:space="0" w:color="8AB091" w:themeColor="accent4" w:themeTint="99"/>
        <w:insideH w:val="single" w:sz="4" w:space="0" w:color="8AB091" w:themeColor="accent4" w:themeTint="99"/>
        <w:insideV w:val="single" w:sz="4" w:space="0" w:color="8AB091" w:themeColor="accent4" w:themeTint="99"/>
      </w:tblBorders>
    </w:tblPr>
    <w:tcPr>
      <w:tcMar>
        <w:top w:w="28" w:type="dxa"/>
        <w:bottom w:w="28" w:type="dxa"/>
      </w:tcMar>
      <w:vAlign w:val="center"/>
    </w:tcPr>
    <w:tblStylePr w:type="firstRow">
      <w:rPr>
        <w:rFonts w:ascii="Arial" w:hAnsi="Arial"/>
        <w:b/>
        <w:bCs/>
        <w:sz w:val="24"/>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rFonts w:ascii="Arial" w:hAnsi="Arial"/>
        <w:i/>
        <w:iCs/>
        <w:sz w:val="24"/>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4DA" w:themeFill="accent4" w:themeFillTint="33"/>
      </w:tcPr>
    </w:tblStylePr>
    <w:tblStylePr w:type="band1Horz">
      <w:tblPr/>
      <w:tcPr>
        <w:shd w:val="clear" w:color="auto" w:fill="D7E4DA" w:themeFill="accent4" w:themeFillTint="33"/>
      </w:tcPr>
    </w:tblStylePr>
    <w:tblStylePr w:type="neCell">
      <w:tblPr/>
      <w:tcPr>
        <w:tcBorders>
          <w:bottom w:val="single" w:sz="4" w:space="0" w:color="8AB091" w:themeColor="accent4" w:themeTint="99"/>
        </w:tcBorders>
      </w:tcPr>
    </w:tblStylePr>
    <w:tblStylePr w:type="nwCell">
      <w:tblPr/>
      <w:tcPr>
        <w:tcBorders>
          <w:bottom w:val="single" w:sz="4" w:space="0" w:color="8AB091" w:themeColor="accent4" w:themeTint="99"/>
        </w:tcBorders>
      </w:tcPr>
    </w:tblStylePr>
    <w:tblStylePr w:type="seCell">
      <w:tblPr/>
      <w:tcPr>
        <w:tcBorders>
          <w:top w:val="single" w:sz="4" w:space="0" w:color="8AB091" w:themeColor="accent4" w:themeTint="99"/>
        </w:tcBorders>
      </w:tcPr>
    </w:tblStylePr>
    <w:tblStylePr w:type="swCell">
      <w:tblPr/>
      <w:tcPr>
        <w:tcBorders>
          <w:top w:val="single" w:sz="4" w:space="0" w:color="8AB091" w:themeColor="accent4" w:themeTint="99"/>
        </w:tcBorders>
      </w:tcPr>
    </w:tblStylePr>
  </w:style>
  <w:style w:type="table" w:styleId="Rutntstabell3dekorfrg5">
    <w:name w:val="Grid Table 3 Accent 5"/>
    <w:basedOn w:val="Normaltabell"/>
    <w:uiPriority w:val="48"/>
    <w:rsid w:val="00270ADB"/>
    <w:pPr>
      <w:spacing w:after="0" w:line="240" w:lineRule="auto"/>
      <w:jc w:val="center"/>
    </w:pPr>
    <w:rPr>
      <w:rFonts w:ascii="Arial" w:hAnsi="Arial"/>
      <w:sz w:val="20"/>
    </w:rPr>
    <w:tblPr>
      <w:tblStyleRowBandSize w:val="1"/>
      <w:tblStyleColBandSize w:val="1"/>
      <w:tblBorders>
        <w:top w:val="single" w:sz="4" w:space="0" w:color="53CBFF" w:themeColor="accent5" w:themeTint="99"/>
        <w:left w:val="single" w:sz="4" w:space="0" w:color="53CBFF" w:themeColor="accent5" w:themeTint="99"/>
        <w:bottom w:val="single" w:sz="4" w:space="0" w:color="53CBFF" w:themeColor="accent5" w:themeTint="99"/>
        <w:right w:val="single" w:sz="4" w:space="0" w:color="53CBFF" w:themeColor="accent5" w:themeTint="99"/>
        <w:insideH w:val="single" w:sz="4" w:space="0" w:color="53CBFF" w:themeColor="accent5" w:themeTint="99"/>
        <w:insideV w:val="single" w:sz="4" w:space="0" w:color="53CBFF" w:themeColor="accent5" w:themeTint="99"/>
      </w:tblBorders>
    </w:tblPr>
    <w:tcPr>
      <w:tcMar>
        <w:top w:w="28" w:type="dxa"/>
        <w:bottom w:w="28" w:type="dxa"/>
      </w:tcMar>
      <w:vAlign w:val="center"/>
    </w:tcPr>
    <w:tblStylePr w:type="firstRow">
      <w:rPr>
        <w:rFonts w:ascii="Arial" w:hAnsi="Arial"/>
        <w:b/>
        <w:bCs/>
        <w:sz w:val="24"/>
      </w:rPr>
      <w:tblPr/>
      <w:tcPr>
        <w:tcBorders>
          <w:top w:val="nil"/>
          <w:left w:val="nil"/>
          <w:right w:val="nil"/>
          <w:insideH w:val="nil"/>
          <w:insideV w:val="nil"/>
        </w:tcBorders>
        <w:shd w:val="clear" w:color="auto" w:fill="FFFFFF" w:themeFill="background1"/>
      </w:tcPr>
    </w:tblStylePr>
    <w:tblStylePr w:type="lastRow">
      <w:rPr>
        <w:rFonts w:ascii="Arial" w:hAnsi="Arial"/>
        <w:b/>
        <w:bCs/>
        <w:sz w:val="24"/>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EDFF" w:themeFill="accent5" w:themeFillTint="33"/>
      </w:tcPr>
    </w:tblStylePr>
    <w:tblStylePr w:type="band1Horz">
      <w:tblPr/>
      <w:tcPr>
        <w:shd w:val="clear" w:color="auto" w:fill="C5EDFF" w:themeFill="accent5" w:themeFillTint="33"/>
      </w:tcPr>
    </w:tblStylePr>
    <w:tblStylePr w:type="neCell">
      <w:tblPr/>
      <w:tcPr>
        <w:tcBorders>
          <w:bottom w:val="single" w:sz="4" w:space="0" w:color="53CBFF" w:themeColor="accent5" w:themeTint="99"/>
        </w:tcBorders>
      </w:tcPr>
    </w:tblStylePr>
    <w:tblStylePr w:type="nwCell">
      <w:tblPr/>
      <w:tcPr>
        <w:tcBorders>
          <w:bottom w:val="single" w:sz="4" w:space="0" w:color="53CBFF" w:themeColor="accent5" w:themeTint="99"/>
        </w:tcBorders>
      </w:tcPr>
    </w:tblStylePr>
    <w:tblStylePr w:type="seCell">
      <w:tblPr/>
      <w:tcPr>
        <w:tcBorders>
          <w:top w:val="single" w:sz="4" w:space="0" w:color="53CBFF" w:themeColor="accent5" w:themeTint="99"/>
        </w:tcBorders>
      </w:tcPr>
    </w:tblStylePr>
    <w:tblStylePr w:type="swCell">
      <w:tblPr/>
      <w:tcPr>
        <w:tcBorders>
          <w:top w:val="single" w:sz="4" w:space="0" w:color="53CBFF" w:themeColor="accent5" w:themeTint="99"/>
        </w:tcBorders>
      </w:tcPr>
    </w:tblStylePr>
  </w:style>
  <w:style w:type="table" w:styleId="Rutntstabell3dekorfrg6">
    <w:name w:val="Grid Table 3 Accent 6"/>
    <w:basedOn w:val="Normaltabell"/>
    <w:uiPriority w:val="48"/>
    <w:rsid w:val="00270ADB"/>
    <w:pPr>
      <w:spacing w:after="0" w:line="240" w:lineRule="auto"/>
      <w:jc w:val="center"/>
    </w:pPr>
    <w:rPr>
      <w:rFonts w:ascii="Arial" w:hAnsi="Arial"/>
      <w:sz w:val="20"/>
    </w:rPr>
    <w:tblPr>
      <w:tblStyleRowBandSize w:val="1"/>
      <w:tblStyleColBandSize w:val="1"/>
      <w:tblBorders>
        <w:top w:val="single" w:sz="4" w:space="0" w:color="FFC25E" w:themeColor="accent6" w:themeTint="99"/>
        <w:left w:val="single" w:sz="4" w:space="0" w:color="FFC25E" w:themeColor="accent6" w:themeTint="99"/>
        <w:bottom w:val="single" w:sz="4" w:space="0" w:color="FFC25E" w:themeColor="accent6" w:themeTint="99"/>
        <w:right w:val="single" w:sz="4" w:space="0" w:color="FFC25E" w:themeColor="accent6" w:themeTint="99"/>
        <w:insideH w:val="single" w:sz="4" w:space="0" w:color="FFC25E" w:themeColor="accent6" w:themeTint="99"/>
        <w:insideV w:val="single" w:sz="4" w:space="0" w:color="FFC25E" w:themeColor="accent6" w:themeTint="99"/>
      </w:tblBorders>
    </w:tblPr>
    <w:tcPr>
      <w:tcMar>
        <w:top w:w="28" w:type="dxa"/>
        <w:bottom w:w="28" w:type="dxa"/>
      </w:tcMar>
      <w:vAlign w:val="center"/>
    </w:tcPr>
    <w:tblStylePr w:type="firstRow">
      <w:rPr>
        <w:rFonts w:ascii="Arial" w:hAnsi="Arial"/>
        <w:b/>
        <w:bCs/>
        <w:sz w:val="24"/>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rFonts w:ascii="Arial" w:hAnsi="Arial"/>
        <w:i/>
        <w:iCs/>
        <w:sz w:val="24"/>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AC9" w:themeFill="accent6" w:themeFillTint="33"/>
      </w:tcPr>
    </w:tblStylePr>
    <w:tblStylePr w:type="band1Horz">
      <w:tblPr/>
      <w:tcPr>
        <w:shd w:val="clear" w:color="auto" w:fill="FFEAC9" w:themeFill="accent6" w:themeFillTint="33"/>
      </w:tcPr>
    </w:tblStylePr>
    <w:tblStylePr w:type="neCell">
      <w:tblPr/>
      <w:tcPr>
        <w:tcBorders>
          <w:bottom w:val="single" w:sz="4" w:space="0" w:color="FFC25E" w:themeColor="accent6" w:themeTint="99"/>
        </w:tcBorders>
      </w:tcPr>
    </w:tblStylePr>
    <w:tblStylePr w:type="nwCell">
      <w:tblPr/>
      <w:tcPr>
        <w:tcBorders>
          <w:bottom w:val="single" w:sz="4" w:space="0" w:color="FFC25E" w:themeColor="accent6" w:themeTint="99"/>
        </w:tcBorders>
      </w:tcPr>
    </w:tblStylePr>
    <w:tblStylePr w:type="seCell">
      <w:tblPr/>
      <w:tcPr>
        <w:tcBorders>
          <w:top w:val="single" w:sz="4" w:space="0" w:color="FFC25E" w:themeColor="accent6" w:themeTint="99"/>
        </w:tcBorders>
      </w:tcPr>
    </w:tblStylePr>
    <w:tblStylePr w:type="swCell">
      <w:tblPr/>
      <w:tcPr>
        <w:tcBorders>
          <w:top w:val="single" w:sz="4" w:space="0" w:color="FFC25E" w:themeColor="accent6" w:themeTint="99"/>
        </w:tcBorders>
      </w:tcPr>
    </w:tblStylePr>
  </w:style>
  <w:style w:type="table" w:styleId="Rutntstabell5mrkdekorfrg6">
    <w:name w:val="Grid Table 5 Dark Accent 6"/>
    <w:basedOn w:val="Normaltabell"/>
    <w:uiPriority w:val="50"/>
    <w:rsid w:val="00494D12"/>
    <w:pPr>
      <w:spacing w:after="0" w:line="240" w:lineRule="auto"/>
    </w:pPr>
    <w:rPr>
      <w:rFonts w:ascii="Arial" w:hAnsi="Arial"/>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bottom w:w="28" w:type="dxa"/>
      </w:tblCellMar>
    </w:tblPr>
    <w:tcPr>
      <w:shd w:val="clear" w:color="auto" w:fill="FFEAC9" w:themeFill="accent6" w:themeFillTint="33"/>
    </w:tcPr>
    <w:tblStylePr w:type="firstRow">
      <w:pPr>
        <w:jc w:val="center"/>
      </w:pPr>
      <w:rPr>
        <w:rFonts w:ascii="Arial" w:hAnsi="Arial"/>
        <w:b/>
        <w:bCs/>
        <w:color w:val="FFFFFF" w:themeColor="background1"/>
        <w:sz w:val="24"/>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39800" w:themeFill="accent6"/>
        <w:vAlign w:val="center"/>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39800" w:themeFill="accent6"/>
      </w:tcPr>
    </w:tblStylePr>
    <w:tblStylePr w:type="firstCol">
      <w:rPr>
        <w:rFonts w:ascii="Arial" w:hAnsi="Arial"/>
        <w:b/>
        <w:bCs/>
        <w:color w:val="FFFFFF" w:themeColor="background1"/>
        <w:sz w:val="24"/>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398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39800" w:themeFill="accent6"/>
      </w:tcPr>
    </w:tblStylePr>
    <w:tblStylePr w:type="band1Vert">
      <w:tblPr/>
      <w:tcPr>
        <w:shd w:val="clear" w:color="auto" w:fill="FFD694" w:themeFill="accent6" w:themeFillTint="66"/>
      </w:tcPr>
    </w:tblStylePr>
    <w:tblStylePr w:type="band1Horz">
      <w:tblPr/>
      <w:tcPr>
        <w:shd w:val="clear" w:color="auto" w:fill="FFD694" w:themeFill="accent6" w:themeFillTint="66"/>
      </w:tcPr>
    </w:tblStylePr>
  </w:style>
  <w:style w:type="table" w:styleId="Rutntstabell7frgstarkdekorfrg6">
    <w:name w:val="Grid Table 7 Colorful Accent 6"/>
    <w:basedOn w:val="Normaltabell"/>
    <w:uiPriority w:val="52"/>
    <w:rsid w:val="0043711A"/>
    <w:pPr>
      <w:spacing w:after="0" w:line="240" w:lineRule="auto"/>
    </w:pPr>
    <w:rPr>
      <w:rFonts w:ascii="Arial" w:hAnsi="Arial"/>
      <w:color w:val="B67100" w:themeColor="accent6" w:themeShade="BF"/>
      <w:sz w:val="20"/>
    </w:rPr>
    <w:tblPr>
      <w:tblStyleRowBandSize w:val="1"/>
      <w:tblStyleColBandSize w:val="1"/>
      <w:tblBorders>
        <w:top w:val="single" w:sz="4" w:space="0" w:color="FFC25E" w:themeColor="accent6" w:themeTint="99"/>
        <w:left w:val="single" w:sz="4" w:space="0" w:color="FFC25E" w:themeColor="accent6" w:themeTint="99"/>
        <w:bottom w:val="single" w:sz="4" w:space="0" w:color="FFC25E" w:themeColor="accent6" w:themeTint="99"/>
        <w:right w:val="single" w:sz="4" w:space="0" w:color="FFC25E" w:themeColor="accent6" w:themeTint="99"/>
        <w:insideH w:val="single" w:sz="4" w:space="0" w:color="FFC25E" w:themeColor="accent6" w:themeTint="99"/>
        <w:insideV w:val="single" w:sz="4" w:space="0" w:color="FFC25E" w:themeColor="accent6" w:themeTint="99"/>
      </w:tblBorders>
      <w:tblCellMar>
        <w:top w:w="28" w:type="dxa"/>
        <w:bottom w:w="28" w:type="dxa"/>
      </w:tblCellMar>
    </w:tblPr>
    <w:tcPr>
      <w:vAlign w:val="center"/>
    </w:tcPr>
    <w:tblStylePr w:type="firstRow">
      <w:pPr>
        <w:jc w:val="center"/>
      </w:pPr>
      <w:rPr>
        <w:b/>
        <w:bCs/>
        <w:sz w:val="24"/>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AC9" w:themeFill="accent6" w:themeFillTint="33"/>
      </w:tcPr>
    </w:tblStylePr>
    <w:tblStylePr w:type="band1Horz">
      <w:tblPr/>
      <w:tcPr>
        <w:shd w:val="clear" w:color="auto" w:fill="FFEAC9" w:themeFill="accent6" w:themeFillTint="33"/>
      </w:tcPr>
    </w:tblStylePr>
    <w:tblStylePr w:type="neCell">
      <w:tblPr/>
      <w:tcPr>
        <w:tcBorders>
          <w:bottom w:val="single" w:sz="4" w:space="0" w:color="FFC25E" w:themeColor="accent6" w:themeTint="99"/>
        </w:tcBorders>
      </w:tcPr>
    </w:tblStylePr>
    <w:tblStylePr w:type="nwCell">
      <w:tblPr/>
      <w:tcPr>
        <w:tcBorders>
          <w:bottom w:val="single" w:sz="4" w:space="0" w:color="FFC25E" w:themeColor="accent6" w:themeTint="99"/>
        </w:tcBorders>
      </w:tcPr>
    </w:tblStylePr>
    <w:tblStylePr w:type="seCell">
      <w:tblPr/>
      <w:tcPr>
        <w:tcBorders>
          <w:top w:val="single" w:sz="4" w:space="0" w:color="FFC25E" w:themeColor="accent6" w:themeTint="99"/>
        </w:tcBorders>
      </w:tcPr>
    </w:tblStylePr>
    <w:tblStylePr w:type="swCell">
      <w:tblPr/>
      <w:tcPr>
        <w:tcBorders>
          <w:top w:val="single" w:sz="4" w:space="0" w:color="FFC25E" w:themeColor="accent6" w:themeTint="99"/>
        </w:tcBorders>
      </w:tcPr>
    </w:tblStylePr>
  </w:style>
  <w:style w:type="table" w:styleId="Rutntstabell7frgstarkdekorfrg4">
    <w:name w:val="Grid Table 7 Colorful Accent 4"/>
    <w:basedOn w:val="Normaltabell"/>
    <w:uiPriority w:val="52"/>
    <w:rsid w:val="0043711A"/>
    <w:pPr>
      <w:spacing w:after="0" w:line="240" w:lineRule="auto"/>
    </w:pPr>
    <w:rPr>
      <w:rFonts w:ascii="Arial" w:hAnsi="Arial"/>
      <w:color w:val="37523C" w:themeColor="accent4" w:themeShade="BF"/>
      <w:sz w:val="20"/>
    </w:rPr>
    <w:tblPr>
      <w:tblStyleRowBandSize w:val="1"/>
      <w:tblStyleColBandSize w:val="1"/>
      <w:tblBorders>
        <w:top w:val="single" w:sz="4" w:space="0" w:color="8AB091" w:themeColor="accent4" w:themeTint="99"/>
        <w:left w:val="single" w:sz="4" w:space="0" w:color="8AB091" w:themeColor="accent4" w:themeTint="99"/>
        <w:bottom w:val="single" w:sz="4" w:space="0" w:color="8AB091" w:themeColor="accent4" w:themeTint="99"/>
        <w:right w:val="single" w:sz="4" w:space="0" w:color="8AB091" w:themeColor="accent4" w:themeTint="99"/>
        <w:insideH w:val="single" w:sz="4" w:space="0" w:color="8AB091" w:themeColor="accent4" w:themeTint="99"/>
        <w:insideV w:val="single" w:sz="4" w:space="0" w:color="8AB091" w:themeColor="accent4" w:themeTint="99"/>
      </w:tblBorders>
      <w:tblCellMar>
        <w:top w:w="28" w:type="dxa"/>
        <w:bottom w:w="28" w:type="dxa"/>
      </w:tblCellMar>
    </w:tblPr>
    <w:tcPr>
      <w:vAlign w:val="center"/>
    </w:tcPr>
    <w:tblStylePr w:type="firstRow">
      <w:pPr>
        <w:jc w:val="center"/>
      </w:pPr>
      <w:rPr>
        <w:b/>
        <w:bCs/>
        <w:sz w:val="24"/>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4DA" w:themeFill="accent4" w:themeFillTint="33"/>
      </w:tcPr>
    </w:tblStylePr>
    <w:tblStylePr w:type="band1Horz">
      <w:tblPr/>
      <w:tcPr>
        <w:shd w:val="clear" w:color="auto" w:fill="D7E4DA" w:themeFill="accent4" w:themeFillTint="33"/>
      </w:tcPr>
    </w:tblStylePr>
    <w:tblStylePr w:type="neCell">
      <w:tblPr/>
      <w:tcPr>
        <w:tcBorders>
          <w:bottom w:val="single" w:sz="4" w:space="0" w:color="8AB091" w:themeColor="accent4" w:themeTint="99"/>
        </w:tcBorders>
      </w:tcPr>
    </w:tblStylePr>
    <w:tblStylePr w:type="nwCell">
      <w:tblPr/>
      <w:tcPr>
        <w:tcBorders>
          <w:bottom w:val="single" w:sz="4" w:space="0" w:color="8AB091" w:themeColor="accent4" w:themeTint="99"/>
        </w:tcBorders>
      </w:tcPr>
    </w:tblStylePr>
    <w:tblStylePr w:type="seCell">
      <w:tblPr/>
      <w:tcPr>
        <w:tcBorders>
          <w:top w:val="single" w:sz="4" w:space="0" w:color="8AB091" w:themeColor="accent4" w:themeTint="99"/>
        </w:tcBorders>
      </w:tcPr>
    </w:tblStylePr>
    <w:tblStylePr w:type="swCell">
      <w:tblPr/>
      <w:tcPr>
        <w:tcBorders>
          <w:top w:val="single" w:sz="4" w:space="0" w:color="8AB091" w:themeColor="accent4" w:themeTint="99"/>
        </w:tcBorders>
      </w:tcPr>
    </w:tblStylePr>
  </w:style>
  <w:style w:type="table" w:styleId="Listtabell5mrkdekorfrg5">
    <w:name w:val="List Table 5 Dark Accent 5"/>
    <w:basedOn w:val="Normaltabell"/>
    <w:uiPriority w:val="50"/>
    <w:rsid w:val="004D22DE"/>
    <w:pPr>
      <w:spacing w:after="0" w:line="240" w:lineRule="auto"/>
    </w:pPr>
    <w:rPr>
      <w:rFonts w:ascii="Arial" w:hAnsi="Arial"/>
      <w:color w:val="FFFFFF" w:themeColor="background1"/>
      <w:sz w:val="20"/>
    </w:rPr>
    <w:tblPr>
      <w:tblStyleRowBandSize w:val="1"/>
      <w:tblStyleColBandSize w:val="1"/>
      <w:tblBorders>
        <w:top w:val="single" w:sz="24" w:space="0" w:color="009EE0" w:themeColor="accent5"/>
        <w:left w:val="single" w:sz="24" w:space="0" w:color="009EE0" w:themeColor="accent5"/>
        <w:bottom w:val="single" w:sz="24" w:space="0" w:color="009EE0" w:themeColor="accent5"/>
        <w:right w:val="single" w:sz="24" w:space="0" w:color="009EE0" w:themeColor="accent5"/>
      </w:tblBorders>
      <w:tblCellMar>
        <w:top w:w="28" w:type="dxa"/>
        <w:bottom w:w="28" w:type="dxa"/>
      </w:tblCellMar>
    </w:tblPr>
    <w:tcPr>
      <w:shd w:val="clear" w:color="auto" w:fill="009EE0" w:themeFill="accent5"/>
      <w:vAlign w:val="center"/>
    </w:tcPr>
    <w:tblStylePr w:type="firstRow">
      <w:pPr>
        <w:jc w:val="center"/>
      </w:pPr>
      <w:rPr>
        <w:b/>
        <w:bCs/>
        <w:sz w:val="24"/>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Rutntstabell5mrk">
    <w:name w:val="Grid Table 5 Dark"/>
    <w:basedOn w:val="Normaltabell"/>
    <w:uiPriority w:val="50"/>
    <w:rsid w:val="00494D12"/>
    <w:pPr>
      <w:spacing w:after="0" w:line="240" w:lineRule="auto"/>
    </w:pPr>
    <w:rPr>
      <w:rFonts w:ascii="Arial" w:hAnsi="Arial"/>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bottom w:w="28" w:type="dxa"/>
      </w:tblCellMar>
    </w:tblPr>
    <w:tcPr>
      <w:shd w:val="clear" w:color="auto" w:fill="D4D4D4" w:themeFill="text1" w:themeFillTint="33"/>
      <w:vAlign w:val="center"/>
    </w:tcPr>
    <w:tblStylePr w:type="firstRow">
      <w:pPr>
        <w:jc w:val="center"/>
      </w:pPr>
      <w:rPr>
        <w:rFonts w:ascii="Arial" w:hAnsi="Arial"/>
        <w:b/>
        <w:bCs/>
        <w:color w:val="FFFFFF" w:themeColor="background1"/>
        <w:sz w:val="24"/>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292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2929" w:themeFill="text1"/>
      </w:tcPr>
    </w:tblStylePr>
    <w:tblStylePr w:type="firstCol">
      <w:pPr>
        <w:jc w:val="left"/>
      </w:pPr>
      <w:rPr>
        <w:rFonts w:ascii="Arial" w:hAnsi="Arial"/>
        <w:b/>
        <w:bCs/>
        <w:color w:val="FFFFFF" w:themeColor="background1"/>
        <w:sz w:val="24"/>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292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2929" w:themeFill="text1"/>
      </w:tcPr>
    </w:tblStylePr>
    <w:tblStylePr w:type="band1Vert">
      <w:tblPr/>
      <w:tcPr>
        <w:shd w:val="clear" w:color="auto" w:fill="A9A9A9" w:themeFill="text1" w:themeFillTint="66"/>
      </w:tcPr>
    </w:tblStylePr>
    <w:tblStylePr w:type="band1Horz">
      <w:tblPr/>
      <w:tcPr>
        <w:shd w:val="clear" w:color="auto" w:fill="A9A9A9" w:themeFill="text1" w:themeFillTint="66"/>
      </w:tcPr>
    </w:tblStylePr>
  </w:style>
  <w:style w:type="table" w:styleId="Listtabell3">
    <w:name w:val="List Table 3"/>
    <w:basedOn w:val="Normaltabell"/>
    <w:uiPriority w:val="48"/>
    <w:rsid w:val="003F2BE0"/>
    <w:pPr>
      <w:spacing w:after="0" w:line="240" w:lineRule="auto"/>
    </w:pPr>
    <w:rPr>
      <w:rFonts w:ascii="Arial" w:hAnsi="Arial"/>
      <w:sz w:val="20"/>
    </w:rPr>
    <w:tblPr>
      <w:tblStyleRowBandSize w:val="1"/>
      <w:tblStyleColBandSize w:val="1"/>
      <w:tblBorders>
        <w:top w:val="single" w:sz="4" w:space="0" w:color="292929" w:themeColor="text1"/>
        <w:left w:val="single" w:sz="4" w:space="0" w:color="292929" w:themeColor="text1"/>
        <w:bottom w:val="single" w:sz="4" w:space="0" w:color="292929" w:themeColor="text1"/>
        <w:right w:val="single" w:sz="4" w:space="0" w:color="292929" w:themeColor="text1"/>
      </w:tblBorders>
      <w:tblCellMar>
        <w:top w:w="28" w:type="dxa"/>
        <w:bottom w:w="28" w:type="dxa"/>
      </w:tblCellMar>
    </w:tblPr>
    <w:tcPr>
      <w:vAlign w:val="center"/>
    </w:tcPr>
    <w:tblStylePr w:type="firstRow">
      <w:pPr>
        <w:jc w:val="center"/>
      </w:pPr>
      <w:rPr>
        <w:b/>
        <w:bCs/>
        <w:color w:val="FFFFFF" w:themeColor="background1"/>
        <w:sz w:val="24"/>
      </w:rPr>
      <w:tblPr/>
      <w:tcPr>
        <w:shd w:val="clear" w:color="auto" w:fill="292929" w:themeFill="text1"/>
      </w:tcPr>
    </w:tblStylePr>
    <w:tblStylePr w:type="lastRow">
      <w:rPr>
        <w:b/>
        <w:bCs/>
      </w:rPr>
      <w:tblPr/>
      <w:tcPr>
        <w:tcBorders>
          <w:top w:val="double" w:sz="4" w:space="0" w:color="29292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92929" w:themeColor="text1"/>
          <w:right w:val="single" w:sz="4" w:space="0" w:color="292929" w:themeColor="text1"/>
        </w:tcBorders>
      </w:tcPr>
    </w:tblStylePr>
    <w:tblStylePr w:type="band1Horz">
      <w:tblPr/>
      <w:tcPr>
        <w:tcBorders>
          <w:top w:val="single" w:sz="4" w:space="0" w:color="292929" w:themeColor="text1"/>
          <w:bottom w:val="single" w:sz="4" w:space="0" w:color="29292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92929" w:themeColor="text1"/>
          <w:left w:val="nil"/>
        </w:tcBorders>
      </w:tcPr>
    </w:tblStylePr>
    <w:tblStylePr w:type="swCell">
      <w:tblPr/>
      <w:tcPr>
        <w:tcBorders>
          <w:top w:val="double" w:sz="4" w:space="0" w:color="292929" w:themeColor="text1"/>
          <w:right w:val="nil"/>
        </w:tcBorders>
      </w:tcPr>
    </w:tblStylePr>
  </w:style>
  <w:style w:type="table" w:styleId="Rutntstabell5mrkdekorfrg2">
    <w:name w:val="Grid Table 5 Dark Accent 2"/>
    <w:basedOn w:val="Normaltabell"/>
    <w:uiPriority w:val="50"/>
    <w:rsid w:val="00494D12"/>
    <w:pPr>
      <w:spacing w:after="0" w:line="240" w:lineRule="auto"/>
    </w:pPr>
    <w:rPr>
      <w:rFonts w:ascii="Arial" w:hAnsi="Arial"/>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bottom w:w="28" w:type="dxa"/>
      </w:tblCellMar>
    </w:tblPr>
    <w:tcPr>
      <w:shd w:val="clear" w:color="auto" w:fill="F9D6E7" w:themeFill="accent2" w:themeFillTint="33"/>
      <w:vAlign w:val="center"/>
    </w:tcPr>
    <w:tblStylePr w:type="firstRow">
      <w:pPr>
        <w:jc w:val="center"/>
      </w:pPr>
      <w:rPr>
        <w:rFonts w:ascii="Arial" w:hAnsi="Arial"/>
        <w:b/>
        <w:bCs/>
        <w:color w:val="FFFFFF" w:themeColor="background1"/>
        <w:sz w:val="24"/>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13288" w:themeFill="accent2"/>
        <w:vAlign w:val="top"/>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3288" w:themeFill="accent2"/>
      </w:tcPr>
    </w:tblStylePr>
    <w:tblStylePr w:type="firstCol">
      <w:pPr>
        <w:jc w:val="left"/>
      </w:pPr>
      <w:rPr>
        <w:rFonts w:ascii="Arial" w:hAnsi="Arial"/>
        <w:b/>
        <w:bCs/>
        <w:color w:val="FFFFFF" w:themeColor="background1"/>
        <w:sz w:val="24"/>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1328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3288" w:themeFill="accent2"/>
      </w:tcPr>
    </w:tblStylePr>
    <w:tblStylePr w:type="band1Vert">
      <w:tblPr/>
      <w:tcPr>
        <w:shd w:val="clear" w:color="auto" w:fill="F3ADCF" w:themeFill="accent2" w:themeFillTint="66"/>
      </w:tcPr>
    </w:tblStylePr>
    <w:tblStylePr w:type="band1Horz">
      <w:tblPr/>
      <w:tcPr>
        <w:shd w:val="clear" w:color="auto" w:fill="F3ADCF" w:themeFill="accent2" w:themeFillTint="66"/>
      </w:tcPr>
    </w:tblStylePr>
  </w:style>
  <w:style w:type="table" w:styleId="Rutntstabell5mrkdekorfrg3">
    <w:name w:val="Grid Table 5 Dark Accent 3"/>
    <w:basedOn w:val="Normaltabell"/>
    <w:uiPriority w:val="50"/>
    <w:rsid w:val="00494D12"/>
    <w:pPr>
      <w:spacing w:after="0" w:line="240" w:lineRule="auto"/>
    </w:pPr>
    <w:rPr>
      <w:rFonts w:ascii="Arial" w:hAnsi="Arial"/>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bottom w:w="28" w:type="dxa"/>
      </w:tblCellMar>
    </w:tblPr>
    <w:tcPr>
      <w:shd w:val="clear" w:color="auto" w:fill="FFF6CC" w:themeFill="accent3" w:themeFillTint="33"/>
      <w:vAlign w:val="center"/>
    </w:tcPr>
    <w:tblStylePr w:type="firstRow">
      <w:pPr>
        <w:jc w:val="center"/>
      </w:pPr>
      <w:rPr>
        <w:rFonts w:ascii="Arial" w:hAnsi="Arial"/>
        <w:b/>
        <w:bCs/>
        <w:color w:val="FFFFFF" w:themeColor="background1"/>
        <w:sz w:val="24"/>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D3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D300" w:themeFill="accent3"/>
      </w:tcPr>
    </w:tblStylePr>
    <w:tblStylePr w:type="firstCol">
      <w:rPr>
        <w:rFonts w:ascii="Arial" w:hAnsi="Arial"/>
        <w:b/>
        <w:bCs/>
        <w:color w:val="FFFFFF" w:themeColor="background1"/>
        <w:sz w:val="24"/>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D3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D300" w:themeFill="accent3"/>
      </w:tcPr>
    </w:tblStylePr>
    <w:tblStylePr w:type="band1Vert">
      <w:tblPr/>
      <w:tcPr>
        <w:shd w:val="clear" w:color="auto" w:fill="FFED99" w:themeFill="accent3" w:themeFillTint="66"/>
      </w:tcPr>
    </w:tblStylePr>
    <w:tblStylePr w:type="band1Horz">
      <w:tblPr/>
      <w:tcPr>
        <w:shd w:val="clear" w:color="auto" w:fill="FFED99" w:themeFill="accent3" w:themeFillTint="66"/>
      </w:tcPr>
    </w:tblStylePr>
  </w:style>
  <w:style w:type="table" w:styleId="Rutntstabell5mrkdekorfrg5">
    <w:name w:val="Grid Table 5 Dark Accent 5"/>
    <w:basedOn w:val="Normaltabell"/>
    <w:uiPriority w:val="50"/>
    <w:rsid w:val="00494D12"/>
    <w:pPr>
      <w:spacing w:after="0" w:line="240" w:lineRule="auto"/>
    </w:pPr>
    <w:rPr>
      <w:rFonts w:ascii="Arial" w:hAnsi="Arial"/>
      <w:sz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bottom w:w="28" w:type="dxa"/>
      </w:tblCellMar>
    </w:tblPr>
    <w:tcPr>
      <w:shd w:val="clear" w:color="auto" w:fill="C5EDFF" w:themeFill="accent5" w:themeFillTint="33"/>
      <w:vAlign w:val="center"/>
    </w:tcPr>
    <w:tblStylePr w:type="firstRow">
      <w:pPr>
        <w:jc w:val="center"/>
      </w:pPr>
      <w:rPr>
        <w:rFonts w:ascii="Arial" w:hAnsi="Arial"/>
        <w:b/>
        <w:bCs/>
        <w:color w:val="FFFFFF" w:themeColor="background1"/>
        <w:sz w:val="24"/>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EE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EE0" w:themeFill="accent5"/>
      </w:tcPr>
    </w:tblStylePr>
    <w:tblStylePr w:type="firstCol">
      <w:pPr>
        <w:jc w:val="left"/>
      </w:pPr>
      <w:rPr>
        <w:rFonts w:ascii="Arial" w:hAnsi="Arial"/>
        <w:b/>
        <w:bCs/>
        <w:color w:val="FFFFFF" w:themeColor="background1"/>
        <w:sz w:val="24"/>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EE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EE0" w:themeFill="accent5"/>
      </w:tcPr>
    </w:tblStylePr>
    <w:tblStylePr w:type="band1Vert">
      <w:tblPr/>
      <w:tcPr>
        <w:shd w:val="clear" w:color="auto" w:fill="8CDCFF" w:themeFill="accent5" w:themeFillTint="66"/>
      </w:tcPr>
    </w:tblStylePr>
    <w:tblStylePr w:type="band1Horz">
      <w:tblPr/>
      <w:tcPr>
        <w:shd w:val="clear" w:color="auto" w:fill="8CDCFF" w:themeFill="accent5" w:themeFillTint="66"/>
      </w:tcPr>
    </w:tblStylePr>
  </w:style>
  <w:style w:type="table" w:styleId="Rutntstabell6frgstarkdekorfrg1">
    <w:name w:val="Grid Table 6 Colorful Accent 1"/>
    <w:basedOn w:val="Normaltabell"/>
    <w:uiPriority w:val="51"/>
    <w:rsid w:val="00494D12"/>
    <w:pPr>
      <w:spacing w:after="0" w:line="240" w:lineRule="auto"/>
    </w:pPr>
    <w:rPr>
      <w:rFonts w:ascii="Arial" w:hAnsi="Arial"/>
      <w:color w:val="618913" w:themeColor="accent1" w:themeShade="BF"/>
      <w:sz w:val="20"/>
    </w:rPr>
    <w:tblPr>
      <w:tblStyleRowBandSize w:val="1"/>
      <w:tblStyleColBandSize w:val="1"/>
      <w:tblBorders>
        <w:top w:val="single" w:sz="4" w:space="0" w:color="BBE861" w:themeColor="accent1" w:themeTint="99"/>
        <w:left w:val="single" w:sz="4" w:space="0" w:color="BBE861" w:themeColor="accent1" w:themeTint="99"/>
        <w:bottom w:val="single" w:sz="4" w:space="0" w:color="BBE861" w:themeColor="accent1" w:themeTint="99"/>
        <w:right w:val="single" w:sz="4" w:space="0" w:color="BBE861" w:themeColor="accent1" w:themeTint="99"/>
        <w:insideH w:val="single" w:sz="4" w:space="0" w:color="BBE861" w:themeColor="accent1" w:themeTint="99"/>
        <w:insideV w:val="single" w:sz="4" w:space="0" w:color="BBE861" w:themeColor="accent1" w:themeTint="99"/>
      </w:tblBorders>
      <w:tblCellMar>
        <w:top w:w="28" w:type="dxa"/>
        <w:bottom w:w="28" w:type="dxa"/>
      </w:tblCellMar>
    </w:tblPr>
    <w:tcPr>
      <w:vAlign w:val="center"/>
    </w:tcPr>
    <w:tblStylePr w:type="firstRow">
      <w:pPr>
        <w:jc w:val="center"/>
      </w:pPr>
      <w:rPr>
        <w:rFonts w:ascii="Arial" w:hAnsi="Arial"/>
        <w:b/>
        <w:bCs/>
        <w:sz w:val="24"/>
      </w:rPr>
      <w:tblPr/>
      <w:tcPr>
        <w:tcBorders>
          <w:bottom w:val="single" w:sz="12" w:space="0" w:color="BBE861" w:themeColor="accent1" w:themeTint="99"/>
        </w:tcBorders>
      </w:tcPr>
    </w:tblStylePr>
    <w:tblStylePr w:type="lastRow">
      <w:rPr>
        <w:b/>
        <w:bCs/>
      </w:rPr>
      <w:tblPr/>
      <w:tcPr>
        <w:tcBorders>
          <w:top w:val="double" w:sz="4" w:space="0" w:color="BBE861" w:themeColor="accent1" w:themeTint="99"/>
        </w:tcBorders>
      </w:tcPr>
    </w:tblStylePr>
    <w:tblStylePr w:type="firstCol">
      <w:rPr>
        <w:b/>
        <w:bCs/>
      </w:rPr>
    </w:tblStylePr>
    <w:tblStylePr w:type="lastCol">
      <w:rPr>
        <w:b/>
        <w:bCs/>
      </w:rPr>
    </w:tblStylePr>
    <w:tblStylePr w:type="band1Vert">
      <w:tblPr/>
      <w:tcPr>
        <w:shd w:val="clear" w:color="auto" w:fill="E8F7CA" w:themeFill="accent1" w:themeFillTint="33"/>
      </w:tcPr>
    </w:tblStylePr>
    <w:tblStylePr w:type="band1Horz">
      <w:tblPr/>
      <w:tcPr>
        <w:shd w:val="clear" w:color="auto" w:fill="E8F7CA" w:themeFill="accent1" w:themeFillTint="33"/>
      </w:tcPr>
    </w:tblStylePr>
  </w:style>
  <w:style w:type="table" w:styleId="Rutntstabell6frgstarkdekorfrg2">
    <w:name w:val="Grid Table 6 Colorful Accent 2"/>
    <w:basedOn w:val="Normaltabell"/>
    <w:uiPriority w:val="51"/>
    <w:rsid w:val="00494D12"/>
    <w:pPr>
      <w:spacing w:after="0" w:line="240" w:lineRule="auto"/>
    </w:pPr>
    <w:rPr>
      <w:rFonts w:ascii="Arial" w:hAnsi="Arial"/>
      <w:color w:val="B31A65" w:themeColor="accent2" w:themeShade="BF"/>
      <w:sz w:val="20"/>
    </w:rPr>
    <w:tblPr>
      <w:tblStyleRowBandSize w:val="1"/>
      <w:tblStyleColBandSize w:val="1"/>
      <w:tblBorders>
        <w:top w:val="single" w:sz="4" w:space="0" w:color="ED84B7" w:themeColor="accent2" w:themeTint="99"/>
        <w:left w:val="single" w:sz="4" w:space="0" w:color="ED84B7" w:themeColor="accent2" w:themeTint="99"/>
        <w:bottom w:val="single" w:sz="4" w:space="0" w:color="ED84B7" w:themeColor="accent2" w:themeTint="99"/>
        <w:right w:val="single" w:sz="4" w:space="0" w:color="ED84B7" w:themeColor="accent2" w:themeTint="99"/>
        <w:insideH w:val="single" w:sz="4" w:space="0" w:color="ED84B7" w:themeColor="accent2" w:themeTint="99"/>
        <w:insideV w:val="single" w:sz="4" w:space="0" w:color="ED84B7" w:themeColor="accent2" w:themeTint="99"/>
      </w:tblBorders>
      <w:tblCellMar>
        <w:top w:w="28" w:type="dxa"/>
        <w:bottom w:w="28" w:type="dxa"/>
      </w:tblCellMar>
    </w:tblPr>
    <w:tcPr>
      <w:vAlign w:val="center"/>
    </w:tcPr>
    <w:tblStylePr w:type="firstRow">
      <w:pPr>
        <w:jc w:val="center"/>
      </w:pPr>
      <w:rPr>
        <w:rFonts w:ascii="Arial" w:hAnsi="Arial"/>
        <w:b/>
        <w:bCs/>
        <w:sz w:val="24"/>
      </w:rPr>
      <w:tblPr/>
      <w:tcPr>
        <w:tcBorders>
          <w:bottom w:val="single" w:sz="12" w:space="0" w:color="ED84B7" w:themeColor="accent2" w:themeTint="99"/>
        </w:tcBorders>
      </w:tcPr>
    </w:tblStylePr>
    <w:tblStylePr w:type="lastRow">
      <w:rPr>
        <w:b/>
        <w:bCs/>
      </w:rPr>
      <w:tblPr/>
      <w:tcPr>
        <w:tcBorders>
          <w:top w:val="double" w:sz="4" w:space="0" w:color="ED84B7" w:themeColor="accent2" w:themeTint="99"/>
        </w:tcBorders>
      </w:tcPr>
    </w:tblStylePr>
    <w:tblStylePr w:type="firstCol">
      <w:rPr>
        <w:b/>
        <w:bCs/>
      </w:rPr>
    </w:tblStylePr>
    <w:tblStylePr w:type="lastCol">
      <w:rPr>
        <w:b/>
        <w:bCs/>
      </w:rPr>
    </w:tblStylePr>
    <w:tblStylePr w:type="band1Vert">
      <w:tblPr/>
      <w:tcPr>
        <w:shd w:val="clear" w:color="auto" w:fill="F9D6E7" w:themeFill="accent2" w:themeFillTint="33"/>
      </w:tcPr>
    </w:tblStylePr>
    <w:tblStylePr w:type="band1Horz">
      <w:tblPr/>
      <w:tcPr>
        <w:shd w:val="clear" w:color="auto" w:fill="F9D6E7" w:themeFill="accent2" w:themeFillTint="33"/>
      </w:tcPr>
    </w:tblStylePr>
  </w:style>
  <w:style w:type="table" w:styleId="Rutntstabell6frgstarkdekorfrg3">
    <w:name w:val="Grid Table 6 Colorful Accent 3"/>
    <w:basedOn w:val="Normaltabell"/>
    <w:uiPriority w:val="51"/>
    <w:rsid w:val="00494D12"/>
    <w:pPr>
      <w:spacing w:after="0" w:line="240" w:lineRule="auto"/>
    </w:pPr>
    <w:rPr>
      <w:rFonts w:ascii="Arial" w:hAnsi="Arial"/>
      <w:color w:val="BF9E00" w:themeColor="accent3" w:themeShade="BF"/>
      <w:sz w:val="20"/>
    </w:rPr>
    <w:tblPr>
      <w:tblStyleRowBandSize w:val="1"/>
      <w:tblStyleColBandSize w:val="1"/>
      <w:tblBorders>
        <w:top w:val="single" w:sz="4" w:space="0" w:color="FFE466" w:themeColor="accent3" w:themeTint="99"/>
        <w:left w:val="single" w:sz="4" w:space="0" w:color="FFE466" w:themeColor="accent3" w:themeTint="99"/>
        <w:bottom w:val="single" w:sz="4" w:space="0" w:color="FFE466" w:themeColor="accent3" w:themeTint="99"/>
        <w:right w:val="single" w:sz="4" w:space="0" w:color="FFE466" w:themeColor="accent3" w:themeTint="99"/>
        <w:insideH w:val="single" w:sz="4" w:space="0" w:color="FFE466" w:themeColor="accent3" w:themeTint="99"/>
        <w:insideV w:val="single" w:sz="4" w:space="0" w:color="FFE466" w:themeColor="accent3" w:themeTint="99"/>
      </w:tblBorders>
      <w:tblCellMar>
        <w:top w:w="28" w:type="dxa"/>
        <w:bottom w:w="28" w:type="dxa"/>
      </w:tblCellMar>
    </w:tblPr>
    <w:tcPr>
      <w:vAlign w:val="center"/>
    </w:tcPr>
    <w:tblStylePr w:type="firstRow">
      <w:pPr>
        <w:jc w:val="center"/>
      </w:pPr>
      <w:rPr>
        <w:rFonts w:ascii="Arial" w:hAnsi="Arial"/>
        <w:b/>
        <w:bCs/>
        <w:sz w:val="24"/>
      </w:rPr>
      <w:tblPr/>
      <w:tcPr>
        <w:tcBorders>
          <w:bottom w:val="single" w:sz="12" w:space="0" w:color="FFE466" w:themeColor="accent3" w:themeTint="99"/>
        </w:tcBorders>
      </w:tcPr>
    </w:tblStylePr>
    <w:tblStylePr w:type="lastRow">
      <w:rPr>
        <w:b/>
        <w:bCs/>
      </w:rPr>
      <w:tblPr/>
      <w:tcPr>
        <w:tcBorders>
          <w:top w:val="double" w:sz="4" w:space="0" w:color="FFE466" w:themeColor="accent3" w:themeTint="99"/>
        </w:tcBorders>
      </w:tcPr>
    </w:tblStylePr>
    <w:tblStylePr w:type="firstCol">
      <w:rPr>
        <w:b/>
        <w:bCs/>
      </w:rPr>
    </w:tblStylePr>
    <w:tblStylePr w:type="lastCol">
      <w:rPr>
        <w:b/>
        <w:bCs/>
      </w:rPr>
    </w:tblStylePr>
    <w:tblStylePr w:type="band1Vert">
      <w:tblPr/>
      <w:tcPr>
        <w:shd w:val="clear" w:color="auto" w:fill="FFF6CC" w:themeFill="accent3" w:themeFillTint="33"/>
      </w:tcPr>
    </w:tblStylePr>
    <w:tblStylePr w:type="band1Horz">
      <w:tblPr/>
      <w:tcPr>
        <w:shd w:val="clear" w:color="auto" w:fill="FFF6CC" w:themeFill="accent3" w:themeFillTint="33"/>
      </w:tcPr>
    </w:tblStylePr>
  </w:style>
  <w:style w:type="table" w:styleId="Rutntstabell6frgstarkdekorfrg4">
    <w:name w:val="Grid Table 6 Colorful Accent 4"/>
    <w:basedOn w:val="Normaltabell"/>
    <w:uiPriority w:val="51"/>
    <w:rsid w:val="00494D12"/>
    <w:pPr>
      <w:spacing w:after="0" w:line="240" w:lineRule="auto"/>
    </w:pPr>
    <w:rPr>
      <w:rFonts w:ascii="Arial" w:hAnsi="Arial"/>
      <w:color w:val="37523C" w:themeColor="accent4" w:themeShade="BF"/>
      <w:sz w:val="20"/>
    </w:rPr>
    <w:tblPr>
      <w:tblStyleRowBandSize w:val="1"/>
      <w:tblStyleColBandSize w:val="1"/>
      <w:tblBorders>
        <w:top w:val="single" w:sz="4" w:space="0" w:color="8AB091" w:themeColor="accent4" w:themeTint="99"/>
        <w:left w:val="single" w:sz="4" w:space="0" w:color="8AB091" w:themeColor="accent4" w:themeTint="99"/>
        <w:bottom w:val="single" w:sz="4" w:space="0" w:color="8AB091" w:themeColor="accent4" w:themeTint="99"/>
        <w:right w:val="single" w:sz="4" w:space="0" w:color="8AB091" w:themeColor="accent4" w:themeTint="99"/>
        <w:insideH w:val="single" w:sz="4" w:space="0" w:color="8AB091" w:themeColor="accent4" w:themeTint="99"/>
        <w:insideV w:val="single" w:sz="4" w:space="0" w:color="8AB091" w:themeColor="accent4" w:themeTint="99"/>
      </w:tblBorders>
      <w:tblCellMar>
        <w:top w:w="28" w:type="dxa"/>
        <w:bottom w:w="28" w:type="dxa"/>
      </w:tblCellMar>
    </w:tblPr>
    <w:tcPr>
      <w:vAlign w:val="center"/>
    </w:tcPr>
    <w:tblStylePr w:type="firstRow">
      <w:pPr>
        <w:jc w:val="center"/>
      </w:pPr>
      <w:rPr>
        <w:rFonts w:ascii="Arial" w:hAnsi="Arial"/>
        <w:b/>
        <w:bCs/>
        <w:sz w:val="24"/>
      </w:rPr>
      <w:tblPr/>
      <w:tcPr>
        <w:tcBorders>
          <w:bottom w:val="single" w:sz="12" w:space="0" w:color="8AB091" w:themeColor="accent4" w:themeTint="99"/>
        </w:tcBorders>
      </w:tcPr>
    </w:tblStylePr>
    <w:tblStylePr w:type="lastRow">
      <w:rPr>
        <w:b/>
        <w:bCs/>
      </w:rPr>
      <w:tblPr/>
      <w:tcPr>
        <w:tcBorders>
          <w:top w:val="double" w:sz="4" w:space="0" w:color="8AB091" w:themeColor="accent4" w:themeTint="99"/>
        </w:tcBorders>
      </w:tcPr>
    </w:tblStylePr>
    <w:tblStylePr w:type="firstCol">
      <w:rPr>
        <w:b/>
        <w:bCs/>
      </w:rPr>
    </w:tblStylePr>
    <w:tblStylePr w:type="lastCol">
      <w:rPr>
        <w:b/>
        <w:bCs/>
      </w:rPr>
    </w:tblStylePr>
    <w:tblStylePr w:type="band1Vert">
      <w:tblPr/>
      <w:tcPr>
        <w:shd w:val="clear" w:color="auto" w:fill="D7E4DA" w:themeFill="accent4" w:themeFillTint="33"/>
      </w:tcPr>
    </w:tblStylePr>
    <w:tblStylePr w:type="band1Horz">
      <w:tblPr/>
      <w:tcPr>
        <w:shd w:val="clear" w:color="auto" w:fill="D7E4DA" w:themeFill="accent4" w:themeFillTint="33"/>
      </w:tcPr>
    </w:tblStylePr>
  </w:style>
  <w:style w:type="table" w:styleId="Rutntstabell6frgstarkdekorfrg5">
    <w:name w:val="Grid Table 6 Colorful Accent 5"/>
    <w:basedOn w:val="Normaltabell"/>
    <w:uiPriority w:val="51"/>
    <w:rsid w:val="00494D12"/>
    <w:pPr>
      <w:spacing w:after="0" w:line="240" w:lineRule="auto"/>
    </w:pPr>
    <w:rPr>
      <w:rFonts w:ascii="Arial" w:hAnsi="Arial"/>
      <w:color w:val="0075A7" w:themeColor="accent5" w:themeShade="BF"/>
      <w:sz w:val="20"/>
    </w:rPr>
    <w:tblPr>
      <w:tblStyleRowBandSize w:val="1"/>
      <w:tblStyleColBandSize w:val="1"/>
      <w:tblBorders>
        <w:top w:val="single" w:sz="4" w:space="0" w:color="53CBFF" w:themeColor="accent5" w:themeTint="99"/>
        <w:left w:val="single" w:sz="4" w:space="0" w:color="53CBFF" w:themeColor="accent5" w:themeTint="99"/>
        <w:bottom w:val="single" w:sz="4" w:space="0" w:color="53CBFF" w:themeColor="accent5" w:themeTint="99"/>
        <w:right w:val="single" w:sz="4" w:space="0" w:color="53CBFF" w:themeColor="accent5" w:themeTint="99"/>
        <w:insideH w:val="single" w:sz="4" w:space="0" w:color="53CBFF" w:themeColor="accent5" w:themeTint="99"/>
        <w:insideV w:val="single" w:sz="4" w:space="0" w:color="53CBFF" w:themeColor="accent5" w:themeTint="99"/>
      </w:tblBorders>
      <w:tblCellMar>
        <w:top w:w="28" w:type="dxa"/>
        <w:bottom w:w="28" w:type="dxa"/>
      </w:tblCellMar>
    </w:tblPr>
    <w:tcPr>
      <w:vAlign w:val="center"/>
    </w:tcPr>
    <w:tblStylePr w:type="firstRow">
      <w:pPr>
        <w:jc w:val="center"/>
      </w:pPr>
      <w:rPr>
        <w:b/>
        <w:bCs/>
        <w:sz w:val="24"/>
      </w:rPr>
      <w:tblPr/>
      <w:tcPr>
        <w:tcBorders>
          <w:bottom w:val="single" w:sz="12" w:space="0" w:color="53CBFF" w:themeColor="accent5" w:themeTint="99"/>
        </w:tcBorders>
      </w:tcPr>
    </w:tblStylePr>
    <w:tblStylePr w:type="lastRow">
      <w:rPr>
        <w:b/>
        <w:bCs/>
      </w:rPr>
      <w:tblPr/>
      <w:tcPr>
        <w:tcBorders>
          <w:top w:val="double" w:sz="4" w:space="0" w:color="53CBFF" w:themeColor="accent5" w:themeTint="99"/>
        </w:tcBorders>
      </w:tcPr>
    </w:tblStylePr>
    <w:tblStylePr w:type="firstCol">
      <w:rPr>
        <w:b/>
        <w:bCs/>
      </w:rPr>
    </w:tblStylePr>
    <w:tblStylePr w:type="lastCol">
      <w:rPr>
        <w:b/>
        <w:bCs/>
      </w:rPr>
    </w:tblStylePr>
    <w:tblStylePr w:type="band1Vert">
      <w:tblPr/>
      <w:tcPr>
        <w:shd w:val="clear" w:color="auto" w:fill="C5EDFF" w:themeFill="accent5" w:themeFillTint="33"/>
      </w:tcPr>
    </w:tblStylePr>
    <w:tblStylePr w:type="band1Horz">
      <w:tblPr/>
      <w:tcPr>
        <w:shd w:val="clear" w:color="auto" w:fill="C5EDFF" w:themeFill="accent5" w:themeFillTint="33"/>
      </w:tcPr>
    </w:tblStylePr>
  </w:style>
  <w:style w:type="table" w:styleId="Rutntstabell6frgstarkdekorfrg6">
    <w:name w:val="Grid Table 6 Colorful Accent 6"/>
    <w:basedOn w:val="Normaltabell"/>
    <w:uiPriority w:val="51"/>
    <w:rsid w:val="00494D12"/>
    <w:pPr>
      <w:spacing w:after="0" w:line="240" w:lineRule="auto"/>
    </w:pPr>
    <w:rPr>
      <w:rFonts w:ascii="Arial" w:hAnsi="Arial"/>
      <w:color w:val="B67100" w:themeColor="accent6" w:themeShade="BF"/>
      <w:sz w:val="20"/>
    </w:rPr>
    <w:tblPr>
      <w:tblStyleRowBandSize w:val="1"/>
      <w:tblStyleColBandSize w:val="1"/>
      <w:tblBorders>
        <w:top w:val="single" w:sz="4" w:space="0" w:color="FFC25E" w:themeColor="accent6" w:themeTint="99"/>
        <w:left w:val="single" w:sz="4" w:space="0" w:color="FFC25E" w:themeColor="accent6" w:themeTint="99"/>
        <w:bottom w:val="single" w:sz="4" w:space="0" w:color="FFC25E" w:themeColor="accent6" w:themeTint="99"/>
        <w:right w:val="single" w:sz="4" w:space="0" w:color="FFC25E" w:themeColor="accent6" w:themeTint="99"/>
        <w:insideH w:val="single" w:sz="4" w:space="0" w:color="FFC25E" w:themeColor="accent6" w:themeTint="99"/>
        <w:insideV w:val="single" w:sz="4" w:space="0" w:color="FFC25E" w:themeColor="accent6" w:themeTint="99"/>
      </w:tblBorders>
      <w:tblCellMar>
        <w:top w:w="28" w:type="dxa"/>
        <w:bottom w:w="28" w:type="dxa"/>
      </w:tblCellMar>
    </w:tblPr>
    <w:tcPr>
      <w:vAlign w:val="center"/>
    </w:tcPr>
    <w:tblStylePr w:type="firstRow">
      <w:pPr>
        <w:jc w:val="center"/>
      </w:pPr>
      <w:rPr>
        <w:b/>
        <w:bCs/>
        <w:sz w:val="24"/>
      </w:rPr>
      <w:tblPr/>
      <w:tcPr>
        <w:tcBorders>
          <w:bottom w:val="single" w:sz="12" w:space="0" w:color="FFC25E" w:themeColor="accent6" w:themeTint="99"/>
        </w:tcBorders>
      </w:tcPr>
    </w:tblStylePr>
    <w:tblStylePr w:type="lastRow">
      <w:rPr>
        <w:b/>
        <w:bCs/>
      </w:rPr>
      <w:tblPr/>
      <w:tcPr>
        <w:tcBorders>
          <w:top w:val="double" w:sz="4" w:space="0" w:color="FFC25E" w:themeColor="accent6" w:themeTint="99"/>
        </w:tcBorders>
      </w:tcPr>
    </w:tblStylePr>
    <w:tblStylePr w:type="firstCol">
      <w:rPr>
        <w:b/>
        <w:bCs/>
      </w:rPr>
    </w:tblStylePr>
    <w:tblStylePr w:type="lastCol">
      <w:rPr>
        <w:b/>
        <w:bCs/>
      </w:rPr>
    </w:tblStylePr>
    <w:tblStylePr w:type="band1Vert">
      <w:tblPr/>
      <w:tcPr>
        <w:shd w:val="clear" w:color="auto" w:fill="FFEAC9" w:themeFill="accent6" w:themeFillTint="33"/>
      </w:tcPr>
    </w:tblStylePr>
    <w:tblStylePr w:type="band1Horz">
      <w:tblPr/>
      <w:tcPr>
        <w:shd w:val="clear" w:color="auto" w:fill="FFEAC9" w:themeFill="accent6" w:themeFillTint="33"/>
      </w:tcPr>
    </w:tblStylePr>
  </w:style>
  <w:style w:type="table" w:styleId="Rutntstabell7frgstark">
    <w:name w:val="Grid Table 7 Colorful"/>
    <w:basedOn w:val="Normaltabell"/>
    <w:uiPriority w:val="52"/>
    <w:rsid w:val="00494D12"/>
    <w:pPr>
      <w:spacing w:after="0" w:line="240" w:lineRule="auto"/>
    </w:pPr>
    <w:rPr>
      <w:rFonts w:ascii="Arial" w:hAnsi="Arial"/>
      <w:color w:val="292929" w:themeColor="text1"/>
      <w:sz w:val="20"/>
    </w:rPr>
    <w:tblPr>
      <w:tblStyleRowBandSize w:val="1"/>
      <w:tblStyleColBandSize w:val="1"/>
      <w:tblBorders>
        <w:top w:val="single" w:sz="4" w:space="0" w:color="7E7E7E" w:themeColor="text1" w:themeTint="99"/>
        <w:left w:val="single" w:sz="4" w:space="0" w:color="7E7E7E" w:themeColor="text1" w:themeTint="99"/>
        <w:bottom w:val="single" w:sz="4" w:space="0" w:color="7E7E7E" w:themeColor="text1" w:themeTint="99"/>
        <w:right w:val="single" w:sz="4" w:space="0" w:color="7E7E7E" w:themeColor="text1" w:themeTint="99"/>
        <w:insideH w:val="single" w:sz="4" w:space="0" w:color="7E7E7E" w:themeColor="text1" w:themeTint="99"/>
        <w:insideV w:val="single" w:sz="4" w:space="0" w:color="7E7E7E" w:themeColor="text1" w:themeTint="99"/>
      </w:tblBorders>
      <w:tblCellMar>
        <w:top w:w="28" w:type="dxa"/>
        <w:bottom w:w="28" w:type="dxa"/>
      </w:tblCellMar>
    </w:tblPr>
    <w:tcPr>
      <w:vAlign w:val="center"/>
    </w:tcPr>
    <w:tblStylePr w:type="firstRow">
      <w:pPr>
        <w:jc w:val="center"/>
      </w:pPr>
      <w:rPr>
        <w:b/>
        <w:bCs/>
        <w:sz w:val="24"/>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D4D4" w:themeFill="text1" w:themeFillTint="33"/>
      </w:tcPr>
    </w:tblStylePr>
    <w:tblStylePr w:type="band1Horz">
      <w:tblPr/>
      <w:tcPr>
        <w:shd w:val="clear" w:color="auto" w:fill="D4D4D4" w:themeFill="text1" w:themeFillTint="33"/>
      </w:tcPr>
    </w:tblStylePr>
    <w:tblStylePr w:type="neCell">
      <w:tblPr/>
      <w:tcPr>
        <w:tcBorders>
          <w:bottom w:val="single" w:sz="4" w:space="0" w:color="7E7E7E" w:themeColor="text1" w:themeTint="99"/>
        </w:tcBorders>
      </w:tcPr>
    </w:tblStylePr>
    <w:tblStylePr w:type="nwCell">
      <w:tblPr/>
      <w:tcPr>
        <w:tcBorders>
          <w:bottom w:val="single" w:sz="4" w:space="0" w:color="7E7E7E" w:themeColor="text1" w:themeTint="99"/>
        </w:tcBorders>
      </w:tcPr>
    </w:tblStylePr>
    <w:tblStylePr w:type="seCell">
      <w:tblPr/>
      <w:tcPr>
        <w:tcBorders>
          <w:top w:val="single" w:sz="4" w:space="0" w:color="7E7E7E" w:themeColor="text1" w:themeTint="99"/>
        </w:tcBorders>
      </w:tcPr>
    </w:tblStylePr>
    <w:tblStylePr w:type="swCell">
      <w:tblPr/>
      <w:tcPr>
        <w:tcBorders>
          <w:top w:val="single" w:sz="4" w:space="0" w:color="7E7E7E" w:themeColor="text1" w:themeTint="99"/>
        </w:tcBorders>
      </w:tcPr>
    </w:tblStylePr>
  </w:style>
  <w:style w:type="table" w:styleId="Rutntstabell7frgstarkdekorfrg1">
    <w:name w:val="Grid Table 7 Colorful Accent 1"/>
    <w:basedOn w:val="Normaltabell"/>
    <w:uiPriority w:val="52"/>
    <w:rsid w:val="0043711A"/>
    <w:pPr>
      <w:spacing w:after="0" w:line="240" w:lineRule="auto"/>
    </w:pPr>
    <w:rPr>
      <w:rFonts w:ascii="Arial" w:hAnsi="Arial"/>
      <w:color w:val="618913" w:themeColor="accent1" w:themeShade="BF"/>
      <w:sz w:val="20"/>
    </w:rPr>
    <w:tblPr>
      <w:tblStyleRowBandSize w:val="1"/>
      <w:tblStyleColBandSize w:val="1"/>
      <w:tblBorders>
        <w:top w:val="single" w:sz="4" w:space="0" w:color="BBE861" w:themeColor="accent1" w:themeTint="99"/>
        <w:left w:val="single" w:sz="4" w:space="0" w:color="BBE861" w:themeColor="accent1" w:themeTint="99"/>
        <w:bottom w:val="single" w:sz="4" w:space="0" w:color="BBE861" w:themeColor="accent1" w:themeTint="99"/>
        <w:right w:val="single" w:sz="4" w:space="0" w:color="BBE861" w:themeColor="accent1" w:themeTint="99"/>
        <w:insideH w:val="single" w:sz="4" w:space="0" w:color="BBE861" w:themeColor="accent1" w:themeTint="99"/>
        <w:insideV w:val="single" w:sz="4" w:space="0" w:color="BBE861" w:themeColor="accent1" w:themeTint="99"/>
      </w:tblBorders>
      <w:tblCellMar>
        <w:top w:w="28" w:type="dxa"/>
        <w:bottom w:w="28" w:type="dxa"/>
      </w:tblCellMar>
    </w:tblPr>
    <w:tcPr>
      <w:vAlign w:val="center"/>
    </w:tcPr>
    <w:tblStylePr w:type="firstRow">
      <w:pPr>
        <w:jc w:val="center"/>
      </w:pPr>
      <w:rPr>
        <w:b/>
        <w:bCs/>
        <w:sz w:val="24"/>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7CA" w:themeFill="accent1" w:themeFillTint="33"/>
      </w:tcPr>
    </w:tblStylePr>
    <w:tblStylePr w:type="band1Horz">
      <w:tblPr/>
      <w:tcPr>
        <w:shd w:val="clear" w:color="auto" w:fill="E8F7CA" w:themeFill="accent1" w:themeFillTint="33"/>
      </w:tcPr>
    </w:tblStylePr>
    <w:tblStylePr w:type="neCell">
      <w:tblPr/>
      <w:tcPr>
        <w:tcBorders>
          <w:bottom w:val="single" w:sz="4" w:space="0" w:color="BBE861" w:themeColor="accent1" w:themeTint="99"/>
        </w:tcBorders>
      </w:tcPr>
    </w:tblStylePr>
    <w:tblStylePr w:type="nwCell">
      <w:tblPr/>
      <w:tcPr>
        <w:tcBorders>
          <w:bottom w:val="single" w:sz="4" w:space="0" w:color="BBE861" w:themeColor="accent1" w:themeTint="99"/>
        </w:tcBorders>
      </w:tcPr>
    </w:tblStylePr>
    <w:tblStylePr w:type="seCell">
      <w:tblPr/>
      <w:tcPr>
        <w:tcBorders>
          <w:top w:val="single" w:sz="4" w:space="0" w:color="BBE861" w:themeColor="accent1" w:themeTint="99"/>
        </w:tcBorders>
      </w:tcPr>
    </w:tblStylePr>
    <w:tblStylePr w:type="swCell">
      <w:tblPr/>
      <w:tcPr>
        <w:tcBorders>
          <w:top w:val="single" w:sz="4" w:space="0" w:color="BBE861" w:themeColor="accent1" w:themeTint="99"/>
        </w:tcBorders>
      </w:tcPr>
    </w:tblStylePr>
  </w:style>
  <w:style w:type="table" w:styleId="Rutntstabell7frgstarkdekorfrg2">
    <w:name w:val="Grid Table 7 Colorful Accent 2"/>
    <w:basedOn w:val="Normaltabell"/>
    <w:uiPriority w:val="52"/>
    <w:rsid w:val="0043711A"/>
    <w:pPr>
      <w:spacing w:after="0" w:line="240" w:lineRule="auto"/>
    </w:pPr>
    <w:rPr>
      <w:rFonts w:ascii="Arial" w:hAnsi="Arial"/>
      <w:color w:val="B31A65" w:themeColor="accent2" w:themeShade="BF"/>
      <w:sz w:val="20"/>
    </w:rPr>
    <w:tblPr>
      <w:tblStyleRowBandSize w:val="1"/>
      <w:tblStyleColBandSize w:val="1"/>
      <w:tblBorders>
        <w:top w:val="single" w:sz="4" w:space="0" w:color="ED84B7" w:themeColor="accent2" w:themeTint="99"/>
        <w:left w:val="single" w:sz="4" w:space="0" w:color="ED84B7" w:themeColor="accent2" w:themeTint="99"/>
        <w:bottom w:val="single" w:sz="4" w:space="0" w:color="ED84B7" w:themeColor="accent2" w:themeTint="99"/>
        <w:right w:val="single" w:sz="4" w:space="0" w:color="ED84B7" w:themeColor="accent2" w:themeTint="99"/>
        <w:insideH w:val="single" w:sz="4" w:space="0" w:color="ED84B7" w:themeColor="accent2" w:themeTint="99"/>
        <w:insideV w:val="single" w:sz="4" w:space="0" w:color="ED84B7" w:themeColor="accent2" w:themeTint="99"/>
      </w:tblBorders>
      <w:tblCellMar>
        <w:top w:w="28" w:type="dxa"/>
        <w:bottom w:w="28" w:type="dxa"/>
      </w:tblCellMar>
    </w:tblPr>
    <w:tcPr>
      <w:vAlign w:val="center"/>
    </w:tcPr>
    <w:tblStylePr w:type="firstRow">
      <w:pPr>
        <w:jc w:val="center"/>
      </w:pPr>
      <w:rPr>
        <w:b/>
        <w:bCs/>
        <w:sz w:val="24"/>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6E7" w:themeFill="accent2" w:themeFillTint="33"/>
      </w:tcPr>
    </w:tblStylePr>
    <w:tblStylePr w:type="band1Horz">
      <w:tblPr/>
      <w:tcPr>
        <w:shd w:val="clear" w:color="auto" w:fill="F9D6E7" w:themeFill="accent2" w:themeFillTint="33"/>
      </w:tcPr>
    </w:tblStylePr>
    <w:tblStylePr w:type="neCell">
      <w:tblPr/>
      <w:tcPr>
        <w:tcBorders>
          <w:bottom w:val="single" w:sz="4" w:space="0" w:color="ED84B7" w:themeColor="accent2" w:themeTint="99"/>
        </w:tcBorders>
      </w:tcPr>
    </w:tblStylePr>
    <w:tblStylePr w:type="nwCell">
      <w:tblPr/>
      <w:tcPr>
        <w:tcBorders>
          <w:bottom w:val="single" w:sz="4" w:space="0" w:color="ED84B7" w:themeColor="accent2" w:themeTint="99"/>
        </w:tcBorders>
      </w:tcPr>
    </w:tblStylePr>
    <w:tblStylePr w:type="seCell">
      <w:tblPr/>
      <w:tcPr>
        <w:tcBorders>
          <w:top w:val="single" w:sz="4" w:space="0" w:color="ED84B7" w:themeColor="accent2" w:themeTint="99"/>
        </w:tcBorders>
      </w:tcPr>
    </w:tblStylePr>
    <w:tblStylePr w:type="swCell">
      <w:tblPr/>
      <w:tcPr>
        <w:tcBorders>
          <w:top w:val="single" w:sz="4" w:space="0" w:color="ED84B7" w:themeColor="accent2" w:themeTint="99"/>
        </w:tcBorders>
      </w:tcPr>
    </w:tblStylePr>
  </w:style>
  <w:style w:type="table" w:styleId="Rutntstabell7frgstarkdekorfrg3">
    <w:name w:val="Grid Table 7 Colorful Accent 3"/>
    <w:basedOn w:val="Normaltabell"/>
    <w:uiPriority w:val="52"/>
    <w:rsid w:val="0043711A"/>
    <w:pPr>
      <w:spacing w:after="0" w:line="240" w:lineRule="auto"/>
    </w:pPr>
    <w:rPr>
      <w:rFonts w:ascii="Arial" w:hAnsi="Arial"/>
      <w:color w:val="BF9E00" w:themeColor="accent3" w:themeShade="BF"/>
      <w:sz w:val="20"/>
    </w:rPr>
    <w:tblPr>
      <w:tblStyleRowBandSize w:val="1"/>
      <w:tblStyleColBandSize w:val="1"/>
      <w:tblBorders>
        <w:top w:val="single" w:sz="4" w:space="0" w:color="FFE466" w:themeColor="accent3" w:themeTint="99"/>
        <w:left w:val="single" w:sz="4" w:space="0" w:color="FFE466" w:themeColor="accent3" w:themeTint="99"/>
        <w:bottom w:val="single" w:sz="4" w:space="0" w:color="FFE466" w:themeColor="accent3" w:themeTint="99"/>
        <w:right w:val="single" w:sz="4" w:space="0" w:color="FFE466" w:themeColor="accent3" w:themeTint="99"/>
        <w:insideH w:val="single" w:sz="4" w:space="0" w:color="FFE466" w:themeColor="accent3" w:themeTint="99"/>
        <w:insideV w:val="single" w:sz="4" w:space="0" w:color="FFE466" w:themeColor="accent3" w:themeTint="99"/>
      </w:tblBorders>
      <w:tblCellMar>
        <w:top w:w="28" w:type="dxa"/>
        <w:bottom w:w="28" w:type="dxa"/>
      </w:tblCellMar>
    </w:tblPr>
    <w:tcPr>
      <w:vAlign w:val="center"/>
    </w:tcPr>
    <w:tblStylePr w:type="firstRow">
      <w:pPr>
        <w:jc w:val="center"/>
      </w:pPr>
      <w:rPr>
        <w:b/>
        <w:bCs/>
        <w:sz w:val="24"/>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6CC" w:themeFill="accent3" w:themeFillTint="33"/>
      </w:tcPr>
    </w:tblStylePr>
    <w:tblStylePr w:type="band1Horz">
      <w:tblPr/>
      <w:tcPr>
        <w:shd w:val="clear" w:color="auto" w:fill="FFF6CC" w:themeFill="accent3" w:themeFillTint="33"/>
      </w:tcPr>
    </w:tblStylePr>
    <w:tblStylePr w:type="neCell">
      <w:tblPr/>
      <w:tcPr>
        <w:tcBorders>
          <w:bottom w:val="single" w:sz="4" w:space="0" w:color="FFE466" w:themeColor="accent3" w:themeTint="99"/>
        </w:tcBorders>
      </w:tcPr>
    </w:tblStylePr>
    <w:tblStylePr w:type="nwCell">
      <w:tblPr/>
      <w:tcPr>
        <w:tcBorders>
          <w:bottom w:val="single" w:sz="4" w:space="0" w:color="FFE466" w:themeColor="accent3" w:themeTint="99"/>
        </w:tcBorders>
      </w:tcPr>
    </w:tblStylePr>
    <w:tblStylePr w:type="seCell">
      <w:tblPr/>
      <w:tcPr>
        <w:tcBorders>
          <w:top w:val="single" w:sz="4" w:space="0" w:color="FFE466" w:themeColor="accent3" w:themeTint="99"/>
        </w:tcBorders>
      </w:tcPr>
    </w:tblStylePr>
    <w:tblStylePr w:type="swCell">
      <w:tblPr/>
      <w:tcPr>
        <w:tcBorders>
          <w:top w:val="single" w:sz="4" w:space="0" w:color="FFE466" w:themeColor="accent3" w:themeTint="99"/>
        </w:tcBorders>
      </w:tcPr>
    </w:tblStylePr>
  </w:style>
  <w:style w:type="table" w:styleId="Rutntstabell7frgstarkdekorfrg5">
    <w:name w:val="Grid Table 7 Colorful Accent 5"/>
    <w:basedOn w:val="Normaltabell"/>
    <w:uiPriority w:val="52"/>
    <w:rsid w:val="0043711A"/>
    <w:pPr>
      <w:spacing w:after="0" w:line="240" w:lineRule="auto"/>
    </w:pPr>
    <w:rPr>
      <w:rFonts w:ascii="Arial" w:hAnsi="Arial"/>
      <w:color w:val="0075A7" w:themeColor="accent5" w:themeShade="BF"/>
      <w:sz w:val="20"/>
    </w:rPr>
    <w:tblPr>
      <w:tblStyleRowBandSize w:val="1"/>
      <w:tblStyleColBandSize w:val="1"/>
      <w:tblBorders>
        <w:top w:val="single" w:sz="4" w:space="0" w:color="53CBFF" w:themeColor="accent5" w:themeTint="99"/>
        <w:left w:val="single" w:sz="4" w:space="0" w:color="53CBFF" w:themeColor="accent5" w:themeTint="99"/>
        <w:bottom w:val="single" w:sz="4" w:space="0" w:color="53CBFF" w:themeColor="accent5" w:themeTint="99"/>
        <w:right w:val="single" w:sz="4" w:space="0" w:color="53CBFF" w:themeColor="accent5" w:themeTint="99"/>
        <w:insideH w:val="single" w:sz="4" w:space="0" w:color="53CBFF" w:themeColor="accent5" w:themeTint="99"/>
        <w:insideV w:val="single" w:sz="4" w:space="0" w:color="53CBFF" w:themeColor="accent5" w:themeTint="99"/>
      </w:tblBorders>
      <w:tblCellMar>
        <w:top w:w="28" w:type="dxa"/>
        <w:bottom w:w="28" w:type="dxa"/>
      </w:tblCellMar>
    </w:tblPr>
    <w:tcPr>
      <w:vAlign w:val="center"/>
    </w:tcPr>
    <w:tblStylePr w:type="firstRow">
      <w:pPr>
        <w:jc w:val="center"/>
      </w:pPr>
      <w:rPr>
        <w:b/>
        <w:bCs/>
        <w:sz w:val="24"/>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EDFF" w:themeFill="accent5" w:themeFillTint="33"/>
      </w:tcPr>
    </w:tblStylePr>
    <w:tblStylePr w:type="band1Horz">
      <w:tblPr/>
      <w:tcPr>
        <w:shd w:val="clear" w:color="auto" w:fill="C5EDFF" w:themeFill="accent5" w:themeFillTint="33"/>
      </w:tcPr>
    </w:tblStylePr>
    <w:tblStylePr w:type="neCell">
      <w:tblPr/>
      <w:tcPr>
        <w:tcBorders>
          <w:bottom w:val="single" w:sz="4" w:space="0" w:color="53CBFF" w:themeColor="accent5" w:themeTint="99"/>
        </w:tcBorders>
      </w:tcPr>
    </w:tblStylePr>
    <w:tblStylePr w:type="nwCell">
      <w:tblPr/>
      <w:tcPr>
        <w:tcBorders>
          <w:bottom w:val="single" w:sz="4" w:space="0" w:color="53CBFF" w:themeColor="accent5" w:themeTint="99"/>
        </w:tcBorders>
      </w:tcPr>
    </w:tblStylePr>
    <w:tblStylePr w:type="seCell">
      <w:tblPr/>
      <w:tcPr>
        <w:tcBorders>
          <w:top w:val="single" w:sz="4" w:space="0" w:color="53CBFF" w:themeColor="accent5" w:themeTint="99"/>
        </w:tcBorders>
      </w:tcPr>
    </w:tblStylePr>
    <w:tblStylePr w:type="swCell">
      <w:tblPr/>
      <w:tcPr>
        <w:tcBorders>
          <w:top w:val="single" w:sz="4" w:space="0" w:color="53CBFF" w:themeColor="accent5" w:themeTint="99"/>
        </w:tcBorders>
      </w:tcPr>
    </w:tblStylePr>
  </w:style>
  <w:style w:type="paragraph" w:styleId="Fotnotstext">
    <w:name w:val="footnote text"/>
    <w:basedOn w:val="Normal"/>
    <w:link w:val="FotnotstextChar"/>
    <w:uiPriority w:val="99"/>
    <w:semiHidden/>
    <w:unhideWhenUsed/>
    <w:rsid w:val="0043711A"/>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43711A"/>
    <w:rPr>
      <w:sz w:val="20"/>
      <w:szCs w:val="20"/>
    </w:rPr>
  </w:style>
  <w:style w:type="character" w:styleId="Fotnotsreferens">
    <w:name w:val="footnote reference"/>
    <w:basedOn w:val="Standardstycketeckensnitt"/>
    <w:uiPriority w:val="99"/>
    <w:semiHidden/>
    <w:unhideWhenUsed/>
    <w:rsid w:val="0043711A"/>
    <w:rPr>
      <w:vertAlign w:val="superscript"/>
    </w:rPr>
  </w:style>
  <w:style w:type="table" w:styleId="Listtabell1ljusdekorfrg1">
    <w:name w:val="List Table 1 Light Accent 1"/>
    <w:basedOn w:val="Normaltabell"/>
    <w:uiPriority w:val="46"/>
    <w:rsid w:val="003F2BE0"/>
    <w:pPr>
      <w:spacing w:after="0" w:line="240" w:lineRule="auto"/>
    </w:pPr>
    <w:rPr>
      <w:rFonts w:ascii="Arial" w:hAnsi="Arial"/>
      <w:sz w:val="20"/>
    </w:rPr>
    <w:tblPr>
      <w:tblStyleRowBandSize w:val="1"/>
      <w:tblStyleColBandSize w:val="1"/>
      <w:tblCellMar>
        <w:top w:w="28" w:type="dxa"/>
        <w:bottom w:w="28" w:type="dxa"/>
      </w:tblCellMar>
    </w:tblPr>
    <w:tcPr>
      <w:vAlign w:val="center"/>
    </w:tcPr>
    <w:tblStylePr w:type="firstRow">
      <w:pPr>
        <w:jc w:val="center"/>
      </w:pPr>
      <w:rPr>
        <w:b/>
        <w:bCs/>
        <w:sz w:val="24"/>
      </w:rPr>
      <w:tblPr/>
      <w:tcPr>
        <w:tcBorders>
          <w:bottom w:val="single" w:sz="4" w:space="0" w:color="BBE861" w:themeColor="accent1" w:themeTint="99"/>
        </w:tcBorders>
      </w:tcPr>
    </w:tblStylePr>
    <w:tblStylePr w:type="lastRow">
      <w:rPr>
        <w:b/>
        <w:bCs/>
      </w:rPr>
      <w:tblPr/>
      <w:tcPr>
        <w:tcBorders>
          <w:top w:val="single" w:sz="4" w:space="0" w:color="BBE861" w:themeColor="accent1" w:themeTint="99"/>
        </w:tcBorders>
      </w:tcPr>
    </w:tblStylePr>
    <w:tblStylePr w:type="firstCol">
      <w:rPr>
        <w:b/>
        <w:bCs/>
      </w:rPr>
    </w:tblStylePr>
    <w:tblStylePr w:type="lastCol">
      <w:rPr>
        <w:b/>
        <w:bCs/>
      </w:rPr>
    </w:tblStylePr>
    <w:tblStylePr w:type="band1Vert">
      <w:tblPr/>
      <w:tcPr>
        <w:shd w:val="clear" w:color="auto" w:fill="E8F7CA" w:themeFill="accent1" w:themeFillTint="33"/>
      </w:tcPr>
    </w:tblStylePr>
    <w:tblStylePr w:type="band1Horz">
      <w:tblPr/>
      <w:tcPr>
        <w:shd w:val="clear" w:color="auto" w:fill="E8F7CA" w:themeFill="accent1" w:themeFillTint="33"/>
      </w:tcPr>
    </w:tblStylePr>
  </w:style>
  <w:style w:type="table" w:styleId="Listtabell1ljusdekorfrg4">
    <w:name w:val="List Table 1 Light Accent 4"/>
    <w:basedOn w:val="Normaltabell"/>
    <w:uiPriority w:val="46"/>
    <w:rsid w:val="003F2BE0"/>
    <w:pPr>
      <w:spacing w:after="0" w:line="240" w:lineRule="auto"/>
    </w:pPr>
    <w:rPr>
      <w:rFonts w:ascii="Arial" w:hAnsi="Arial"/>
      <w:sz w:val="20"/>
    </w:rPr>
    <w:tblPr>
      <w:tblStyleRowBandSize w:val="1"/>
      <w:tblStyleColBandSize w:val="1"/>
      <w:tblCellMar>
        <w:top w:w="28" w:type="dxa"/>
        <w:bottom w:w="28" w:type="dxa"/>
      </w:tblCellMar>
    </w:tblPr>
    <w:tcPr>
      <w:vAlign w:val="center"/>
    </w:tcPr>
    <w:tblStylePr w:type="firstRow">
      <w:pPr>
        <w:jc w:val="center"/>
      </w:pPr>
      <w:rPr>
        <w:b/>
        <w:bCs/>
        <w:sz w:val="24"/>
      </w:rPr>
      <w:tblPr/>
      <w:tcPr>
        <w:tcBorders>
          <w:bottom w:val="single" w:sz="4" w:space="0" w:color="8AB091" w:themeColor="accent4" w:themeTint="99"/>
        </w:tcBorders>
      </w:tcPr>
    </w:tblStylePr>
    <w:tblStylePr w:type="lastRow">
      <w:rPr>
        <w:b/>
        <w:bCs/>
      </w:rPr>
      <w:tblPr/>
      <w:tcPr>
        <w:tcBorders>
          <w:top w:val="single" w:sz="4" w:space="0" w:color="8AB091" w:themeColor="accent4" w:themeTint="99"/>
        </w:tcBorders>
      </w:tcPr>
    </w:tblStylePr>
    <w:tblStylePr w:type="firstCol">
      <w:rPr>
        <w:b/>
        <w:bCs/>
      </w:rPr>
    </w:tblStylePr>
    <w:tblStylePr w:type="lastCol">
      <w:rPr>
        <w:b/>
        <w:bCs/>
      </w:rPr>
    </w:tblStylePr>
    <w:tblStylePr w:type="band1Vert">
      <w:tblPr/>
      <w:tcPr>
        <w:shd w:val="clear" w:color="auto" w:fill="D7E4DA" w:themeFill="accent4" w:themeFillTint="33"/>
      </w:tcPr>
    </w:tblStylePr>
    <w:tblStylePr w:type="band1Horz">
      <w:tblPr/>
      <w:tcPr>
        <w:shd w:val="clear" w:color="auto" w:fill="D7E4DA" w:themeFill="accent4" w:themeFillTint="33"/>
      </w:tcPr>
    </w:tblStylePr>
  </w:style>
  <w:style w:type="table" w:styleId="Listtabell2">
    <w:name w:val="List Table 2"/>
    <w:basedOn w:val="Normaltabell"/>
    <w:uiPriority w:val="47"/>
    <w:rsid w:val="003F2BE0"/>
    <w:pPr>
      <w:spacing w:after="0" w:line="240" w:lineRule="auto"/>
    </w:pPr>
    <w:rPr>
      <w:rFonts w:ascii="Arial" w:hAnsi="Arial"/>
      <w:sz w:val="20"/>
    </w:rPr>
    <w:tblPr>
      <w:tblStyleRowBandSize w:val="1"/>
      <w:tblStyleColBandSize w:val="1"/>
      <w:tblBorders>
        <w:top w:val="single" w:sz="4" w:space="0" w:color="7E7E7E" w:themeColor="text1" w:themeTint="99"/>
        <w:bottom w:val="single" w:sz="4" w:space="0" w:color="7E7E7E" w:themeColor="text1" w:themeTint="99"/>
        <w:insideH w:val="single" w:sz="4" w:space="0" w:color="7E7E7E" w:themeColor="text1" w:themeTint="99"/>
      </w:tblBorders>
      <w:tblCellMar>
        <w:top w:w="28" w:type="dxa"/>
        <w:bottom w:w="28" w:type="dxa"/>
      </w:tblCellMar>
    </w:tblPr>
    <w:tcPr>
      <w:vAlign w:val="center"/>
    </w:tcPr>
    <w:tblStylePr w:type="firstRow">
      <w:pPr>
        <w:jc w:val="center"/>
      </w:pPr>
      <w:rPr>
        <w:b/>
        <w:bCs/>
        <w:sz w:val="24"/>
      </w:rPr>
    </w:tblStylePr>
    <w:tblStylePr w:type="lastRow">
      <w:rPr>
        <w:b/>
        <w:bCs/>
      </w:rPr>
    </w:tblStylePr>
    <w:tblStylePr w:type="firstCol">
      <w:rPr>
        <w:b/>
        <w:bCs/>
      </w:rPr>
    </w:tblStylePr>
    <w:tblStylePr w:type="lastCol">
      <w:rPr>
        <w:b/>
        <w:bCs/>
      </w:rPr>
    </w:tblStylePr>
    <w:tblStylePr w:type="band1Vert">
      <w:tblPr/>
      <w:tcPr>
        <w:shd w:val="clear" w:color="auto" w:fill="D4D4D4" w:themeFill="text1" w:themeFillTint="33"/>
      </w:tcPr>
    </w:tblStylePr>
    <w:tblStylePr w:type="band1Horz">
      <w:tblPr/>
      <w:tcPr>
        <w:shd w:val="clear" w:color="auto" w:fill="D4D4D4" w:themeFill="text1" w:themeFillTint="33"/>
      </w:tcPr>
    </w:tblStylePr>
  </w:style>
  <w:style w:type="table" w:styleId="Listtabell2dekorfrg1">
    <w:name w:val="List Table 2 Accent 1"/>
    <w:basedOn w:val="Normaltabell"/>
    <w:uiPriority w:val="47"/>
    <w:rsid w:val="003F2BE0"/>
    <w:pPr>
      <w:spacing w:after="0" w:line="240" w:lineRule="auto"/>
    </w:pPr>
    <w:rPr>
      <w:rFonts w:ascii="Arial" w:hAnsi="Arial"/>
      <w:sz w:val="20"/>
    </w:rPr>
    <w:tblPr>
      <w:tblStyleRowBandSize w:val="1"/>
      <w:tblStyleColBandSize w:val="1"/>
      <w:tblBorders>
        <w:top w:val="single" w:sz="4" w:space="0" w:color="BBE861" w:themeColor="accent1" w:themeTint="99"/>
        <w:bottom w:val="single" w:sz="4" w:space="0" w:color="BBE861" w:themeColor="accent1" w:themeTint="99"/>
        <w:insideH w:val="single" w:sz="4" w:space="0" w:color="BBE861" w:themeColor="accent1" w:themeTint="99"/>
      </w:tblBorders>
      <w:tblCellMar>
        <w:top w:w="28" w:type="dxa"/>
        <w:bottom w:w="28" w:type="dxa"/>
      </w:tblCellMar>
    </w:tblPr>
    <w:tcPr>
      <w:vAlign w:val="center"/>
    </w:tcPr>
    <w:tblStylePr w:type="firstRow">
      <w:pPr>
        <w:jc w:val="center"/>
      </w:pPr>
      <w:rPr>
        <w:b/>
        <w:bCs/>
        <w:sz w:val="24"/>
      </w:rPr>
    </w:tblStylePr>
    <w:tblStylePr w:type="lastRow">
      <w:rPr>
        <w:b/>
        <w:bCs/>
      </w:rPr>
    </w:tblStylePr>
    <w:tblStylePr w:type="firstCol">
      <w:rPr>
        <w:b/>
        <w:bCs/>
      </w:rPr>
    </w:tblStylePr>
    <w:tblStylePr w:type="lastCol">
      <w:rPr>
        <w:b/>
        <w:bCs/>
      </w:rPr>
    </w:tblStylePr>
    <w:tblStylePr w:type="band1Vert">
      <w:tblPr/>
      <w:tcPr>
        <w:shd w:val="clear" w:color="auto" w:fill="E8F7CA" w:themeFill="accent1" w:themeFillTint="33"/>
      </w:tcPr>
    </w:tblStylePr>
    <w:tblStylePr w:type="band1Horz">
      <w:tblPr/>
      <w:tcPr>
        <w:shd w:val="clear" w:color="auto" w:fill="E8F7CA" w:themeFill="accent1" w:themeFillTint="33"/>
      </w:tcPr>
    </w:tblStylePr>
  </w:style>
  <w:style w:type="table" w:styleId="Listtabell2dekorfrg2">
    <w:name w:val="List Table 2 Accent 2"/>
    <w:basedOn w:val="Normaltabell"/>
    <w:uiPriority w:val="47"/>
    <w:rsid w:val="003F2BE0"/>
    <w:pPr>
      <w:spacing w:after="0" w:line="240" w:lineRule="auto"/>
    </w:pPr>
    <w:rPr>
      <w:rFonts w:ascii="Arial" w:hAnsi="Arial"/>
      <w:sz w:val="20"/>
    </w:rPr>
    <w:tblPr>
      <w:tblStyleRowBandSize w:val="1"/>
      <w:tblStyleColBandSize w:val="1"/>
      <w:tblBorders>
        <w:top w:val="single" w:sz="4" w:space="0" w:color="ED84B7" w:themeColor="accent2" w:themeTint="99"/>
        <w:bottom w:val="single" w:sz="4" w:space="0" w:color="ED84B7" w:themeColor="accent2" w:themeTint="99"/>
        <w:insideH w:val="single" w:sz="4" w:space="0" w:color="ED84B7" w:themeColor="accent2" w:themeTint="99"/>
      </w:tblBorders>
      <w:tblCellMar>
        <w:top w:w="28" w:type="dxa"/>
        <w:bottom w:w="28" w:type="dxa"/>
      </w:tblCellMar>
    </w:tblPr>
    <w:tcPr>
      <w:vAlign w:val="center"/>
    </w:tcPr>
    <w:tblStylePr w:type="firstRow">
      <w:pPr>
        <w:jc w:val="center"/>
      </w:pPr>
      <w:rPr>
        <w:b/>
        <w:bCs/>
        <w:sz w:val="24"/>
      </w:rPr>
    </w:tblStylePr>
    <w:tblStylePr w:type="lastRow">
      <w:rPr>
        <w:b/>
        <w:bCs/>
      </w:rPr>
    </w:tblStylePr>
    <w:tblStylePr w:type="firstCol">
      <w:rPr>
        <w:b/>
        <w:bCs/>
      </w:rPr>
    </w:tblStylePr>
    <w:tblStylePr w:type="lastCol">
      <w:rPr>
        <w:b/>
        <w:bCs/>
      </w:rPr>
    </w:tblStylePr>
    <w:tblStylePr w:type="band1Vert">
      <w:tblPr/>
      <w:tcPr>
        <w:shd w:val="clear" w:color="auto" w:fill="F9D6E7" w:themeFill="accent2" w:themeFillTint="33"/>
      </w:tcPr>
    </w:tblStylePr>
    <w:tblStylePr w:type="band1Horz">
      <w:tblPr/>
      <w:tcPr>
        <w:shd w:val="clear" w:color="auto" w:fill="F9D6E7" w:themeFill="accent2" w:themeFillTint="33"/>
      </w:tcPr>
    </w:tblStylePr>
  </w:style>
  <w:style w:type="table" w:styleId="Listtabell2dekorfrg3">
    <w:name w:val="List Table 2 Accent 3"/>
    <w:basedOn w:val="Normaltabell"/>
    <w:uiPriority w:val="47"/>
    <w:rsid w:val="003F2BE0"/>
    <w:pPr>
      <w:spacing w:after="0" w:line="240" w:lineRule="auto"/>
    </w:pPr>
    <w:rPr>
      <w:rFonts w:ascii="Arial" w:hAnsi="Arial"/>
      <w:sz w:val="20"/>
    </w:rPr>
    <w:tblPr>
      <w:tblStyleRowBandSize w:val="1"/>
      <w:tblStyleColBandSize w:val="1"/>
      <w:tblBorders>
        <w:top w:val="single" w:sz="4" w:space="0" w:color="FFE466" w:themeColor="accent3" w:themeTint="99"/>
        <w:bottom w:val="single" w:sz="4" w:space="0" w:color="FFE466" w:themeColor="accent3" w:themeTint="99"/>
        <w:insideH w:val="single" w:sz="4" w:space="0" w:color="FFE466" w:themeColor="accent3" w:themeTint="99"/>
      </w:tblBorders>
      <w:tblCellMar>
        <w:top w:w="28" w:type="dxa"/>
        <w:bottom w:w="28" w:type="dxa"/>
      </w:tblCellMar>
    </w:tblPr>
    <w:tcPr>
      <w:vAlign w:val="center"/>
    </w:tcPr>
    <w:tblStylePr w:type="firstRow">
      <w:pPr>
        <w:jc w:val="center"/>
      </w:pPr>
      <w:rPr>
        <w:b/>
        <w:bCs/>
        <w:sz w:val="24"/>
      </w:rPr>
    </w:tblStylePr>
    <w:tblStylePr w:type="lastRow">
      <w:rPr>
        <w:b/>
        <w:bCs/>
      </w:rPr>
    </w:tblStylePr>
    <w:tblStylePr w:type="firstCol">
      <w:rPr>
        <w:b/>
        <w:bCs/>
      </w:rPr>
    </w:tblStylePr>
    <w:tblStylePr w:type="lastCol">
      <w:rPr>
        <w:b/>
        <w:bCs/>
      </w:rPr>
    </w:tblStylePr>
    <w:tblStylePr w:type="band1Vert">
      <w:tblPr/>
      <w:tcPr>
        <w:shd w:val="clear" w:color="auto" w:fill="FFF6CC" w:themeFill="accent3" w:themeFillTint="33"/>
      </w:tcPr>
    </w:tblStylePr>
    <w:tblStylePr w:type="band1Horz">
      <w:tblPr/>
      <w:tcPr>
        <w:shd w:val="clear" w:color="auto" w:fill="FFF6CC" w:themeFill="accent3" w:themeFillTint="33"/>
      </w:tcPr>
    </w:tblStylePr>
  </w:style>
  <w:style w:type="table" w:styleId="Listtabell2dekorfrg4">
    <w:name w:val="List Table 2 Accent 4"/>
    <w:basedOn w:val="Normaltabell"/>
    <w:uiPriority w:val="47"/>
    <w:rsid w:val="003F2BE0"/>
    <w:pPr>
      <w:spacing w:after="0" w:line="240" w:lineRule="auto"/>
    </w:pPr>
    <w:rPr>
      <w:rFonts w:ascii="Arial" w:hAnsi="Arial"/>
      <w:sz w:val="20"/>
    </w:rPr>
    <w:tblPr>
      <w:tblStyleRowBandSize w:val="1"/>
      <w:tblStyleColBandSize w:val="1"/>
      <w:tblBorders>
        <w:top w:val="single" w:sz="4" w:space="0" w:color="8AB091" w:themeColor="accent4" w:themeTint="99"/>
        <w:bottom w:val="single" w:sz="4" w:space="0" w:color="8AB091" w:themeColor="accent4" w:themeTint="99"/>
        <w:insideH w:val="single" w:sz="4" w:space="0" w:color="8AB091" w:themeColor="accent4" w:themeTint="99"/>
      </w:tblBorders>
      <w:tblCellMar>
        <w:top w:w="28" w:type="dxa"/>
        <w:bottom w:w="28" w:type="dxa"/>
      </w:tblCellMar>
    </w:tblPr>
    <w:tcPr>
      <w:vAlign w:val="center"/>
    </w:tcPr>
    <w:tblStylePr w:type="firstRow">
      <w:pPr>
        <w:jc w:val="center"/>
      </w:pPr>
      <w:rPr>
        <w:rFonts w:ascii="Arial" w:hAnsi="Arial"/>
        <w:b/>
        <w:bCs/>
        <w:sz w:val="24"/>
      </w:rPr>
    </w:tblStylePr>
    <w:tblStylePr w:type="lastRow">
      <w:rPr>
        <w:b/>
        <w:bCs/>
      </w:rPr>
    </w:tblStylePr>
    <w:tblStylePr w:type="firstCol">
      <w:rPr>
        <w:b/>
        <w:bCs/>
      </w:rPr>
    </w:tblStylePr>
    <w:tblStylePr w:type="lastCol">
      <w:rPr>
        <w:b/>
        <w:bCs/>
      </w:rPr>
    </w:tblStylePr>
    <w:tblStylePr w:type="band1Vert">
      <w:tblPr/>
      <w:tcPr>
        <w:shd w:val="clear" w:color="auto" w:fill="D7E4DA" w:themeFill="accent4" w:themeFillTint="33"/>
      </w:tcPr>
    </w:tblStylePr>
    <w:tblStylePr w:type="band1Horz">
      <w:tblPr/>
      <w:tcPr>
        <w:shd w:val="clear" w:color="auto" w:fill="D7E4DA" w:themeFill="accent4" w:themeFillTint="33"/>
      </w:tcPr>
    </w:tblStylePr>
  </w:style>
  <w:style w:type="table" w:styleId="Listtabell2dekorfrg5">
    <w:name w:val="List Table 2 Accent 5"/>
    <w:basedOn w:val="Normaltabell"/>
    <w:uiPriority w:val="47"/>
    <w:rsid w:val="003F2BE0"/>
    <w:pPr>
      <w:spacing w:after="0" w:line="240" w:lineRule="auto"/>
    </w:pPr>
    <w:rPr>
      <w:rFonts w:ascii="Arial" w:hAnsi="Arial"/>
      <w:sz w:val="20"/>
    </w:rPr>
    <w:tblPr>
      <w:tblStyleRowBandSize w:val="1"/>
      <w:tblStyleColBandSize w:val="1"/>
      <w:tblBorders>
        <w:top w:val="single" w:sz="4" w:space="0" w:color="53CBFF" w:themeColor="accent5" w:themeTint="99"/>
        <w:bottom w:val="single" w:sz="4" w:space="0" w:color="53CBFF" w:themeColor="accent5" w:themeTint="99"/>
        <w:insideH w:val="single" w:sz="4" w:space="0" w:color="53CBFF" w:themeColor="accent5" w:themeTint="99"/>
      </w:tblBorders>
      <w:tblCellMar>
        <w:top w:w="28" w:type="dxa"/>
        <w:bottom w:w="28" w:type="dxa"/>
      </w:tblCellMar>
    </w:tblPr>
    <w:tcPr>
      <w:vAlign w:val="center"/>
    </w:tcPr>
    <w:tblStylePr w:type="firstRow">
      <w:pPr>
        <w:jc w:val="center"/>
      </w:pPr>
      <w:rPr>
        <w:b/>
        <w:bCs/>
        <w:sz w:val="24"/>
      </w:rPr>
    </w:tblStylePr>
    <w:tblStylePr w:type="lastRow">
      <w:rPr>
        <w:b/>
        <w:bCs/>
      </w:rPr>
    </w:tblStylePr>
    <w:tblStylePr w:type="firstCol">
      <w:rPr>
        <w:b/>
        <w:bCs/>
      </w:rPr>
    </w:tblStylePr>
    <w:tblStylePr w:type="lastCol">
      <w:rPr>
        <w:b/>
        <w:bCs/>
      </w:rPr>
    </w:tblStylePr>
    <w:tblStylePr w:type="band1Vert">
      <w:tblPr/>
      <w:tcPr>
        <w:shd w:val="clear" w:color="auto" w:fill="C5EDFF" w:themeFill="accent5" w:themeFillTint="33"/>
      </w:tcPr>
    </w:tblStylePr>
    <w:tblStylePr w:type="band1Horz">
      <w:tblPr/>
      <w:tcPr>
        <w:shd w:val="clear" w:color="auto" w:fill="C5EDFF" w:themeFill="accent5" w:themeFillTint="33"/>
      </w:tcPr>
    </w:tblStylePr>
  </w:style>
  <w:style w:type="table" w:styleId="Listtabell2dekorfrg6">
    <w:name w:val="List Table 2 Accent 6"/>
    <w:basedOn w:val="Normaltabell"/>
    <w:uiPriority w:val="47"/>
    <w:rsid w:val="003F2BE0"/>
    <w:pPr>
      <w:spacing w:after="0" w:line="240" w:lineRule="auto"/>
    </w:pPr>
    <w:rPr>
      <w:rFonts w:ascii="Arial" w:hAnsi="Arial"/>
      <w:sz w:val="20"/>
    </w:rPr>
    <w:tblPr>
      <w:tblStyleRowBandSize w:val="1"/>
      <w:tblStyleColBandSize w:val="1"/>
      <w:tblBorders>
        <w:top w:val="single" w:sz="4" w:space="0" w:color="FFC25E" w:themeColor="accent6" w:themeTint="99"/>
        <w:bottom w:val="single" w:sz="4" w:space="0" w:color="FFC25E" w:themeColor="accent6" w:themeTint="99"/>
        <w:insideH w:val="single" w:sz="4" w:space="0" w:color="FFC25E" w:themeColor="accent6" w:themeTint="99"/>
      </w:tblBorders>
      <w:tblCellMar>
        <w:top w:w="28" w:type="dxa"/>
        <w:bottom w:w="28" w:type="dxa"/>
      </w:tblCellMar>
    </w:tblPr>
    <w:tcPr>
      <w:vAlign w:val="center"/>
    </w:tcPr>
    <w:tblStylePr w:type="firstRow">
      <w:pPr>
        <w:jc w:val="center"/>
      </w:pPr>
      <w:rPr>
        <w:b/>
        <w:bCs/>
        <w:sz w:val="24"/>
      </w:rPr>
    </w:tblStylePr>
    <w:tblStylePr w:type="lastRow">
      <w:rPr>
        <w:b/>
        <w:bCs/>
      </w:rPr>
    </w:tblStylePr>
    <w:tblStylePr w:type="firstCol">
      <w:rPr>
        <w:b/>
        <w:bCs/>
      </w:rPr>
    </w:tblStylePr>
    <w:tblStylePr w:type="lastCol">
      <w:rPr>
        <w:b/>
        <w:bCs/>
      </w:rPr>
    </w:tblStylePr>
    <w:tblStylePr w:type="band1Vert">
      <w:tblPr/>
      <w:tcPr>
        <w:shd w:val="clear" w:color="auto" w:fill="FFEAC9" w:themeFill="accent6" w:themeFillTint="33"/>
      </w:tcPr>
    </w:tblStylePr>
    <w:tblStylePr w:type="band1Horz">
      <w:tblPr/>
      <w:tcPr>
        <w:shd w:val="clear" w:color="auto" w:fill="FFEAC9" w:themeFill="accent6" w:themeFillTint="33"/>
      </w:tcPr>
    </w:tblStylePr>
  </w:style>
  <w:style w:type="table" w:styleId="Listtabell3dekorfrg1">
    <w:name w:val="List Table 3 Accent 1"/>
    <w:basedOn w:val="Normaltabell"/>
    <w:uiPriority w:val="48"/>
    <w:rsid w:val="003F2BE0"/>
    <w:pPr>
      <w:spacing w:after="0" w:line="240" w:lineRule="auto"/>
    </w:pPr>
    <w:rPr>
      <w:rFonts w:ascii="Arial" w:hAnsi="Arial"/>
      <w:sz w:val="20"/>
    </w:rPr>
    <w:tblPr>
      <w:tblStyleRowBandSize w:val="1"/>
      <w:tblStyleColBandSize w:val="1"/>
      <w:tblBorders>
        <w:top w:val="single" w:sz="4" w:space="0" w:color="83B81A" w:themeColor="accent1"/>
        <w:left w:val="single" w:sz="4" w:space="0" w:color="83B81A" w:themeColor="accent1"/>
        <w:bottom w:val="single" w:sz="4" w:space="0" w:color="83B81A" w:themeColor="accent1"/>
        <w:right w:val="single" w:sz="4" w:space="0" w:color="83B81A" w:themeColor="accent1"/>
      </w:tblBorders>
      <w:tblCellMar>
        <w:top w:w="28" w:type="dxa"/>
        <w:bottom w:w="28" w:type="dxa"/>
      </w:tblCellMar>
    </w:tblPr>
    <w:tcPr>
      <w:vAlign w:val="center"/>
    </w:tcPr>
    <w:tblStylePr w:type="firstRow">
      <w:pPr>
        <w:jc w:val="center"/>
      </w:pPr>
      <w:rPr>
        <w:b/>
        <w:bCs/>
        <w:color w:val="FFFFFF" w:themeColor="background1"/>
        <w:sz w:val="24"/>
      </w:rPr>
      <w:tblPr/>
      <w:tcPr>
        <w:shd w:val="clear" w:color="auto" w:fill="83B81A" w:themeFill="accent1"/>
      </w:tcPr>
    </w:tblStylePr>
    <w:tblStylePr w:type="lastRow">
      <w:rPr>
        <w:b/>
        <w:bCs/>
      </w:rPr>
      <w:tblPr/>
      <w:tcPr>
        <w:tcBorders>
          <w:top w:val="double" w:sz="4" w:space="0" w:color="83B81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3B81A" w:themeColor="accent1"/>
          <w:right w:val="single" w:sz="4" w:space="0" w:color="83B81A" w:themeColor="accent1"/>
        </w:tcBorders>
      </w:tcPr>
    </w:tblStylePr>
    <w:tblStylePr w:type="band1Horz">
      <w:tblPr/>
      <w:tcPr>
        <w:tcBorders>
          <w:top w:val="single" w:sz="4" w:space="0" w:color="83B81A" w:themeColor="accent1"/>
          <w:bottom w:val="single" w:sz="4" w:space="0" w:color="83B81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3B81A" w:themeColor="accent1"/>
          <w:left w:val="nil"/>
        </w:tcBorders>
      </w:tcPr>
    </w:tblStylePr>
    <w:tblStylePr w:type="swCell">
      <w:tblPr/>
      <w:tcPr>
        <w:tcBorders>
          <w:top w:val="double" w:sz="4" w:space="0" w:color="83B81A" w:themeColor="accent1"/>
          <w:right w:val="nil"/>
        </w:tcBorders>
      </w:tcPr>
    </w:tblStylePr>
  </w:style>
  <w:style w:type="table" w:styleId="Listtabell3dekorfrg3">
    <w:name w:val="List Table 3 Accent 3"/>
    <w:basedOn w:val="Normaltabell"/>
    <w:uiPriority w:val="48"/>
    <w:rsid w:val="003F2BE0"/>
    <w:pPr>
      <w:spacing w:after="0" w:line="240" w:lineRule="auto"/>
    </w:pPr>
    <w:rPr>
      <w:rFonts w:ascii="Arial" w:hAnsi="Arial"/>
      <w:sz w:val="20"/>
    </w:rPr>
    <w:tblPr>
      <w:tblStyleRowBandSize w:val="1"/>
      <w:tblStyleColBandSize w:val="1"/>
      <w:tblBorders>
        <w:top w:val="single" w:sz="4" w:space="0" w:color="FFD300" w:themeColor="accent3"/>
        <w:left w:val="single" w:sz="4" w:space="0" w:color="FFD300" w:themeColor="accent3"/>
        <w:bottom w:val="single" w:sz="4" w:space="0" w:color="FFD300" w:themeColor="accent3"/>
        <w:right w:val="single" w:sz="4" w:space="0" w:color="FFD300" w:themeColor="accent3"/>
      </w:tblBorders>
      <w:tblCellMar>
        <w:top w:w="28" w:type="dxa"/>
        <w:bottom w:w="28" w:type="dxa"/>
      </w:tblCellMar>
    </w:tblPr>
    <w:tcPr>
      <w:vAlign w:val="center"/>
    </w:tcPr>
    <w:tblStylePr w:type="firstRow">
      <w:pPr>
        <w:jc w:val="center"/>
      </w:pPr>
      <w:rPr>
        <w:b/>
        <w:bCs/>
        <w:color w:val="FFFFFF" w:themeColor="background1"/>
        <w:sz w:val="24"/>
      </w:rPr>
      <w:tblPr/>
      <w:tcPr>
        <w:shd w:val="clear" w:color="auto" w:fill="FFD300" w:themeFill="accent3"/>
      </w:tcPr>
    </w:tblStylePr>
    <w:tblStylePr w:type="lastRow">
      <w:rPr>
        <w:b/>
        <w:bCs/>
      </w:rPr>
      <w:tblPr/>
      <w:tcPr>
        <w:tcBorders>
          <w:top w:val="double" w:sz="4" w:space="0" w:color="FFD30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D300" w:themeColor="accent3"/>
          <w:right w:val="single" w:sz="4" w:space="0" w:color="FFD300" w:themeColor="accent3"/>
        </w:tcBorders>
      </w:tcPr>
    </w:tblStylePr>
    <w:tblStylePr w:type="band1Horz">
      <w:tblPr/>
      <w:tcPr>
        <w:tcBorders>
          <w:top w:val="single" w:sz="4" w:space="0" w:color="FFD300" w:themeColor="accent3"/>
          <w:bottom w:val="single" w:sz="4" w:space="0" w:color="FFD3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D300" w:themeColor="accent3"/>
          <w:left w:val="nil"/>
        </w:tcBorders>
      </w:tcPr>
    </w:tblStylePr>
    <w:tblStylePr w:type="swCell">
      <w:tblPr/>
      <w:tcPr>
        <w:tcBorders>
          <w:top w:val="double" w:sz="4" w:space="0" w:color="FFD300" w:themeColor="accent3"/>
          <w:right w:val="nil"/>
        </w:tcBorders>
      </w:tcPr>
    </w:tblStylePr>
  </w:style>
  <w:style w:type="table" w:styleId="Listtabell3dekorfrg6">
    <w:name w:val="List Table 3 Accent 6"/>
    <w:basedOn w:val="Normaltabell"/>
    <w:uiPriority w:val="48"/>
    <w:rsid w:val="003F2BE0"/>
    <w:pPr>
      <w:spacing w:after="0" w:line="240" w:lineRule="auto"/>
    </w:pPr>
    <w:rPr>
      <w:rFonts w:ascii="Arial" w:hAnsi="Arial"/>
      <w:sz w:val="20"/>
    </w:rPr>
    <w:tblPr>
      <w:tblStyleRowBandSize w:val="1"/>
      <w:tblStyleColBandSize w:val="1"/>
      <w:tblBorders>
        <w:top w:val="single" w:sz="4" w:space="0" w:color="F39800" w:themeColor="accent6"/>
        <w:left w:val="single" w:sz="4" w:space="0" w:color="F39800" w:themeColor="accent6"/>
        <w:bottom w:val="single" w:sz="4" w:space="0" w:color="F39800" w:themeColor="accent6"/>
        <w:right w:val="single" w:sz="4" w:space="0" w:color="F39800" w:themeColor="accent6"/>
      </w:tblBorders>
      <w:tblCellMar>
        <w:top w:w="28" w:type="dxa"/>
        <w:bottom w:w="28" w:type="dxa"/>
      </w:tblCellMar>
    </w:tblPr>
    <w:tcPr>
      <w:vAlign w:val="center"/>
    </w:tcPr>
    <w:tblStylePr w:type="firstRow">
      <w:pPr>
        <w:jc w:val="center"/>
      </w:pPr>
      <w:rPr>
        <w:b/>
        <w:bCs/>
        <w:color w:val="FFFFFF" w:themeColor="background1"/>
        <w:sz w:val="24"/>
      </w:rPr>
      <w:tblPr/>
      <w:tcPr>
        <w:shd w:val="clear" w:color="auto" w:fill="F39800" w:themeFill="accent6"/>
      </w:tcPr>
    </w:tblStylePr>
    <w:tblStylePr w:type="lastRow">
      <w:rPr>
        <w:b/>
        <w:bCs/>
      </w:rPr>
      <w:tblPr/>
      <w:tcPr>
        <w:tcBorders>
          <w:top w:val="double" w:sz="4" w:space="0" w:color="F398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39800" w:themeColor="accent6"/>
          <w:right w:val="single" w:sz="4" w:space="0" w:color="F39800" w:themeColor="accent6"/>
        </w:tcBorders>
      </w:tcPr>
    </w:tblStylePr>
    <w:tblStylePr w:type="band1Horz">
      <w:tblPr/>
      <w:tcPr>
        <w:tcBorders>
          <w:top w:val="single" w:sz="4" w:space="0" w:color="F39800" w:themeColor="accent6"/>
          <w:bottom w:val="single" w:sz="4" w:space="0" w:color="F398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39800" w:themeColor="accent6"/>
          <w:left w:val="nil"/>
        </w:tcBorders>
      </w:tcPr>
    </w:tblStylePr>
    <w:tblStylePr w:type="swCell">
      <w:tblPr/>
      <w:tcPr>
        <w:tcBorders>
          <w:top w:val="double" w:sz="4" w:space="0" w:color="F39800" w:themeColor="accent6"/>
          <w:right w:val="nil"/>
        </w:tcBorders>
      </w:tcPr>
    </w:tblStylePr>
  </w:style>
  <w:style w:type="table" w:styleId="Listtabell4dekorfrg1">
    <w:name w:val="List Table 4 Accent 1"/>
    <w:basedOn w:val="Normaltabell"/>
    <w:uiPriority w:val="49"/>
    <w:rsid w:val="003F2BE0"/>
    <w:pPr>
      <w:spacing w:after="0" w:line="240" w:lineRule="auto"/>
    </w:pPr>
    <w:rPr>
      <w:rFonts w:ascii="Arial" w:hAnsi="Arial"/>
      <w:sz w:val="20"/>
    </w:rPr>
    <w:tblPr>
      <w:tblStyleRowBandSize w:val="1"/>
      <w:tblStyleColBandSize w:val="1"/>
      <w:tblBorders>
        <w:top w:val="single" w:sz="4" w:space="0" w:color="BBE861" w:themeColor="accent1" w:themeTint="99"/>
        <w:left w:val="single" w:sz="4" w:space="0" w:color="BBE861" w:themeColor="accent1" w:themeTint="99"/>
        <w:bottom w:val="single" w:sz="4" w:space="0" w:color="BBE861" w:themeColor="accent1" w:themeTint="99"/>
        <w:right w:val="single" w:sz="4" w:space="0" w:color="BBE861" w:themeColor="accent1" w:themeTint="99"/>
        <w:insideH w:val="single" w:sz="4" w:space="0" w:color="BBE861" w:themeColor="accent1" w:themeTint="99"/>
      </w:tblBorders>
      <w:tblCellMar>
        <w:top w:w="28" w:type="dxa"/>
        <w:bottom w:w="28" w:type="dxa"/>
      </w:tblCellMar>
    </w:tblPr>
    <w:tcPr>
      <w:vAlign w:val="center"/>
    </w:tcPr>
    <w:tblStylePr w:type="firstRow">
      <w:rPr>
        <w:b/>
        <w:bCs/>
        <w:color w:val="FFFFFF" w:themeColor="background1"/>
        <w:sz w:val="24"/>
      </w:rPr>
      <w:tblPr/>
      <w:tcPr>
        <w:tcBorders>
          <w:top w:val="single" w:sz="4" w:space="0" w:color="83B81A" w:themeColor="accent1"/>
          <w:left w:val="single" w:sz="4" w:space="0" w:color="83B81A" w:themeColor="accent1"/>
          <w:bottom w:val="single" w:sz="4" w:space="0" w:color="83B81A" w:themeColor="accent1"/>
          <w:right w:val="single" w:sz="4" w:space="0" w:color="83B81A" w:themeColor="accent1"/>
          <w:insideH w:val="nil"/>
        </w:tcBorders>
        <w:shd w:val="clear" w:color="auto" w:fill="83B81A" w:themeFill="accent1"/>
      </w:tcPr>
    </w:tblStylePr>
    <w:tblStylePr w:type="lastRow">
      <w:rPr>
        <w:b/>
        <w:bCs/>
      </w:rPr>
      <w:tblPr/>
      <w:tcPr>
        <w:tcBorders>
          <w:top w:val="double" w:sz="4" w:space="0" w:color="BBE861" w:themeColor="accent1" w:themeTint="99"/>
        </w:tcBorders>
      </w:tcPr>
    </w:tblStylePr>
    <w:tblStylePr w:type="firstCol">
      <w:rPr>
        <w:b/>
        <w:bCs/>
      </w:rPr>
    </w:tblStylePr>
    <w:tblStylePr w:type="lastCol">
      <w:rPr>
        <w:b/>
        <w:bCs/>
      </w:rPr>
    </w:tblStylePr>
    <w:tblStylePr w:type="band1Vert">
      <w:tblPr/>
      <w:tcPr>
        <w:shd w:val="clear" w:color="auto" w:fill="E8F7CA" w:themeFill="accent1" w:themeFillTint="33"/>
      </w:tcPr>
    </w:tblStylePr>
    <w:tblStylePr w:type="band1Horz">
      <w:tblPr/>
      <w:tcPr>
        <w:shd w:val="clear" w:color="auto" w:fill="E8F7CA" w:themeFill="accent1" w:themeFillTint="33"/>
      </w:tcPr>
    </w:tblStylePr>
  </w:style>
  <w:style w:type="table" w:styleId="Listtabell4dekorfrg2">
    <w:name w:val="List Table 4 Accent 2"/>
    <w:basedOn w:val="Normaltabell"/>
    <w:uiPriority w:val="49"/>
    <w:rsid w:val="003F2BE0"/>
    <w:pPr>
      <w:spacing w:after="0" w:line="240" w:lineRule="auto"/>
    </w:pPr>
    <w:rPr>
      <w:rFonts w:ascii="Arial" w:hAnsi="Arial"/>
      <w:sz w:val="20"/>
    </w:rPr>
    <w:tblPr>
      <w:tblStyleRowBandSize w:val="1"/>
      <w:tblStyleColBandSize w:val="1"/>
      <w:tblBorders>
        <w:top w:val="single" w:sz="4" w:space="0" w:color="ED84B7" w:themeColor="accent2" w:themeTint="99"/>
        <w:left w:val="single" w:sz="4" w:space="0" w:color="ED84B7" w:themeColor="accent2" w:themeTint="99"/>
        <w:bottom w:val="single" w:sz="4" w:space="0" w:color="ED84B7" w:themeColor="accent2" w:themeTint="99"/>
        <w:right w:val="single" w:sz="4" w:space="0" w:color="ED84B7" w:themeColor="accent2" w:themeTint="99"/>
        <w:insideH w:val="single" w:sz="4" w:space="0" w:color="ED84B7" w:themeColor="accent2" w:themeTint="99"/>
      </w:tblBorders>
      <w:tblCellMar>
        <w:top w:w="28" w:type="dxa"/>
        <w:bottom w:w="28" w:type="dxa"/>
      </w:tblCellMar>
    </w:tblPr>
    <w:tcPr>
      <w:vAlign w:val="center"/>
    </w:tcPr>
    <w:tblStylePr w:type="firstRow">
      <w:pPr>
        <w:jc w:val="center"/>
      </w:pPr>
      <w:rPr>
        <w:b/>
        <w:bCs/>
        <w:color w:val="FFFFFF" w:themeColor="background1"/>
        <w:sz w:val="24"/>
      </w:rPr>
      <w:tblPr/>
      <w:tcPr>
        <w:tcBorders>
          <w:top w:val="single" w:sz="4" w:space="0" w:color="E13288" w:themeColor="accent2"/>
          <w:left w:val="single" w:sz="4" w:space="0" w:color="E13288" w:themeColor="accent2"/>
          <w:bottom w:val="single" w:sz="4" w:space="0" w:color="E13288" w:themeColor="accent2"/>
          <w:right w:val="single" w:sz="4" w:space="0" w:color="E13288" w:themeColor="accent2"/>
          <w:insideH w:val="nil"/>
        </w:tcBorders>
        <w:shd w:val="clear" w:color="auto" w:fill="E13288" w:themeFill="accent2"/>
      </w:tcPr>
    </w:tblStylePr>
    <w:tblStylePr w:type="lastRow">
      <w:rPr>
        <w:b/>
        <w:bCs/>
      </w:rPr>
      <w:tblPr/>
      <w:tcPr>
        <w:tcBorders>
          <w:top w:val="double" w:sz="4" w:space="0" w:color="ED84B7" w:themeColor="accent2" w:themeTint="99"/>
        </w:tcBorders>
      </w:tcPr>
    </w:tblStylePr>
    <w:tblStylePr w:type="firstCol">
      <w:rPr>
        <w:b/>
        <w:bCs/>
      </w:rPr>
    </w:tblStylePr>
    <w:tblStylePr w:type="lastCol">
      <w:rPr>
        <w:b/>
        <w:bCs/>
      </w:rPr>
    </w:tblStylePr>
    <w:tblStylePr w:type="band1Vert">
      <w:tblPr/>
      <w:tcPr>
        <w:shd w:val="clear" w:color="auto" w:fill="F9D6E7" w:themeFill="accent2" w:themeFillTint="33"/>
      </w:tcPr>
    </w:tblStylePr>
    <w:tblStylePr w:type="band1Horz">
      <w:tblPr/>
      <w:tcPr>
        <w:shd w:val="clear" w:color="auto" w:fill="F9D6E7" w:themeFill="accent2" w:themeFillTint="33"/>
      </w:tcPr>
    </w:tblStylePr>
  </w:style>
  <w:style w:type="table" w:styleId="Listtabell4dekorfrg3">
    <w:name w:val="List Table 4 Accent 3"/>
    <w:basedOn w:val="Normaltabell"/>
    <w:uiPriority w:val="49"/>
    <w:rsid w:val="003F2BE0"/>
    <w:pPr>
      <w:spacing w:after="0" w:line="240" w:lineRule="auto"/>
    </w:pPr>
    <w:rPr>
      <w:rFonts w:ascii="Arial" w:hAnsi="Arial"/>
      <w:sz w:val="20"/>
    </w:rPr>
    <w:tblPr>
      <w:tblStyleRowBandSize w:val="1"/>
      <w:tblStyleColBandSize w:val="1"/>
      <w:tblBorders>
        <w:top w:val="single" w:sz="4" w:space="0" w:color="FFE466" w:themeColor="accent3" w:themeTint="99"/>
        <w:left w:val="single" w:sz="4" w:space="0" w:color="FFE466" w:themeColor="accent3" w:themeTint="99"/>
        <w:bottom w:val="single" w:sz="4" w:space="0" w:color="FFE466" w:themeColor="accent3" w:themeTint="99"/>
        <w:right w:val="single" w:sz="4" w:space="0" w:color="FFE466" w:themeColor="accent3" w:themeTint="99"/>
        <w:insideH w:val="single" w:sz="4" w:space="0" w:color="FFE466" w:themeColor="accent3" w:themeTint="99"/>
      </w:tblBorders>
      <w:tblCellMar>
        <w:top w:w="28" w:type="dxa"/>
        <w:bottom w:w="28" w:type="dxa"/>
      </w:tblCellMar>
    </w:tblPr>
    <w:tcPr>
      <w:vAlign w:val="center"/>
    </w:tcPr>
    <w:tblStylePr w:type="firstRow">
      <w:pPr>
        <w:jc w:val="center"/>
      </w:pPr>
      <w:rPr>
        <w:b/>
        <w:bCs/>
        <w:color w:val="FFFFFF" w:themeColor="background1"/>
        <w:sz w:val="24"/>
      </w:rPr>
      <w:tblPr/>
      <w:tcPr>
        <w:tcBorders>
          <w:top w:val="single" w:sz="4" w:space="0" w:color="FFD300" w:themeColor="accent3"/>
          <w:left w:val="single" w:sz="4" w:space="0" w:color="FFD300" w:themeColor="accent3"/>
          <w:bottom w:val="single" w:sz="4" w:space="0" w:color="FFD300" w:themeColor="accent3"/>
          <w:right w:val="single" w:sz="4" w:space="0" w:color="FFD300" w:themeColor="accent3"/>
          <w:insideH w:val="nil"/>
        </w:tcBorders>
        <w:shd w:val="clear" w:color="auto" w:fill="FFD300" w:themeFill="accent3"/>
      </w:tcPr>
    </w:tblStylePr>
    <w:tblStylePr w:type="lastRow">
      <w:rPr>
        <w:b/>
        <w:bCs/>
      </w:rPr>
      <w:tblPr/>
      <w:tcPr>
        <w:tcBorders>
          <w:top w:val="double" w:sz="4" w:space="0" w:color="FFE466" w:themeColor="accent3" w:themeTint="99"/>
        </w:tcBorders>
      </w:tcPr>
    </w:tblStylePr>
    <w:tblStylePr w:type="firstCol">
      <w:rPr>
        <w:b/>
        <w:bCs/>
      </w:rPr>
    </w:tblStylePr>
    <w:tblStylePr w:type="lastCol">
      <w:rPr>
        <w:b/>
        <w:bCs/>
      </w:rPr>
    </w:tblStylePr>
    <w:tblStylePr w:type="band1Vert">
      <w:tblPr/>
      <w:tcPr>
        <w:shd w:val="clear" w:color="auto" w:fill="FFF6CC" w:themeFill="accent3" w:themeFillTint="33"/>
      </w:tcPr>
    </w:tblStylePr>
    <w:tblStylePr w:type="band1Horz">
      <w:tblPr/>
      <w:tcPr>
        <w:shd w:val="clear" w:color="auto" w:fill="FFF6CC" w:themeFill="accent3" w:themeFillTint="33"/>
      </w:tcPr>
    </w:tblStylePr>
  </w:style>
  <w:style w:type="table" w:styleId="Listtabell4dekorfrg4">
    <w:name w:val="List Table 4 Accent 4"/>
    <w:basedOn w:val="Normaltabell"/>
    <w:uiPriority w:val="49"/>
    <w:rsid w:val="003F2BE0"/>
    <w:pPr>
      <w:spacing w:after="0" w:line="240" w:lineRule="auto"/>
    </w:pPr>
    <w:rPr>
      <w:rFonts w:ascii="Arial" w:hAnsi="Arial"/>
      <w:sz w:val="20"/>
    </w:rPr>
    <w:tblPr>
      <w:tblStyleRowBandSize w:val="1"/>
      <w:tblStyleColBandSize w:val="1"/>
      <w:tblBorders>
        <w:top w:val="single" w:sz="4" w:space="0" w:color="8AB091" w:themeColor="accent4" w:themeTint="99"/>
        <w:left w:val="single" w:sz="4" w:space="0" w:color="8AB091" w:themeColor="accent4" w:themeTint="99"/>
        <w:bottom w:val="single" w:sz="4" w:space="0" w:color="8AB091" w:themeColor="accent4" w:themeTint="99"/>
        <w:right w:val="single" w:sz="4" w:space="0" w:color="8AB091" w:themeColor="accent4" w:themeTint="99"/>
        <w:insideH w:val="single" w:sz="4" w:space="0" w:color="8AB091" w:themeColor="accent4" w:themeTint="99"/>
      </w:tblBorders>
      <w:tblCellMar>
        <w:top w:w="28" w:type="dxa"/>
        <w:bottom w:w="28" w:type="dxa"/>
      </w:tblCellMar>
    </w:tblPr>
    <w:tcPr>
      <w:vAlign w:val="center"/>
    </w:tcPr>
    <w:tblStylePr w:type="firstRow">
      <w:pPr>
        <w:jc w:val="center"/>
      </w:pPr>
      <w:rPr>
        <w:b/>
        <w:bCs/>
        <w:color w:val="FFFFFF" w:themeColor="background1"/>
        <w:sz w:val="24"/>
      </w:rPr>
      <w:tblPr/>
      <w:tcPr>
        <w:tcBorders>
          <w:top w:val="single" w:sz="4" w:space="0" w:color="4A6E51" w:themeColor="accent4"/>
          <w:left w:val="single" w:sz="4" w:space="0" w:color="4A6E51" w:themeColor="accent4"/>
          <w:bottom w:val="single" w:sz="4" w:space="0" w:color="4A6E51" w:themeColor="accent4"/>
          <w:right w:val="single" w:sz="4" w:space="0" w:color="4A6E51" w:themeColor="accent4"/>
          <w:insideH w:val="nil"/>
        </w:tcBorders>
        <w:shd w:val="clear" w:color="auto" w:fill="4A6E51" w:themeFill="accent4"/>
      </w:tcPr>
    </w:tblStylePr>
    <w:tblStylePr w:type="lastRow">
      <w:rPr>
        <w:b/>
        <w:bCs/>
      </w:rPr>
      <w:tblPr/>
      <w:tcPr>
        <w:tcBorders>
          <w:top w:val="double" w:sz="4" w:space="0" w:color="8AB091" w:themeColor="accent4" w:themeTint="99"/>
        </w:tcBorders>
      </w:tcPr>
    </w:tblStylePr>
    <w:tblStylePr w:type="firstCol">
      <w:rPr>
        <w:b/>
        <w:bCs/>
      </w:rPr>
    </w:tblStylePr>
    <w:tblStylePr w:type="lastCol">
      <w:rPr>
        <w:b/>
        <w:bCs/>
      </w:rPr>
    </w:tblStylePr>
    <w:tblStylePr w:type="band1Vert">
      <w:tblPr/>
      <w:tcPr>
        <w:shd w:val="clear" w:color="auto" w:fill="D7E4DA" w:themeFill="accent4" w:themeFillTint="33"/>
      </w:tcPr>
    </w:tblStylePr>
    <w:tblStylePr w:type="band1Horz">
      <w:tblPr/>
      <w:tcPr>
        <w:shd w:val="clear" w:color="auto" w:fill="D7E4DA" w:themeFill="accent4" w:themeFillTint="33"/>
      </w:tcPr>
    </w:tblStylePr>
  </w:style>
  <w:style w:type="table" w:styleId="Listtabell4dekorfrg5">
    <w:name w:val="List Table 4 Accent 5"/>
    <w:basedOn w:val="Normaltabell"/>
    <w:uiPriority w:val="49"/>
    <w:rsid w:val="003F2BE0"/>
    <w:pPr>
      <w:spacing w:after="0" w:line="240" w:lineRule="auto"/>
    </w:pPr>
    <w:rPr>
      <w:rFonts w:ascii="Arial" w:hAnsi="Arial"/>
      <w:sz w:val="20"/>
    </w:rPr>
    <w:tblPr>
      <w:tblStyleRowBandSize w:val="1"/>
      <w:tblStyleColBandSize w:val="1"/>
      <w:tblBorders>
        <w:top w:val="single" w:sz="4" w:space="0" w:color="53CBFF" w:themeColor="accent5" w:themeTint="99"/>
        <w:left w:val="single" w:sz="4" w:space="0" w:color="53CBFF" w:themeColor="accent5" w:themeTint="99"/>
        <w:bottom w:val="single" w:sz="4" w:space="0" w:color="53CBFF" w:themeColor="accent5" w:themeTint="99"/>
        <w:right w:val="single" w:sz="4" w:space="0" w:color="53CBFF" w:themeColor="accent5" w:themeTint="99"/>
        <w:insideH w:val="single" w:sz="4" w:space="0" w:color="53CBFF" w:themeColor="accent5" w:themeTint="99"/>
      </w:tblBorders>
      <w:tblCellMar>
        <w:top w:w="28" w:type="dxa"/>
        <w:bottom w:w="28" w:type="dxa"/>
      </w:tblCellMar>
    </w:tblPr>
    <w:tcPr>
      <w:vAlign w:val="center"/>
    </w:tcPr>
    <w:tblStylePr w:type="firstRow">
      <w:pPr>
        <w:jc w:val="center"/>
      </w:pPr>
      <w:rPr>
        <w:b/>
        <w:bCs/>
        <w:color w:val="FFFFFF" w:themeColor="background1"/>
        <w:sz w:val="24"/>
      </w:rPr>
      <w:tblPr/>
      <w:tcPr>
        <w:tcBorders>
          <w:top w:val="single" w:sz="4" w:space="0" w:color="009EE0" w:themeColor="accent5"/>
          <w:left w:val="single" w:sz="4" w:space="0" w:color="009EE0" w:themeColor="accent5"/>
          <w:bottom w:val="single" w:sz="4" w:space="0" w:color="009EE0" w:themeColor="accent5"/>
          <w:right w:val="single" w:sz="4" w:space="0" w:color="009EE0" w:themeColor="accent5"/>
          <w:insideH w:val="nil"/>
        </w:tcBorders>
        <w:shd w:val="clear" w:color="auto" w:fill="009EE0" w:themeFill="accent5"/>
      </w:tcPr>
    </w:tblStylePr>
    <w:tblStylePr w:type="lastRow">
      <w:rPr>
        <w:b/>
        <w:bCs/>
      </w:rPr>
      <w:tblPr/>
      <w:tcPr>
        <w:tcBorders>
          <w:top w:val="double" w:sz="4" w:space="0" w:color="53CBFF" w:themeColor="accent5" w:themeTint="99"/>
        </w:tcBorders>
      </w:tcPr>
    </w:tblStylePr>
    <w:tblStylePr w:type="firstCol">
      <w:rPr>
        <w:b/>
        <w:bCs/>
      </w:rPr>
    </w:tblStylePr>
    <w:tblStylePr w:type="lastCol">
      <w:rPr>
        <w:b/>
        <w:bCs/>
      </w:rPr>
    </w:tblStylePr>
    <w:tblStylePr w:type="band1Vert">
      <w:tblPr/>
      <w:tcPr>
        <w:shd w:val="clear" w:color="auto" w:fill="C5EDFF" w:themeFill="accent5" w:themeFillTint="33"/>
      </w:tcPr>
    </w:tblStylePr>
    <w:tblStylePr w:type="band1Horz">
      <w:tblPr/>
      <w:tcPr>
        <w:shd w:val="clear" w:color="auto" w:fill="C5EDFF" w:themeFill="accent5" w:themeFillTint="33"/>
      </w:tcPr>
    </w:tblStylePr>
  </w:style>
  <w:style w:type="table" w:styleId="Listtabell4dekorfrg6">
    <w:name w:val="List Table 4 Accent 6"/>
    <w:basedOn w:val="Normaltabell"/>
    <w:uiPriority w:val="49"/>
    <w:rsid w:val="003F2BE0"/>
    <w:pPr>
      <w:spacing w:after="0" w:line="240" w:lineRule="auto"/>
    </w:pPr>
    <w:rPr>
      <w:rFonts w:ascii="Arial" w:hAnsi="Arial"/>
      <w:sz w:val="20"/>
    </w:rPr>
    <w:tblPr>
      <w:tblStyleRowBandSize w:val="1"/>
      <w:tblStyleColBandSize w:val="1"/>
      <w:tblBorders>
        <w:top w:val="single" w:sz="4" w:space="0" w:color="FFC25E" w:themeColor="accent6" w:themeTint="99"/>
        <w:left w:val="single" w:sz="4" w:space="0" w:color="FFC25E" w:themeColor="accent6" w:themeTint="99"/>
        <w:bottom w:val="single" w:sz="4" w:space="0" w:color="FFC25E" w:themeColor="accent6" w:themeTint="99"/>
        <w:right w:val="single" w:sz="4" w:space="0" w:color="FFC25E" w:themeColor="accent6" w:themeTint="99"/>
        <w:insideH w:val="single" w:sz="4" w:space="0" w:color="FFC25E" w:themeColor="accent6" w:themeTint="99"/>
      </w:tblBorders>
      <w:tblCellMar>
        <w:top w:w="28" w:type="dxa"/>
        <w:bottom w:w="28" w:type="dxa"/>
      </w:tblCellMar>
    </w:tblPr>
    <w:tcPr>
      <w:vAlign w:val="center"/>
    </w:tcPr>
    <w:tblStylePr w:type="firstRow">
      <w:pPr>
        <w:jc w:val="center"/>
      </w:pPr>
      <w:rPr>
        <w:b/>
        <w:bCs/>
        <w:color w:val="FFFFFF" w:themeColor="background1"/>
        <w:sz w:val="24"/>
      </w:rPr>
      <w:tblPr/>
      <w:tcPr>
        <w:tcBorders>
          <w:top w:val="single" w:sz="4" w:space="0" w:color="F39800" w:themeColor="accent6"/>
          <w:left w:val="single" w:sz="4" w:space="0" w:color="F39800" w:themeColor="accent6"/>
          <w:bottom w:val="single" w:sz="4" w:space="0" w:color="F39800" w:themeColor="accent6"/>
          <w:right w:val="single" w:sz="4" w:space="0" w:color="F39800" w:themeColor="accent6"/>
          <w:insideH w:val="nil"/>
        </w:tcBorders>
        <w:shd w:val="clear" w:color="auto" w:fill="F39800" w:themeFill="accent6"/>
      </w:tcPr>
    </w:tblStylePr>
    <w:tblStylePr w:type="lastRow">
      <w:rPr>
        <w:b/>
        <w:bCs/>
      </w:rPr>
      <w:tblPr/>
      <w:tcPr>
        <w:tcBorders>
          <w:top w:val="double" w:sz="4" w:space="0" w:color="FFC25E" w:themeColor="accent6" w:themeTint="99"/>
        </w:tcBorders>
      </w:tcPr>
    </w:tblStylePr>
    <w:tblStylePr w:type="firstCol">
      <w:rPr>
        <w:b/>
        <w:bCs/>
      </w:rPr>
    </w:tblStylePr>
    <w:tblStylePr w:type="lastCol">
      <w:rPr>
        <w:b/>
        <w:bCs/>
      </w:rPr>
    </w:tblStylePr>
    <w:tblStylePr w:type="band1Vert">
      <w:tblPr/>
      <w:tcPr>
        <w:shd w:val="clear" w:color="auto" w:fill="FFEAC9" w:themeFill="accent6" w:themeFillTint="33"/>
      </w:tcPr>
    </w:tblStylePr>
    <w:tblStylePr w:type="band1Horz">
      <w:tblPr/>
      <w:tcPr>
        <w:shd w:val="clear" w:color="auto" w:fill="FFEAC9" w:themeFill="accent6" w:themeFillTint="33"/>
      </w:tcPr>
    </w:tblStylePr>
  </w:style>
  <w:style w:type="table" w:styleId="Listtabell5mrk">
    <w:name w:val="List Table 5 Dark"/>
    <w:basedOn w:val="Normaltabell"/>
    <w:uiPriority w:val="50"/>
    <w:rsid w:val="003F2BE0"/>
    <w:pPr>
      <w:spacing w:after="0" w:line="240" w:lineRule="auto"/>
    </w:pPr>
    <w:rPr>
      <w:rFonts w:ascii="Arial" w:hAnsi="Arial"/>
      <w:color w:val="FFFFFF" w:themeColor="background1"/>
      <w:sz w:val="20"/>
    </w:rPr>
    <w:tblPr>
      <w:tblStyleRowBandSize w:val="1"/>
      <w:tblStyleColBandSize w:val="1"/>
      <w:tblBorders>
        <w:top w:val="single" w:sz="24" w:space="0" w:color="292929" w:themeColor="text1"/>
        <w:left w:val="single" w:sz="24" w:space="0" w:color="292929" w:themeColor="text1"/>
        <w:bottom w:val="single" w:sz="24" w:space="0" w:color="292929" w:themeColor="text1"/>
        <w:right w:val="single" w:sz="24" w:space="0" w:color="292929" w:themeColor="text1"/>
      </w:tblBorders>
      <w:tblCellMar>
        <w:top w:w="28" w:type="dxa"/>
        <w:bottom w:w="28" w:type="dxa"/>
      </w:tblCellMar>
    </w:tblPr>
    <w:tcPr>
      <w:shd w:val="clear" w:color="auto" w:fill="292929" w:themeFill="text1"/>
      <w:vAlign w:val="center"/>
    </w:tcPr>
    <w:tblStylePr w:type="firstRow">
      <w:pPr>
        <w:jc w:val="center"/>
      </w:pPr>
      <w:rPr>
        <w:b/>
        <w:bCs/>
        <w:sz w:val="24"/>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3">
    <w:name w:val="List Table 5 Dark Accent 3"/>
    <w:basedOn w:val="Normaltabell"/>
    <w:uiPriority w:val="50"/>
    <w:rsid w:val="004D22DE"/>
    <w:pPr>
      <w:spacing w:after="0" w:line="240" w:lineRule="auto"/>
    </w:pPr>
    <w:rPr>
      <w:rFonts w:ascii="Arial" w:hAnsi="Arial"/>
      <w:color w:val="FFFFFF" w:themeColor="background1"/>
      <w:sz w:val="20"/>
    </w:rPr>
    <w:tblPr>
      <w:tblStyleRowBandSize w:val="1"/>
      <w:tblStyleColBandSize w:val="1"/>
      <w:tblBorders>
        <w:top w:val="single" w:sz="24" w:space="0" w:color="FFD300" w:themeColor="accent3"/>
        <w:left w:val="single" w:sz="24" w:space="0" w:color="FFD300" w:themeColor="accent3"/>
        <w:bottom w:val="single" w:sz="24" w:space="0" w:color="FFD300" w:themeColor="accent3"/>
        <w:right w:val="single" w:sz="24" w:space="0" w:color="FFD300" w:themeColor="accent3"/>
      </w:tblBorders>
      <w:tblCellMar>
        <w:top w:w="28" w:type="dxa"/>
        <w:bottom w:w="28" w:type="dxa"/>
      </w:tblCellMar>
    </w:tblPr>
    <w:tcPr>
      <w:shd w:val="clear" w:color="auto" w:fill="FFD300" w:themeFill="accent3"/>
      <w:vAlign w:val="center"/>
    </w:tcPr>
    <w:tblStylePr w:type="firstRow">
      <w:pPr>
        <w:jc w:val="center"/>
      </w:pPr>
      <w:rPr>
        <w:rFonts w:ascii="Arial" w:hAnsi="Arial"/>
        <w:b/>
        <w:bCs/>
        <w:sz w:val="24"/>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4">
    <w:name w:val="List Table 5 Dark Accent 4"/>
    <w:basedOn w:val="Normaltabell"/>
    <w:uiPriority w:val="50"/>
    <w:rsid w:val="004D22DE"/>
    <w:pPr>
      <w:spacing w:after="0" w:line="240" w:lineRule="auto"/>
    </w:pPr>
    <w:rPr>
      <w:rFonts w:ascii="Arial" w:hAnsi="Arial"/>
      <w:color w:val="FFFFFF" w:themeColor="background1"/>
      <w:sz w:val="20"/>
    </w:rPr>
    <w:tblPr>
      <w:tblStyleRowBandSize w:val="1"/>
      <w:tblStyleColBandSize w:val="1"/>
      <w:tblBorders>
        <w:top w:val="single" w:sz="24" w:space="0" w:color="4A6E51" w:themeColor="accent4"/>
        <w:left w:val="single" w:sz="24" w:space="0" w:color="4A6E51" w:themeColor="accent4"/>
        <w:bottom w:val="single" w:sz="24" w:space="0" w:color="4A6E51" w:themeColor="accent4"/>
        <w:right w:val="single" w:sz="24" w:space="0" w:color="4A6E51" w:themeColor="accent4"/>
      </w:tblBorders>
      <w:tblCellMar>
        <w:top w:w="28" w:type="dxa"/>
        <w:bottom w:w="28" w:type="dxa"/>
      </w:tblCellMar>
    </w:tblPr>
    <w:tcPr>
      <w:shd w:val="clear" w:color="auto" w:fill="4A6E51" w:themeFill="accent4"/>
      <w:vAlign w:val="center"/>
    </w:tcPr>
    <w:tblStylePr w:type="firstRow">
      <w:pPr>
        <w:jc w:val="center"/>
      </w:pPr>
      <w:rPr>
        <w:b/>
        <w:bCs/>
        <w:sz w:val="24"/>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6frgstark">
    <w:name w:val="List Table 6 Colorful"/>
    <w:basedOn w:val="Normaltabell"/>
    <w:uiPriority w:val="51"/>
    <w:rsid w:val="004D22DE"/>
    <w:pPr>
      <w:spacing w:after="0" w:line="240" w:lineRule="auto"/>
    </w:pPr>
    <w:rPr>
      <w:rFonts w:ascii="Arial" w:hAnsi="Arial"/>
      <w:color w:val="292929" w:themeColor="text1"/>
      <w:sz w:val="20"/>
    </w:rPr>
    <w:tblPr>
      <w:tblStyleRowBandSize w:val="1"/>
      <w:tblStyleColBandSize w:val="1"/>
      <w:tblBorders>
        <w:top w:val="single" w:sz="4" w:space="0" w:color="292929" w:themeColor="text1"/>
        <w:bottom w:val="single" w:sz="4" w:space="0" w:color="292929" w:themeColor="text1"/>
      </w:tblBorders>
      <w:tblCellMar>
        <w:top w:w="28" w:type="dxa"/>
        <w:bottom w:w="28" w:type="dxa"/>
      </w:tblCellMar>
    </w:tblPr>
    <w:tcPr>
      <w:vAlign w:val="center"/>
    </w:tcPr>
    <w:tblStylePr w:type="firstRow">
      <w:pPr>
        <w:jc w:val="center"/>
      </w:pPr>
      <w:rPr>
        <w:b/>
        <w:bCs/>
        <w:sz w:val="24"/>
      </w:rPr>
      <w:tblPr/>
      <w:tcPr>
        <w:tcBorders>
          <w:bottom w:val="single" w:sz="4" w:space="0" w:color="292929" w:themeColor="text1"/>
        </w:tcBorders>
      </w:tcPr>
    </w:tblStylePr>
    <w:tblStylePr w:type="lastRow">
      <w:rPr>
        <w:b/>
        <w:bCs/>
      </w:rPr>
      <w:tblPr/>
      <w:tcPr>
        <w:tcBorders>
          <w:top w:val="double" w:sz="4" w:space="0" w:color="292929" w:themeColor="text1"/>
        </w:tcBorders>
      </w:tcPr>
    </w:tblStylePr>
    <w:tblStylePr w:type="firstCol">
      <w:rPr>
        <w:b/>
        <w:bCs/>
      </w:rPr>
    </w:tblStylePr>
    <w:tblStylePr w:type="lastCol">
      <w:rPr>
        <w:b/>
        <w:bCs/>
      </w:rPr>
    </w:tblStylePr>
    <w:tblStylePr w:type="band1Vert">
      <w:tblPr/>
      <w:tcPr>
        <w:shd w:val="clear" w:color="auto" w:fill="D4D4D4" w:themeFill="text1" w:themeFillTint="33"/>
      </w:tcPr>
    </w:tblStylePr>
    <w:tblStylePr w:type="band1Horz">
      <w:tblPr/>
      <w:tcPr>
        <w:shd w:val="clear" w:color="auto" w:fill="D4D4D4" w:themeFill="text1" w:themeFillTint="33"/>
      </w:tcPr>
    </w:tblStylePr>
  </w:style>
  <w:style w:type="table" w:styleId="Listtabell6frgstarkdekorfrg1">
    <w:name w:val="List Table 6 Colorful Accent 1"/>
    <w:basedOn w:val="Normaltabell"/>
    <w:uiPriority w:val="51"/>
    <w:rsid w:val="004D22DE"/>
    <w:pPr>
      <w:spacing w:after="0" w:line="240" w:lineRule="auto"/>
      <w:jc w:val="center"/>
    </w:pPr>
    <w:rPr>
      <w:rFonts w:ascii="Arial" w:hAnsi="Arial"/>
      <w:color w:val="618913" w:themeColor="accent1" w:themeShade="BF"/>
      <w:sz w:val="20"/>
    </w:rPr>
    <w:tblPr>
      <w:tblStyleRowBandSize w:val="1"/>
      <w:tblStyleColBandSize w:val="1"/>
      <w:tblBorders>
        <w:top w:val="single" w:sz="4" w:space="0" w:color="83B81A" w:themeColor="accent1"/>
        <w:bottom w:val="single" w:sz="4" w:space="0" w:color="83B81A" w:themeColor="accent1"/>
      </w:tblBorders>
      <w:tblCellMar>
        <w:top w:w="28" w:type="dxa"/>
        <w:bottom w:w="28" w:type="dxa"/>
      </w:tblCellMar>
    </w:tblPr>
    <w:tcPr>
      <w:vAlign w:val="center"/>
    </w:tcPr>
    <w:tblStylePr w:type="firstRow">
      <w:rPr>
        <w:b/>
        <w:bCs/>
        <w:sz w:val="24"/>
      </w:rPr>
      <w:tblPr/>
      <w:tcPr>
        <w:tcBorders>
          <w:bottom w:val="single" w:sz="4" w:space="0" w:color="83B81A" w:themeColor="accent1"/>
        </w:tcBorders>
      </w:tcPr>
    </w:tblStylePr>
    <w:tblStylePr w:type="lastRow">
      <w:rPr>
        <w:b/>
        <w:bCs/>
      </w:rPr>
      <w:tblPr/>
      <w:tcPr>
        <w:tcBorders>
          <w:top w:val="double" w:sz="4" w:space="0" w:color="83B81A" w:themeColor="accent1"/>
        </w:tcBorders>
      </w:tcPr>
    </w:tblStylePr>
    <w:tblStylePr w:type="firstCol">
      <w:rPr>
        <w:b/>
        <w:bCs/>
      </w:rPr>
    </w:tblStylePr>
    <w:tblStylePr w:type="lastCol">
      <w:rPr>
        <w:b/>
        <w:bCs/>
      </w:rPr>
    </w:tblStylePr>
    <w:tblStylePr w:type="band1Vert">
      <w:tblPr/>
      <w:tcPr>
        <w:shd w:val="clear" w:color="auto" w:fill="E8F7CA" w:themeFill="accent1" w:themeFillTint="33"/>
      </w:tcPr>
    </w:tblStylePr>
    <w:tblStylePr w:type="band1Horz">
      <w:tblPr/>
      <w:tcPr>
        <w:shd w:val="clear" w:color="auto" w:fill="E8F7CA" w:themeFill="accent1" w:themeFillTint="33"/>
      </w:tcPr>
    </w:tblStylePr>
  </w:style>
  <w:style w:type="table" w:styleId="Listtabell6frgstarkdekorfrg2">
    <w:name w:val="List Table 6 Colorful Accent 2"/>
    <w:basedOn w:val="Normaltabell"/>
    <w:uiPriority w:val="51"/>
    <w:rsid w:val="004D22DE"/>
    <w:pPr>
      <w:spacing w:after="0" w:line="240" w:lineRule="auto"/>
    </w:pPr>
    <w:rPr>
      <w:rFonts w:ascii="Arial" w:hAnsi="Arial"/>
      <w:color w:val="B31A65" w:themeColor="accent2" w:themeShade="BF"/>
      <w:sz w:val="20"/>
    </w:rPr>
    <w:tblPr>
      <w:tblStyleRowBandSize w:val="1"/>
      <w:tblStyleColBandSize w:val="1"/>
      <w:tblBorders>
        <w:top w:val="single" w:sz="4" w:space="0" w:color="E13288" w:themeColor="accent2"/>
        <w:bottom w:val="single" w:sz="4" w:space="0" w:color="E13288" w:themeColor="accent2"/>
      </w:tblBorders>
      <w:tblCellMar>
        <w:top w:w="28" w:type="dxa"/>
        <w:bottom w:w="28" w:type="dxa"/>
      </w:tblCellMar>
    </w:tblPr>
    <w:tcPr>
      <w:vAlign w:val="center"/>
    </w:tcPr>
    <w:tblStylePr w:type="firstRow">
      <w:pPr>
        <w:jc w:val="center"/>
      </w:pPr>
      <w:rPr>
        <w:b/>
        <w:bCs/>
        <w:sz w:val="24"/>
      </w:rPr>
      <w:tblPr/>
      <w:tcPr>
        <w:tcBorders>
          <w:bottom w:val="single" w:sz="4" w:space="0" w:color="E13288" w:themeColor="accent2"/>
        </w:tcBorders>
      </w:tcPr>
    </w:tblStylePr>
    <w:tblStylePr w:type="lastRow">
      <w:rPr>
        <w:b/>
        <w:bCs/>
      </w:rPr>
      <w:tblPr/>
      <w:tcPr>
        <w:tcBorders>
          <w:top w:val="double" w:sz="4" w:space="0" w:color="E13288" w:themeColor="accent2"/>
        </w:tcBorders>
      </w:tcPr>
    </w:tblStylePr>
    <w:tblStylePr w:type="firstCol">
      <w:rPr>
        <w:b/>
        <w:bCs/>
      </w:rPr>
    </w:tblStylePr>
    <w:tblStylePr w:type="lastCol">
      <w:rPr>
        <w:b/>
        <w:bCs/>
      </w:rPr>
    </w:tblStylePr>
    <w:tblStylePr w:type="band1Vert">
      <w:tblPr/>
      <w:tcPr>
        <w:shd w:val="clear" w:color="auto" w:fill="F9D6E7" w:themeFill="accent2" w:themeFillTint="33"/>
      </w:tcPr>
    </w:tblStylePr>
    <w:tblStylePr w:type="band1Horz">
      <w:tblPr/>
      <w:tcPr>
        <w:shd w:val="clear" w:color="auto" w:fill="F9D6E7" w:themeFill="accent2" w:themeFillTint="33"/>
      </w:tcPr>
    </w:tblStylePr>
  </w:style>
  <w:style w:type="table" w:styleId="Listtabell6frgstarkdekorfrg3">
    <w:name w:val="List Table 6 Colorful Accent 3"/>
    <w:basedOn w:val="Normaltabell"/>
    <w:uiPriority w:val="51"/>
    <w:rsid w:val="004D22DE"/>
    <w:pPr>
      <w:spacing w:after="0" w:line="240" w:lineRule="auto"/>
    </w:pPr>
    <w:rPr>
      <w:rFonts w:ascii="Arial" w:hAnsi="Arial"/>
      <w:color w:val="BF9E00" w:themeColor="accent3" w:themeShade="BF"/>
      <w:sz w:val="20"/>
    </w:rPr>
    <w:tblPr>
      <w:tblStyleRowBandSize w:val="1"/>
      <w:tblStyleColBandSize w:val="1"/>
      <w:tblBorders>
        <w:top w:val="single" w:sz="4" w:space="0" w:color="FFD300" w:themeColor="accent3"/>
        <w:bottom w:val="single" w:sz="4" w:space="0" w:color="FFD300" w:themeColor="accent3"/>
      </w:tblBorders>
      <w:tblCellMar>
        <w:top w:w="28" w:type="dxa"/>
        <w:bottom w:w="28" w:type="dxa"/>
      </w:tblCellMar>
    </w:tblPr>
    <w:tcPr>
      <w:vAlign w:val="center"/>
    </w:tcPr>
    <w:tblStylePr w:type="firstRow">
      <w:pPr>
        <w:jc w:val="center"/>
      </w:pPr>
      <w:rPr>
        <w:b/>
        <w:bCs/>
        <w:sz w:val="24"/>
      </w:rPr>
      <w:tblPr/>
      <w:tcPr>
        <w:tcBorders>
          <w:bottom w:val="single" w:sz="4" w:space="0" w:color="FFD300" w:themeColor="accent3"/>
        </w:tcBorders>
      </w:tcPr>
    </w:tblStylePr>
    <w:tblStylePr w:type="lastRow">
      <w:rPr>
        <w:b/>
        <w:bCs/>
      </w:rPr>
      <w:tblPr/>
      <w:tcPr>
        <w:tcBorders>
          <w:top w:val="double" w:sz="4" w:space="0" w:color="FFD300" w:themeColor="accent3"/>
        </w:tcBorders>
      </w:tcPr>
    </w:tblStylePr>
    <w:tblStylePr w:type="firstCol">
      <w:rPr>
        <w:b/>
        <w:bCs/>
      </w:rPr>
    </w:tblStylePr>
    <w:tblStylePr w:type="lastCol">
      <w:rPr>
        <w:b/>
        <w:bCs/>
      </w:rPr>
    </w:tblStylePr>
    <w:tblStylePr w:type="band1Vert">
      <w:tblPr/>
      <w:tcPr>
        <w:shd w:val="clear" w:color="auto" w:fill="FFF6CC" w:themeFill="accent3" w:themeFillTint="33"/>
      </w:tcPr>
    </w:tblStylePr>
    <w:tblStylePr w:type="band1Horz">
      <w:tblPr/>
      <w:tcPr>
        <w:shd w:val="clear" w:color="auto" w:fill="FFF6CC" w:themeFill="accent3" w:themeFillTint="33"/>
      </w:tcPr>
    </w:tblStylePr>
  </w:style>
  <w:style w:type="table" w:styleId="Listtabell6frgstarkdekorfrg4">
    <w:name w:val="List Table 6 Colorful Accent 4"/>
    <w:basedOn w:val="Normaltabell"/>
    <w:uiPriority w:val="51"/>
    <w:rsid w:val="004D22DE"/>
    <w:pPr>
      <w:spacing w:after="0" w:line="240" w:lineRule="auto"/>
    </w:pPr>
    <w:rPr>
      <w:rFonts w:ascii="Arial" w:hAnsi="Arial"/>
      <w:color w:val="37523C" w:themeColor="accent4" w:themeShade="BF"/>
      <w:sz w:val="20"/>
    </w:rPr>
    <w:tblPr>
      <w:tblStyleRowBandSize w:val="1"/>
      <w:tblStyleColBandSize w:val="1"/>
      <w:tblBorders>
        <w:top w:val="single" w:sz="4" w:space="0" w:color="4A6E51" w:themeColor="accent4"/>
        <w:bottom w:val="single" w:sz="4" w:space="0" w:color="4A6E51" w:themeColor="accent4"/>
      </w:tblBorders>
      <w:tblCellMar>
        <w:top w:w="28" w:type="dxa"/>
        <w:bottom w:w="28" w:type="dxa"/>
      </w:tblCellMar>
    </w:tblPr>
    <w:tcPr>
      <w:vAlign w:val="center"/>
    </w:tcPr>
    <w:tblStylePr w:type="firstRow">
      <w:pPr>
        <w:jc w:val="center"/>
      </w:pPr>
      <w:rPr>
        <w:b/>
        <w:bCs/>
        <w:sz w:val="24"/>
      </w:rPr>
      <w:tblPr/>
      <w:tcPr>
        <w:tcBorders>
          <w:bottom w:val="single" w:sz="4" w:space="0" w:color="4A6E51" w:themeColor="accent4"/>
        </w:tcBorders>
      </w:tcPr>
    </w:tblStylePr>
    <w:tblStylePr w:type="lastRow">
      <w:rPr>
        <w:b/>
        <w:bCs/>
      </w:rPr>
      <w:tblPr/>
      <w:tcPr>
        <w:tcBorders>
          <w:top w:val="double" w:sz="4" w:space="0" w:color="4A6E51" w:themeColor="accent4"/>
        </w:tcBorders>
      </w:tcPr>
    </w:tblStylePr>
    <w:tblStylePr w:type="firstCol">
      <w:rPr>
        <w:b/>
        <w:bCs/>
      </w:rPr>
    </w:tblStylePr>
    <w:tblStylePr w:type="lastCol">
      <w:rPr>
        <w:b/>
        <w:bCs/>
      </w:rPr>
    </w:tblStylePr>
    <w:tblStylePr w:type="band1Vert">
      <w:tblPr/>
      <w:tcPr>
        <w:shd w:val="clear" w:color="auto" w:fill="D7E4DA" w:themeFill="accent4" w:themeFillTint="33"/>
      </w:tcPr>
    </w:tblStylePr>
    <w:tblStylePr w:type="band1Horz">
      <w:tblPr/>
      <w:tcPr>
        <w:shd w:val="clear" w:color="auto" w:fill="D7E4DA" w:themeFill="accent4" w:themeFillTint="33"/>
      </w:tcPr>
    </w:tblStylePr>
  </w:style>
  <w:style w:type="table" w:styleId="Listtabell6frgstarkdekorfrg5">
    <w:name w:val="List Table 6 Colorful Accent 5"/>
    <w:basedOn w:val="Normaltabell"/>
    <w:uiPriority w:val="51"/>
    <w:rsid w:val="004D22DE"/>
    <w:pPr>
      <w:spacing w:after="0" w:line="240" w:lineRule="auto"/>
    </w:pPr>
    <w:rPr>
      <w:rFonts w:ascii="Arial" w:hAnsi="Arial"/>
      <w:color w:val="0075A7" w:themeColor="accent5" w:themeShade="BF"/>
      <w:sz w:val="20"/>
    </w:rPr>
    <w:tblPr>
      <w:tblStyleRowBandSize w:val="1"/>
      <w:tblStyleColBandSize w:val="1"/>
      <w:tblBorders>
        <w:top w:val="single" w:sz="4" w:space="0" w:color="009EE0" w:themeColor="accent5"/>
        <w:bottom w:val="single" w:sz="4" w:space="0" w:color="009EE0" w:themeColor="accent5"/>
      </w:tblBorders>
      <w:tblCellMar>
        <w:top w:w="28" w:type="dxa"/>
        <w:bottom w:w="28" w:type="dxa"/>
      </w:tblCellMar>
    </w:tblPr>
    <w:tcPr>
      <w:vAlign w:val="center"/>
    </w:tcPr>
    <w:tblStylePr w:type="firstRow">
      <w:pPr>
        <w:jc w:val="center"/>
      </w:pPr>
      <w:rPr>
        <w:b/>
        <w:bCs/>
        <w:sz w:val="24"/>
      </w:rPr>
      <w:tblPr/>
      <w:tcPr>
        <w:tcBorders>
          <w:bottom w:val="single" w:sz="4" w:space="0" w:color="009EE0" w:themeColor="accent5"/>
        </w:tcBorders>
      </w:tcPr>
    </w:tblStylePr>
    <w:tblStylePr w:type="lastRow">
      <w:rPr>
        <w:b/>
        <w:bCs/>
      </w:rPr>
      <w:tblPr/>
      <w:tcPr>
        <w:tcBorders>
          <w:top w:val="double" w:sz="4" w:space="0" w:color="009EE0" w:themeColor="accent5"/>
        </w:tcBorders>
      </w:tcPr>
    </w:tblStylePr>
    <w:tblStylePr w:type="firstCol">
      <w:rPr>
        <w:b/>
        <w:bCs/>
      </w:rPr>
    </w:tblStylePr>
    <w:tblStylePr w:type="lastCol">
      <w:rPr>
        <w:b/>
        <w:bCs/>
      </w:rPr>
    </w:tblStylePr>
    <w:tblStylePr w:type="band1Vert">
      <w:tblPr/>
      <w:tcPr>
        <w:shd w:val="clear" w:color="auto" w:fill="C5EDFF" w:themeFill="accent5" w:themeFillTint="33"/>
      </w:tcPr>
    </w:tblStylePr>
    <w:tblStylePr w:type="band1Horz">
      <w:tblPr/>
      <w:tcPr>
        <w:shd w:val="clear" w:color="auto" w:fill="C5EDFF" w:themeFill="accent5" w:themeFillTint="33"/>
      </w:tcPr>
    </w:tblStylePr>
  </w:style>
  <w:style w:type="table" w:styleId="Listtabell6frgstarkdekorfrg6">
    <w:name w:val="List Table 6 Colorful Accent 6"/>
    <w:basedOn w:val="Normaltabell"/>
    <w:uiPriority w:val="51"/>
    <w:rsid w:val="004D22DE"/>
    <w:pPr>
      <w:spacing w:after="0" w:line="240" w:lineRule="auto"/>
    </w:pPr>
    <w:rPr>
      <w:rFonts w:ascii="Arial" w:hAnsi="Arial"/>
      <w:color w:val="B67100" w:themeColor="accent6" w:themeShade="BF"/>
      <w:sz w:val="20"/>
    </w:rPr>
    <w:tblPr>
      <w:tblStyleRowBandSize w:val="1"/>
      <w:tblStyleColBandSize w:val="1"/>
      <w:tblBorders>
        <w:top w:val="single" w:sz="4" w:space="0" w:color="F39800" w:themeColor="accent6"/>
        <w:bottom w:val="single" w:sz="4" w:space="0" w:color="F39800" w:themeColor="accent6"/>
      </w:tblBorders>
      <w:tblCellMar>
        <w:top w:w="28" w:type="dxa"/>
        <w:bottom w:w="28" w:type="dxa"/>
      </w:tblCellMar>
    </w:tblPr>
    <w:tcPr>
      <w:vAlign w:val="center"/>
    </w:tcPr>
    <w:tblStylePr w:type="firstRow">
      <w:pPr>
        <w:jc w:val="center"/>
      </w:pPr>
      <w:rPr>
        <w:b/>
        <w:bCs/>
        <w:sz w:val="24"/>
      </w:rPr>
      <w:tblPr/>
      <w:tcPr>
        <w:tcBorders>
          <w:bottom w:val="single" w:sz="4" w:space="0" w:color="F39800" w:themeColor="accent6"/>
        </w:tcBorders>
      </w:tcPr>
    </w:tblStylePr>
    <w:tblStylePr w:type="lastRow">
      <w:rPr>
        <w:b/>
        <w:bCs/>
      </w:rPr>
      <w:tblPr/>
      <w:tcPr>
        <w:tcBorders>
          <w:top w:val="double" w:sz="4" w:space="0" w:color="F39800" w:themeColor="accent6"/>
        </w:tcBorders>
      </w:tcPr>
    </w:tblStylePr>
    <w:tblStylePr w:type="firstCol">
      <w:rPr>
        <w:b/>
        <w:bCs/>
      </w:rPr>
    </w:tblStylePr>
    <w:tblStylePr w:type="lastCol">
      <w:rPr>
        <w:b/>
        <w:bCs/>
      </w:rPr>
    </w:tblStylePr>
    <w:tblStylePr w:type="band1Vert">
      <w:tblPr/>
      <w:tcPr>
        <w:shd w:val="clear" w:color="auto" w:fill="FFEAC9" w:themeFill="accent6" w:themeFillTint="33"/>
      </w:tcPr>
    </w:tblStylePr>
    <w:tblStylePr w:type="band1Horz">
      <w:tblPr/>
      <w:tcPr>
        <w:shd w:val="clear" w:color="auto" w:fill="FFEAC9" w:themeFill="accent6" w:themeFillTint="33"/>
      </w:tcPr>
    </w:tblStylePr>
  </w:style>
  <w:style w:type="table" w:styleId="Listtabell7frgstark">
    <w:name w:val="List Table 7 Colorful"/>
    <w:basedOn w:val="Normaltabell"/>
    <w:uiPriority w:val="52"/>
    <w:rsid w:val="004D22DE"/>
    <w:pPr>
      <w:spacing w:after="0" w:line="240" w:lineRule="auto"/>
    </w:pPr>
    <w:rPr>
      <w:rFonts w:ascii="Arial" w:hAnsi="Arial"/>
      <w:color w:val="292929" w:themeColor="text1"/>
      <w:sz w:val="20"/>
    </w:rPr>
    <w:tblPr>
      <w:tblStyleRowBandSize w:val="1"/>
      <w:tblStyleColBandSize w:val="1"/>
      <w:tblCellMar>
        <w:top w:w="28" w:type="dxa"/>
        <w:bottom w:w="28" w:type="dxa"/>
      </w:tblCellMar>
    </w:tblPr>
    <w:tcPr>
      <w:vAlign w:val="center"/>
    </w:tcPr>
    <w:tblStylePr w:type="firstRow">
      <w:pPr>
        <w:jc w:val="center"/>
      </w:pPr>
      <w:rPr>
        <w:rFonts w:ascii="Arial" w:eastAsiaTheme="majorEastAsia" w:hAnsi="Arial" w:cstheme="majorBidi"/>
        <w:i/>
        <w:iCs/>
        <w:sz w:val="24"/>
      </w:rPr>
      <w:tblPr/>
      <w:tcPr>
        <w:tcBorders>
          <w:bottom w:val="single" w:sz="4" w:space="0" w:color="292929"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92929"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92929"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92929" w:themeColor="text1"/>
        </w:tcBorders>
        <w:shd w:val="clear" w:color="auto" w:fill="FFFFFF" w:themeFill="background1"/>
      </w:tcPr>
    </w:tblStylePr>
    <w:tblStylePr w:type="band1Vert">
      <w:tblPr/>
      <w:tcPr>
        <w:shd w:val="clear" w:color="auto" w:fill="D4D4D4" w:themeFill="text1" w:themeFillTint="33"/>
      </w:tcPr>
    </w:tblStylePr>
    <w:tblStylePr w:type="band1Horz">
      <w:tblPr/>
      <w:tcPr>
        <w:shd w:val="clear" w:color="auto" w:fill="D4D4D4"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1">
    <w:name w:val="List Table 7 Colorful Accent 1"/>
    <w:basedOn w:val="Normaltabell"/>
    <w:uiPriority w:val="52"/>
    <w:rsid w:val="004D22DE"/>
    <w:pPr>
      <w:spacing w:after="0" w:line="240" w:lineRule="auto"/>
    </w:pPr>
    <w:rPr>
      <w:rFonts w:ascii="Arial" w:hAnsi="Arial"/>
      <w:color w:val="618913" w:themeColor="accent1" w:themeShade="BF"/>
      <w:sz w:val="20"/>
    </w:rPr>
    <w:tblPr>
      <w:tblStyleRowBandSize w:val="1"/>
      <w:tblStyleColBandSize w:val="1"/>
      <w:tblCellMar>
        <w:top w:w="28" w:type="dxa"/>
        <w:bottom w:w="28" w:type="dxa"/>
      </w:tblCellMar>
    </w:tblPr>
    <w:tcPr>
      <w:vAlign w:val="center"/>
    </w:tcPr>
    <w:tblStylePr w:type="firstRow">
      <w:pPr>
        <w:jc w:val="center"/>
      </w:pPr>
      <w:rPr>
        <w:rFonts w:ascii="Arial" w:eastAsiaTheme="majorEastAsia" w:hAnsi="Arial" w:cstheme="majorBidi"/>
        <w:i/>
        <w:iCs/>
        <w:sz w:val="24"/>
      </w:rPr>
      <w:tblPr/>
      <w:tcPr>
        <w:tcBorders>
          <w:bottom w:val="single" w:sz="4" w:space="0" w:color="83B81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3B81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3B81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3B81A" w:themeColor="accent1"/>
        </w:tcBorders>
        <w:shd w:val="clear" w:color="auto" w:fill="FFFFFF" w:themeFill="background1"/>
      </w:tcPr>
    </w:tblStylePr>
    <w:tblStylePr w:type="band1Vert">
      <w:tblPr/>
      <w:tcPr>
        <w:shd w:val="clear" w:color="auto" w:fill="E8F7CA" w:themeFill="accent1" w:themeFillTint="33"/>
      </w:tcPr>
    </w:tblStylePr>
    <w:tblStylePr w:type="band1Horz">
      <w:tblPr/>
      <w:tcPr>
        <w:shd w:val="clear" w:color="auto" w:fill="E8F7C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2">
    <w:name w:val="List Table 7 Colorful Accent 2"/>
    <w:basedOn w:val="Normaltabell"/>
    <w:uiPriority w:val="52"/>
    <w:rsid w:val="004D22DE"/>
    <w:pPr>
      <w:spacing w:after="0" w:line="240" w:lineRule="auto"/>
    </w:pPr>
    <w:rPr>
      <w:rFonts w:ascii="Arial" w:hAnsi="Arial"/>
      <w:color w:val="B31A65" w:themeColor="accent2" w:themeShade="BF"/>
      <w:sz w:val="20"/>
    </w:rPr>
    <w:tblPr>
      <w:tblStyleRowBandSize w:val="1"/>
      <w:tblStyleColBandSize w:val="1"/>
      <w:tblCellMar>
        <w:top w:w="28" w:type="dxa"/>
        <w:bottom w:w="28" w:type="dxa"/>
      </w:tblCellMar>
    </w:tblPr>
    <w:tcPr>
      <w:vAlign w:val="center"/>
    </w:tcPr>
    <w:tblStylePr w:type="firstRow">
      <w:pPr>
        <w:jc w:val="center"/>
      </w:pPr>
      <w:rPr>
        <w:rFonts w:ascii="Arial" w:eastAsiaTheme="majorEastAsia" w:hAnsi="Arial" w:cstheme="majorBidi"/>
        <w:i/>
        <w:iCs/>
        <w:sz w:val="24"/>
      </w:rPr>
      <w:tblPr/>
      <w:tcPr>
        <w:tcBorders>
          <w:bottom w:val="single" w:sz="4" w:space="0" w:color="E1328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1328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1328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13288" w:themeColor="accent2"/>
        </w:tcBorders>
        <w:shd w:val="clear" w:color="auto" w:fill="FFFFFF" w:themeFill="background1"/>
      </w:tcPr>
    </w:tblStylePr>
    <w:tblStylePr w:type="band1Vert">
      <w:tblPr/>
      <w:tcPr>
        <w:shd w:val="clear" w:color="auto" w:fill="F9D6E7" w:themeFill="accent2" w:themeFillTint="33"/>
      </w:tcPr>
    </w:tblStylePr>
    <w:tblStylePr w:type="band1Horz">
      <w:tblPr/>
      <w:tcPr>
        <w:shd w:val="clear" w:color="auto" w:fill="F9D6E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3">
    <w:name w:val="List Table 7 Colorful Accent 3"/>
    <w:basedOn w:val="Normaltabell"/>
    <w:uiPriority w:val="52"/>
    <w:rsid w:val="004D22DE"/>
    <w:pPr>
      <w:spacing w:after="0" w:line="240" w:lineRule="auto"/>
    </w:pPr>
    <w:rPr>
      <w:rFonts w:ascii="Arial" w:hAnsi="Arial"/>
      <w:color w:val="BF9E00" w:themeColor="accent3" w:themeShade="BF"/>
      <w:sz w:val="20"/>
    </w:rPr>
    <w:tblPr>
      <w:tblStyleRowBandSize w:val="1"/>
      <w:tblStyleColBandSize w:val="1"/>
      <w:tblCellMar>
        <w:top w:w="28" w:type="dxa"/>
        <w:bottom w:w="28" w:type="dxa"/>
      </w:tblCellMar>
    </w:tblPr>
    <w:tcPr>
      <w:vAlign w:val="center"/>
    </w:tcPr>
    <w:tblStylePr w:type="firstRow">
      <w:pPr>
        <w:jc w:val="center"/>
      </w:pPr>
      <w:rPr>
        <w:rFonts w:ascii="Arial" w:eastAsiaTheme="majorEastAsia" w:hAnsi="Arial" w:cstheme="majorBidi"/>
        <w:i/>
        <w:iCs/>
        <w:sz w:val="24"/>
      </w:rPr>
      <w:tblPr/>
      <w:tcPr>
        <w:tcBorders>
          <w:bottom w:val="single" w:sz="4" w:space="0" w:color="FFD30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D30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D30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D300" w:themeColor="accent3"/>
        </w:tcBorders>
        <w:shd w:val="clear" w:color="auto" w:fill="FFFFFF" w:themeFill="background1"/>
      </w:tcPr>
    </w:tblStylePr>
    <w:tblStylePr w:type="band1Vert">
      <w:tblPr/>
      <w:tcPr>
        <w:shd w:val="clear" w:color="auto" w:fill="FFF6CC" w:themeFill="accent3" w:themeFillTint="33"/>
      </w:tcPr>
    </w:tblStylePr>
    <w:tblStylePr w:type="band1Horz">
      <w:tblPr/>
      <w:tcPr>
        <w:shd w:val="clear" w:color="auto" w:fill="FFF6C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5">
    <w:name w:val="List Table 7 Colorful Accent 5"/>
    <w:basedOn w:val="Normaltabell"/>
    <w:uiPriority w:val="52"/>
    <w:rsid w:val="004D22DE"/>
    <w:pPr>
      <w:spacing w:after="0" w:line="240" w:lineRule="auto"/>
    </w:pPr>
    <w:rPr>
      <w:rFonts w:ascii="Arial" w:hAnsi="Arial"/>
      <w:color w:val="0075A7" w:themeColor="accent5" w:themeShade="BF"/>
      <w:sz w:val="20"/>
    </w:rPr>
    <w:tblPr>
      <w:tblStyleRowBandSize w:val="1"/>
      <w:tblStyleColBandSize w:val="1"/>
      <w:tblCellMar>
        <w:top w:w="28" w:type="dxa"/>
        <w:bottom w:w="28" w:type="dxa"/>
      </w:tblCellMar>
    </w:tblPr>
    <w:tcPr>
      <w:vAlign w:val="center"/>
    </w:tcPr>
    <w:tblStylePr w:type="firstRow">
      <w:pPr>
        <w:jc w:val="center"/>
      </w:pPr>
      <w:rPr>
        <w:rFonts w:ascii="Arial" w:eastAsiaTheme="majorEastAsia" w:hAnsi="Arial" w:cstheme="majorBidi"/>
        <w:i/>
        <w:iCs/>
        <w:sz w:val="24"/>
      </w:rPr>
      <w:tblPr/>
      <w:tcPr>
        <w:tcBorders>
          <w:bottom w:val="single" w:sz="4" w:space="0" w:color="009EE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EE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EE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EE0" w:themeColor="accent5"/>
        </w:tcBorders>
        <w:shd w:val="clear" w:color="auto" w:fill="FFFFFF" w:themeFill="background1"/>
      </w:tcPr>
    </w:tblStylePr>
    <w:tblStylePr w:type="band1Vert">
      <w:tblPr/>
      <w:tcPr>
        <w:shd w:val="clear" w:color="auto" w:fill="C5EDFF" w:themeFill="accent5" w:themeFillTint="33"/>
      </w:tcPr>
    </w:tblStylePr>
    <w:tblStylePr w:type="band1Horz">
      <w:tblPr/>
      <w:tcPr>
        <w:shd w:val="clear" w:color="auto" w:fill="C5ED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4">
    <w:name w:val="List Table 7 Colorful Accent 4"/>
    <w:basedOn w:val="Normaltabell"/>
    <w:uiPriority w:val="52"/>
    <w:rsid w:val="004D22DE"/>
    <w:pPr>
      <w:spacing w:after="0" w:line="240" w:lineRule="auto"/>
    </w:pPr>
    <w:rPr>
      <w:rFonts w:ascii="Arial" w:hAnsi="Arial"/>
      <w:color w:val="37523C" w:themeColor="accent4" w:themeShade="BF"/>
      <w:sz w:val="20"/>
    </w:rPr>
    <w:tblPr>
      <w:tblStyleRowBandSize w:val="1"/>
      <w:tblStyleColBandSize w:val="1"/>
      <w:tblCellMar>
        <w:top w:w="28" w:type="dxa"/>
        <w:bottom w:w="28" w:type="dxa"/>
      </w:tblCellMar>
    </w:tblPr>
    <w:tcPr>
      <w:vAlign w:val="center"/>
    </w:tcPr>
    <w:tblStylePr w:type="firstRow">
      <w:pPr>
        <w:jc w:val="center"/>
      </w:pPr>
      <w:rPr>
        <w:rFonts w:ascii="Arial" w:eastAsiaTheme="majorEastAsia" w:hAnsi="Arial" w:cstheme="majorBidi"/>
        <w:i/>
        <w:iCs/>
        <w:sz w:val="24"/>
      </w:rPr>
      <w:tblPr/>
      <w:tcPr>
        <w:tcBorders>
          <w:bottom w:val="single" w:sz="4" w:space="0" w:color="4A6E5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A6E5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A6E5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A6E51" w:themeColor="accent4"/>
        </w:tcBorders>
        <w:shd w:val="clear" w:color="auto" w:fill="FFFFFF" w:themeFill="background1"/>
      </w:tcPr>
    </w:tblStylePr>
    <w:tblStylePr w:type="band1Vert">
      <w:tblPr/>
      <w:tcPr>
        <w:shd w:val="clear" w:color="auto" w:fill="D7E4DA" w:themeFill="accent4" w:themeFillTint="33"/>
      </w:tcPr>
    </w:tblStylePr>
    <w:tblStylePr w:type="band1Horz">
      <w:tblPr/>
      <w:tcPr>
        <w:shd w:val="clear" w:color="auto" w:fill="D7E4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6">
    <w:name w:val="List Table 7 Colorful Accent 6"/>
    <w:basedOn w:val="Normaltabell"/>
    <w:uiPriority w:val="52"/>
    <w:rsid w:val="004D22DE"/>
    <w:pPr>
      <w:spacing w:after="0" w:line="240" w:lineRule="auto"/>
    </w:pPr>
    <w:rPr>
      <w:rFonts w:ascii="Arial" w:hAnsi="Arial"/>
      <w:color w:val="B67100" w:themeColor="accent6" w:themeShade="BF"/>
      <w:sz w:val="20"/>
    </w:rPr>
    <w:tblPr>
      <w:tblStyleRowBandSize w:val="1"/>
      <w:tblStyleColBandSize w:val="1"/>
      <w:tblCellMar>
        <w:top w:w="28" w:type="dxa"/>
        <w:bottom w:w="28" w:type="dxa"/>
      </w:tblCellMar>
    </w:tblPr>
    <w:tcPr>
      <w:vAlign w:val="center"/>
    </w:tcPr>
    <w:tblStylePr w:type="firstRow">
      <w:pPr>
        <w:jc w:val="center"/>
      </w:pPr>
      <w:rPr>
        <w:rFonts w:ascii="Arial" w:eastAsiaTheme="majorEastAsia" w:hAnsi="Arial" w:cstheme="majorBidi"/>
        <w:i/>
        <w:iCs/>
        <w:sz w:val="24"/>
      </w:rPr>
      <w:tblPr/>
      <w:tcPr>
        <w:tcBorders>
          <w:bottom w:val="single" w:sz="4" w:space="0" w:color="F398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398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398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39800" w:themeColor="accent6"/>
        </w:tcBorders>
        <w:shd w:val="clear" w:color="auto" w:fill="FFFFFF" w:themeFill="background1"/>
      </w:tcPr>
    </w:tblStylePr>
    <w:tblStylePr w:type="band1Vert">
      <w:tblPr/>
      <w:tcPr>
        <w:shd w:val="clear" w:color="auto" w:fill="FFEAC9" w:themeFill="accent6" w:themeFillTint="33"/>
      </w:tcPr>
    </w:tblStylePr>
    <w:tblStylePr w:type="band1Horz">
      <w:tblPr/>
      <w:tcPr>
        <w:shd w:val="clear" w:color="auto" w:fill="FFEAC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Formatmall12">
    <w:name w:val="Formatmall12"/>
    <w:basedOn w:val="Standardstycketeckensnitt"/>
    <w:uiPriority w:val="1"/>
    <w:rsid w:val="00577C15"/>
    <w:rPr>
      <w:rFonts w:ascii="Arial" w:hAnsi="Arial"/>
      <w:b/>
      <w:color w:val="auto"/>
      <w:sz w:val="48"/>
      <w:u w:val="single"/>
    </w:rPr>
  </w:style>
  <w:style w:type="character" w:customStyle="1" w:styleId="Formatmall13">
    <w:name w:val="Formatmall13"/>
    <w:basedOn w:val="Standardstycketeckensnitt"/>
    <w:uiPriority w:val="1"/>
    <w:rsid w:val="00D62854"/>
    <w:rPr>
      <w:rFonts w:ascii="Arial" w:hAnsi="Arial"/>
      <w:b/>
      <w:caps/>
      <w:smallCaps w:val="0"/>
      <w:spacing w:val="20"/>
      <w:sz w:val="24"/>
    </w:rPr>
  </w:style>
  <w:style w:type="paragraph" w:customStyle="1" w:styleId="Tabellcell">
    <w:name w:val="Tabellcell"/>
    <w:basedOn w:val="Normal"/>
    <w:link w:val="TabellcellChar"/>
    <w:qFormat/>
    <w:rsid w:val="00F2134D"/>
    <w:pPr>
      <w:spacing w:before="60" w:after="60" w:line="240" w:lineRule="auto"/>
    </w:pPr>
    <w:rPr>
      <w:rFonts w:ascii="Arial" w:eastAsia="Times New Roman" w:hAnsi="Arial" w:cs="Arial"/>
      <w:sz w:val="18"/>
      <w:szCs w:val="18"/>
      <w:lang w:eastAsia="en-US"/>
    </w:rPr>
  </w:style>
  <w:style w:type="character" w:customStyle="1" w:styleId="TabellcellChar">
    <w:name w:val="Tabellcell Char"/>
    <w:link w:val="Tabellcell"/>
    <w:rsid w:val="00F2134D"/>
    <w:rPr>
      <w:rFonts w:ascii="Arial" w:eastAsia="Times New Roman" w:hAnsi="Arial" w:cs="Arial"/>
      <w:sz w:val="18"/>
      <w:szCs w:val="18"/>
      <w:lang w:eastAsia="en-US"/>
    </w:rPr>
  </w:style>
  <w:style w:type="paragraph" w:customStyle="1" w:styleId="BodyText">
    <w:name w:val="BodyText"/>
    <w:basedOn w:val="Normal"/>
    <w:link w:val="BodyTextChar"/>
    <w:qFormat/>
    <w:rsid w:val="00F2134D"/>
    <w:pPr>
      <w:spacing w:after="120"/>
    </w:pPr>
    <w:rPr>
      <w:rFonts w:ascii="Garamond" w:eastAsia="Times New Roman" w:hAnsi="Garamond" w:cs="Times New Roman"/>
      <w:color w:val="000000"/>
      <w:sz w:val="22"/>
      <w:szCs w:val="22"/>
      <w:lang w:eastAsia="en-US"/>
    </w:rPr>
  </w:style>
  <w:style w:type="character" w:customStyle="1" w:styleId="BodyTextChar">
    <w:name w:val="BodyText Char"/>
    <w:link w:val="BodyText"/>
    <w:rsid w:val="00F2134D"/>
    <w:rPr>
      <w:rFonts w:ascii="Garamond" w:eastAsia="Times New Roman" w:hAnsi="Garamond" w:cs="Times New Roman"/>
      <w:color w:val="000000"/>
      <w:sz w:val="22"/>
      <w:szCs w:val="22"/>
      <w:lang w:eastAsia="en-US"/>
    </w:rPr>
  </w:style>
  <w:style w:type="paragraph" w:customStyle="1" w:styleId="Rubrik1-Sidbryt">
    <w:name w:val="Rubrik 1 - Sidbryt"/>
    <w:basedOn w:val="Rubrik1"/>
    <w:next w:val="Brdtext"/>
    <w:link w:val="Rubrik1-SidbrytChar"/>
    <w:qFormat/>
    <w:rsid w:val="00F2134D"/>
    <w:pPr>
      <w:pageBreakBefore/>
      <w:pBdr>
        <w:bottom w:val="none" w:sz="0" w:space="0" w:color="auto"/>
      </w:pBdr>
      <w:tabs>
        <w:tab w:val="left" w:pos="0"/>
      </w:tabs>
      <w:spacing w:before="240" w:after="120"/>
    </w:pPr>
    <w:rPr>
      <w:rFonts w:ascii="Arial" w:hAnsi="Arial"/>
      <w:bCs/>
      <w:color w:val="000000"/>
      <w:lang w:eastAsia="en-US"/>
    </w:rPr>
  </w:style>
  <w:style w:type="character" w:customStyle="1" w:styleId="Rubrik1-SidbrytChar">
    <w:name w:val="Rubrik 1 - Sidbryt Char"/>
    <w:basedOn w:val="Rubrik1Char"/>
    <w:link w:val="Rubrik1-Sidbryt"/>
    <w:rsid w:val="00F2134D"/>
    <w:rPr>
      <w:rFonts w:ascii="Arial" w:eastAsiaTheme="majorEastAsia" w:hAnsi="Arial" w:cstheme="majorBidi"/>
      <w:b/>
      <w:bCs/>
      <w:color w:val="000000"/>
      <w:sz w:val="32"/>
      <w:szCs w:val="32"/>
      <w:lang w:eastAsia="en-US"/>
    </w:rPr>
  </w:style>
  <w:style w:type="paragraph" w:customStyle="1" w:styleId="Riskmatriscellmall">
    <w:name w:val="Riskmatriscellmall"/>
    <w:basedOn w:val="BodyText"/>
    <w:link w:val="RiskmatriscellmallChar"/>
    <w:qFormat/>
    <w:rsid w:val="00F2134D"/>
    <w:pPr>
      <w:spacing w:after="0"/>
    </w:pPr>
    <w:rPr>
      <w:rFonts w:ascii="Arial" w:hAnsi="Arial"/>
      <w:sz w:val="16"/>
      <w:szCs w:val="16"/>
    </w:rPr>
  </w:style>
  <w:style w:type="character" w:customStyle="1" w:styleId="RiskmatriscellmallChar">
    <w:name w:val="Riskmatriscellmall Char"/>
    <w:basedOn w:val="BrdtextChar"/>
    <w:link w:val="Riskmatriscellmall"/>
    <w:rsid w:val="00F2134D"/>
    <w:rPr>
      <w:rFonts w:ascii="Arial" w:eastAsia="Times New Roman" w:hAnsi="Arial" w:cs="Times New Roman"/>
      <w:color w:val="000000"/>
      <w:sz w:val="16"/>
      <w:szCs w:val="16"/>
      <w:lang w:eastAsia="en-US"/>
    </w:rPr>
  </w:style>
  <w:style w:type="paragraph" w:styleId="Brdtext">
    <w:name w:val="Body Text"/>
    <w:basedOn w:val="Normal"/>
    <w:link w:val="BrdtextChar"/>
    <w:uiPriority w:val="99"/>
    <w:unhideWhenUsed/>
    <w:rsid w:val="00F2134D"/>
    <w:pPr>
      <w:spacing w:after="120"/>
    </w:pPr>
  </w:style>
  <w:style w:type="character" w:customStyle="1" w:styleId="BrdtextChar">
    <w:name w:val="Brödtext Char"/>
    <w:basedOn w:val="Standardstycketeckensnitt"/>
    <w:link w:val="Brdtext"/>
    <w:uiPriority w:val="99"/>
    <w:rsid w:val="00F2134D"/>
  </w:style>
  <w:style w:type="character" w:styleId="Kommentarsreferens">
    <w:name w:val="annotation reference"/>
    <w:basedOn w:val="Standardstycketeckensnitt"/>
    <w:semiHidden/>
    <w:unhideWhenUsed/>
    <w:rsid w:val="00C27DD3"/>
    <w:rPr>
      <w:sz w:val="16"/>
      <w:szCs w:val="16"/>
    </w:rPr>
  </w:style>
  <w:style w:type="paragraph" w:styleId="Kommentarer">
    <w:name w:val="annotation text"/>
    <w:basedOn w:val="Normal"/>
    <w:link w:val="KommentarerChar"/>
    <w:unhideWhenUsed/>
    <w:rsid w:val="00C27DD3"/>
    <w:pPr>
      <w:spacing w:line="240" w:lineRule="auto"/>
    </w:pPr>
    <w:rPr>
      <w:sz w:val="20"/>
      <w:szCs w:val="20"/>
    </w:rPr>
  </w:style>
  <w:style w:type="character" w:customStyle="1" w:styleId="KommentarerChar">
    <w:name w:val="Kommentarer Char"/>
    <w:basedOn w:val="Standardstycketeckensnitt"/>
    <w:link w:val="Kommentarer"/>
    <w:rsid w:val="00C27DD3"/>
    <w:rPr>
      <w:sz w:val="20"/>
      <w:szCs w:val="20"/>
    </w:rPr>
  </w:style>
  <w:style w:type="paragraph" w:styleId="Kommentarsmne">
    <w:name w:val="annotation subject"/>
    <w:basedOn w:val="Kommentarer"/>
    <w:next w:val="Kommentarer"/>
    <w:link w:val="KommentarsmneChar"/>
    <w:uiPriority w:val="99"/>
    <w:semiHidden/>
    <w:unhideWhenUsed/>
    <w:rsid w:val="00C27DD3"/>
    <w:rPr>
      <w:b/>
      <w:bCs/>
    </w:rPr>
  </w:style>
  <w:style w:type="character" w:customStyle="1" w:styleId="KommentarsmneChar">
    <w:name w:val="Kommentarsämne Char"/>
    <w:basedOn w:val="KommentarerChar"/>
    <w:link w:val="Kommentarsmne"/>
    <w:uiPriority w:val="99"/>
    <w:semiHidden/>
    <w:rsid w:val="00C27DD3"/>
    <w:rPr>
      <w:b/>
      <w:bCs/>
      <w:sz w:val="20"/>
      <w:szCs w:val="20"/>
    </w:rPr>
  </w:style>
  <w:style w:type="table" w:customStyle="1" w:styleId="abc1">
    <w:name w:val="abc1"/>
    <w:basedOn w:val="Normaltabell"/>
    <w:next w:val="Tabellrutnt"/>
    <w:uiPriority w:val="59"/>
    <w:rsid w:val="00FC2A0A"/>
    <w:pPr>
      <w:spacing w:after="0" w:line="240" w:lineRule="auto"/>
    </w:pPr>
    <w:rPr>
      <w:rFonts w:ascii="Arial" w:eastAsia="MS Mincho" w:hAnsi="Arial" w:cs="Times New Roman"/>
      <w:sz w:val="20"/>
    </w:rPr>
    <w:tblPr>
      <w:tblStyleRowBandSize w:val="1"/>
      <w:tblStyleColBandSize w:val="1"/>
      <w:tblBorders>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cs="Arial" w:hint="default"/>
        <w:b/>
        <w:sz w:val="18"/>
        <w:szCs w:val="18"/>
      </w:rPr>
    </w:tblStylePr>
    <w:tblStylePr w:type="firstCol">
      <w:rPr>
        <w:rFonts w:ascii="Arial" w:hAnsi="Arial" w:cs="Arial" w:hint="default"/>
        <w:b/>
        <w:sz w:val="20"/>
        <w:szCs w:val="20"/>
      </w:rPr>
    </w:tblStylePr>
    <w:tblStylePr w:type="band1Vert">
      <w:rPr>
        <w:rFonts w:ascii="Arial" w:hAnsi="Arial" w:cs="Arial" w:hint="default"/>
        <w:sz w:val="18"/>
        <w:szCs w:val="18"/>
      </w:rPr>
      <w:tblPr/>
      <w:tcPr>
        <w:shd w:val="clear" w:color="auto" w:fill="F0F0F0" w:themeFill="background2"/>
      </w:tcPr>
    </w:tblStylePr>
  </w:style>
  <w:style w:type="paragraph" w:customStyle="1" w:styleId="TableHead">
    <w:name w:val="TableHead"/>
    <w:basedOn w:val="Normal"/>
    <w:rsid w:val="004A5EA4"/>
    <w:pPr>
      <w:spacing w:before="80" w:after="80" w:line="240" w:lineRule="exact"/>
      <w:ind w:left="57"/>
    </w:pPr>
    <w:rPr>
      <w:rFonts w:ascii="Times New Roman" w:eastAsia="Times New Roman" w:hAnsi="Times New Roman" w:cs="Times New Roman"/>
      <w:b/>
      <w:color w:val="000080"/>
      <w:lang w:eastAsia="en-US"/>
    </w:rPr>
  </w:style>
  <w:style w:type="paragraph" w:customStyle="1" w:styleId="TableRow">
    <w:name w:val="TableRow"/>
    <w:basedOn w:val="Normal"/>
    <w:rsid w:val="004A5EA4"/>
    <w:pPr>
      <w:keepLines/>
      <w:spacing w:before="60" w:after="60" w:line="240" w:lineRule="auto"/>
      <w:ind w:left="57"/>
    </w:pPr>
    <w:rPr>
      <w:rFonts w:ascii="Times New Roman" w:eastAsia="Times New Roman" w:hAnsi="Times New Roman" w:cs="Times New Roman"/>
      <w:color w:val="000080"/>
      <w:lang w:eastAsia="en-US"/>
    </w:rPr>
  </w:style>
  <w:style w:type="paragraph" w:customStyle="1" w:styleId="tablehead0">
    <w:name w:val="tablehead"/>
    <w:basedOn w:val="Normal"/>
    <w:rsid w:val="004A5EA4"/>
    <w:pPr>
      <w:spacing w:before="80" w:after="80" w:line="240" w:lineRule="auto"/>
      <w:ind w:left="57"/>
    </w:pPr>
    <w:rPr>
      <w:rFonts w:ascii="Times New Roman" w:eastAsia="Times New Roman" w:hAnsi="Times New Roman" w:cs="Times New Roman"/>
      <w:b/>
      <w:color w:val="000080"/>
      <w:lang w:eastAsia="en-US"/>
    </w:rPr>
  </w:style>
  <w:style w:type="paragraph" w:styleId="Normalwebb">
    <w:name w:val="Normal (Web)"/>
    <w:basedOn w:val="Normal"/>
    <w:uiPriority w:val="99"/>
    <w:semiHidden/>
    <w:unhideWhenUsed/>
    <w:rsid w:val="00A52A75"/>
    <w:pPr>
      <w:spacing w:before="100" w:beforeAutospacing="1" w:after="100" w:afterAutospacing="1" w:line="240" w:lineRule="auto"/>
    </w:pPr>
    <w:rPr>
      <w:rFonts w:ascii="Times New Roman" w:eastAsia="Times New Roman" w:hAnsi="Times New Roman" w:cs="Times New Roman"/>
      <w:lang w:eastAsia="sv-SE"/>
    </w:rPr>
  </w:style>
  <w:style w:type="paragraph" w:styleId="Slutnotstext">
    <w:name w:val="endnote text"/>
    <w:basedOn w:val="Normal"/>
    <w:link w:val="SlutnotstextChar"/>
    <w:uiPriority w:val="99"/>
    <w:semiHidden/>
    <w:unhideWhenUsed/>
    <w:rsid w:val="00FE1A0C"/>
    <w:pPr>
      <w:spacing w:after="0" w:line="240" w:lineRule="auto"/>
    </w:pPr>
    <w:rPr>
      <w:sz w:val="20"/>
      <w:szCs w:val="20"/>
    </w:rPr>
  </w:style>
  <w:style w:type="character" w:customStyle="1" w:styleId="SlutnotstextChar">
    <w:name w:val="Slutnotstext Char"/>
    <w:basedOn w:val="Standardstycketeckensnitt"/>
    <w:link w:val="Slutnotstext"/>
    <w:uiPriority w:val="99"/>
    <w:semiHidden/>
    <w:rsid w:val="00FE1A0C"/>
    <w:rPr>
      <w:sz w:val="20"/>
      <w:szCs w:val="20"/>
    </w:rPr>
  </w:style>
  <w:style w:type="character" w:styleId="Slutnotsreferens">
    <w:name w:val="endnote reference"/>
    <w:basedOn w:val="Standardstycketeckensnitt"/>
    <w:uiPriority w:val="99"/>
    <w:semiHidden/>
    <w:unhideWhenUsed/>
    <w:rsid w:val="00FE1A0C"/>
    <w:rPr>
      <w:vertAlign w:val="superscript"/>
    </w:rPr>
  </w:style>
  <w:style w:type="paragraph" w:customStyle="1" w:styleId="ingress">
    <w:name w:val="ingress"/>
    <w:basedOn w:val="Normal"/>
    <w:rsid w:val="00996810"/>
    <w:pPr>
      <w:spacing w:before="100" w:beforeAutospacing="1" w:after="100" w:afterAutospacing="1" w:line="240" w:lineRule="auto"/>
    </w:pPr>
    <w:rPr>
      <w:rFonts w:ascii="Times New Roman" w:eastAsia="Times New Roman" w:hAnsi="Times New Roman" w:cs="Times New Roman"/>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54709">
      <w:bodyDiv w:val="1"/>
      <w:marLeft w:val="0"/>
      <w:marRight w:val="0"/>
      <w:marTop w:val="0"/>
      <w:marBottom w:val="0"/>
      <w:divBdr>
        <w:top w:val="none" w:sz="0" w:space="0" w:color="auto"/>
        <w:left w:val="none" w:sz="0" w:space="0" w:color="auto"/>
        <w:bottom w:val="none" w:sz="0" w:space="0" w:color="auto"/>
        <w:right w:val="none" w:sz="0" w:space="0" w:color="auto"/>
      </w:divBdr>
      <w:divsChild>
        <w:div w:id="318652390">
          <w:marLeft w:val="0"/>
          <w:marRight w:val="0"/>
          <w:marTop w:val="0"/>
          <w:marBottom w:val="0"/>
          <w:divBdr>
            <w:top w:val="none" w:sz="0" w:space="0" w:color="auto"/>
            <w:left w:val="none" w:sz="0" w:space="0" w:color="auto"/>
            <w:bottom w:val="none" w:sz="0" w:space="0" w:color="auto"/>
            <w:right w:val="none" w:sz="0" w:space="0" w:color="auto"/>
          </w:divBdr>
          <w:divsChild>
            <w:div w:id="1927183349">
              <w:marLeft w:val="0"/>
              <w:marRight w:val="0"/>
              <w:marTop w:val="0"/>
              <w:marBottom w:val="0"/>
              <w:divBdr>
                <w:top w:val="none" w:sz="0" w:space="0" w:color="auto"/>
                <w:left w:val="none" w:sz="0" w:space="0" w:color="auto"/>
                <w:bottom w:val="none" w:sz="0" w:space="0" w:color="auto"/>
                <w:right w:val="none" w:sz="0" w:space="0" w:color="auto"/>
              </w:divBdr>
              <w:divsChild>
                <w:div w:id="3435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626706">
      <w:bodyDiv w:val="1"/>
      <w:marLeft w:val="0"/>
      <w:marRight w:val="0"/>
      <w:marTop w:val="0"/>
      <w:marBottom w:val="0"/>
      <w:divBdr>
        <w:top w:val="none" w:sz="0" w:space="0" w:color="auto"/>
        <w:left w:val="none" w:sz="0" w:space="0" w:color="auto"/>
        <w:bottom w:val="none" w:sz="0" w:space="0" w:color="auto"/>
        <w:right w:val="none" w:sz="0" w:space="0" w:color="auto"/>
      </w:divBdr>
    </w:div>
    <w:div w:id="1181822199">
      <w:bodyDiv w:val="1"/>
      <w:marLeft w:val="0"/>
      <w:marRight w:val="0"/>
      <w:marTop w:val="0"/>
      <w:marBottom w:val="0"/>
      <w:divBdr>
        <w:top w:val="none" w:sz="0" w:space="0" w:color="auto"/>
        <w:left w:val="none" w:sz="0" w:space="0" w:color="auto"/>
        <w:bottom w:val="none" w:sz="0" w:space="0" w:color="auto"/>
        <w:right w:val="none" w:sz="0" w:space="0" w:color="auto"/>
      </w:divBdr>
    </w:div>
    <w:div w:id="1226799655">
      <w:bodyDiv w:val="1"/>
      <w:marLeft w:val="0"/>
      <w:marRight w:val="0"/>
      <w:marTop w:val="0"/>
      <w:marBottom w:val="0"/>
      <w:divBdr>
        <w:top w:val="none" w:sz="0" w:space="0" w:color="auto"/>
        <w:left w:val="none" w:sz="0" w:space="0" w:color="auto"/>
        <w:bottom w:val="none" w:sz="0" w:space="0" w:color="auto"/>
        <w:right w:val="none" w:sz="0" w:space="0" w:color="auto"/>
      </w:divBdr>
    </w:div>
    <w:div w:id="1231422390">
      <w:bodyDiv w:val="1"/>
      <w:marLeft w:val="0"/>
      <w:marRight w:val="0"/>
      <w:marTop w:val="0"/>
      <w:marBottom w:val="0"/>
      <w:divBdr>
        <w:top w:val="none" w:sz="0" w:space="0" w:color="auto"/>
        <w:left w:val="none" w:sz="0" w:space="0" w:color="auto"/>
        <w:bottom w:val="none" w:sz="0" w:space="0" w:color="auto"/>
        <w:right w:val="none" w:sz="0" w:space="0" w:color="auto"/>
      </w:divBdr>
    </w:div>
    <w:div w:id="1379940539">
      <w:bodyDiv w:val="1"/>
      <w:marLeft w:val="0"/>
      <w:marRight w:val="0"/>
      <w:marTop w:val="0"/>
      <w:marBottom w:val="0"/>
      <w:divBdr>
        <w:top w:val="none" w:sz="0" w:space="0" w:color="auto"/>
        <w:left w:val="none" w:sz="0" w:space="0" w:color="auto"/>
        <w:bottom w:val="none" w:sz="0" w:space="0" w:color="auto"/>
        <w:right w:val="none" w:sz="0" w:space="0" w:color="auto"/>
      </w:divBdr>
    </w:div>
    <w:div w:id="1827236868">
      <w:bodyDiv w:val="1"/>
      <w:marLeft w:val="0"/>
      <w:marRight w:val="0"/>
      <w:marTop w:val="0"/>
      <w:marBottom w:val="0"/>
      <w:divBdr>
        <w:top w:val="none" w:sz="0" w:space="0" w:color="auto"/>
        <w:left w:val="none" w:sz="0" w:space="0" w:color="auto"/>
        <w:bottom w:val="none" w:sz="0" w:space="0" w:color="auto"/>
        <w:right w:val="none" w:sz="0" w:space="0" w:color="auto"/>
      </w:divBdr>
    </w:div>
    <w:div w:id="1933733594">
      <w:bodyDiv w:val="1"/>
      <w:marLeft w:val="0"/>
      <w:marRight w:val="0"/>
      <w:marTop w:val="0"/>
      <w:marBottom w:val="0"/>
      <w:divBdr>
        <w:top w:val="none" w:sz="0" w:space="0" w:color="auto"/>
        <w:left w:val="none" w:sz="0" w:space="0" w:color="auto"/>
        <w:bottom w:val="none" w:sz="0" w:space="0" w:color="auto"/>
        <w:right w:val="none" w:sz="0" w:space="0" w:color="auto"/>
      </w:divBdr>
    </w:div>
    <w:div w:id="1967082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Rosa rapport">
  <a:themeElements>
    <a:clrScheme name="Region Kronoberg">
      <a:dk1>
        <a:srgbClr val="292929"/>
      </a:dk1>
      <a:lt1>
        <a:srgbClr val="FFFFFF"/>
      </a:lt1>
      <a:dk2>
        <a:srgbClr val="292929"/>
      </a:dk2>
      <a:lt2>
        <a:srgbClr val="F0F0F0"/>
      </a:lt2>
      <a:accent1>
        <a:srgbClr val="83B81A"/>
      </a:accent1>
      <a:accent2>
        <a:srgbClr val="E13288"/>
      </a:accent2>
      <a:accent3>
        <a:srgbClr val="FFD300"/>
      </a:accent3>
      <a:accent4>
        <a:srgbClr val="4A6E51"/>
      </a:accent4>
      <a:accent5>
        <a:srgbClr val="009EE0"/>
      </a:accent5>
      <a:accent6>
        <a:srgbClr val="F39800"/>
      </a:accent6>
      <a:hlink>
        <a:srgbClr val="4A6E51"/>
      </a:hlink>
      <a:folHlink>
        <a:srgbClr val="83B81A"/>
      </a:folHlink>
    </a:clrScheme>
    <a:fontScheme name="Folktandvården Region Kronoberg">
      <a:majorFont>
        <a:latin typeface="Arial"/>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27A79D-0950-4E9B-9829-AD4E4772F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1590</Words>
  <Characters>8428</Characters>
  <Application>Microsoft Office Word</Application>
  <DocSecurity>0</DocSecurity>
  <Lines>70</Lines>
  <Paragraphs>19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Karlsson Petra RST ledningsstöd</dc:creator>
  <cp:lastModifiedBy>Simonsson Fanny HSJ omst prog närm kronob</cp:lastModifiedBy>
  <cp:revision>12</cp:revision>
  <cp:lastPrinted>2016-04-01T13:19:00Z</cp:lastPrinted>
  <dcterms:created xsi:type="dcterms:W3CDTF">2024-08-14T08:58:00Z</dcterms:created>
  <dcterms:modified xsi:type="dcterms:W3CDTF">2024-09-03T09:05:00Z</dcterms:modified>
</cp:coreProperties>
</file>