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C19E5" w14:textId="77777777" w:rsidR="00EF40D9" w:rsidRPr="005F53F8" w:rsidRDefault="00EF40D9" w:rsidP="00EF40D9">
      <w:pPr>
        <w:pStyle w:val="Rubrik1"/>
      </w:pPr>
      <w:r>
        <w:t>A</w:t>
      </w:r>
      <w:r w:rsidRPr="005F53F8">
        <w:t>vsluta och gallra e</w:t>
      </w:r>
      <w:r>
        <w:t>tt program</w:t>
      </w:r>
    </w:p>
    <w:p w14:paraId="228A2402" w14:textId="47F37971" w:rsidR="00EF40D9" w:rsidRDefault="00EF40D9" w:rsidP="00EF40D9">
      <w:pPr>
        <w:spacing w:line="276" w:lineRule="auto"/>
      </w:pPr>
      <w:r w:rsidRPr="00ED627F">
        <w:t xml:space="preserve">På grund av att Stöd och behandling inte är ett </w:t>
      </w:r>
      <w:r w:rsidRPr="004E3778">
        <w:t>journalsystem</w:t>
      </w:r>
      <w:r>
        <w:rPr>
          <w:color w:val="FF0000"/>
        </w:rPr>
        <w:t xml:space="preserve"> </w:t>
      </w:r>
      <w:r w:rsidRPr="00EE4C5E">
        <w:t xml:space="preserve">och inte får lagra </w:t>
      </w:r>
      <w:r>
        <w:t>känsliga personuppgifter som till exempel en persons diagnos</w:t>
      </w:r>
      <w:r w:rsidRPr="00EE4C5E">
        <w:t xml:space="preserve">, </w:t>
      </w:r>
      <w:r>
        <w:t>behöver</w:t>
      </w:r>
      <w:r w:rsidRPr="00EE4C5E">
        <w:t xml:space="preserve"> </w:t>
      </w:r>
      <w:r w:rsidR="00EB3CE1">
        <w:t>program</w:t>
      </w:r>
      <w:r w:rsidRPr="007F77FE">
        <w:t xml:space="preserve"> avslutas och gallras inom två år. Patienten får en avisering </w:t>
      </w:r>
      <w:r w:rsidR="00EB3CE1">
        <w:t xml:space="preserve">om att programmet </w:t>
      </w:r>
      <w:r w:rsidRPr="007F77FE">
        <w:t xml:space="preserve">kommer att avslutas. I aviseringen uppmanas patienten spara ner information från </w:t>
      </w:r>
      <w:r w:rsidR="00EB3CE1">
        <w:t xml:space="preserve">programmet </w:t>
      </w:r>
      <w:r>
        <w:t>(patienten kan spara ner all information utom från Meddelandefliken.)</w:t>
      </w:r>
      <w:r w:rsidRPr="007F77FE">
        <w:t xml:space="preserve"> Behandlaren aviseras </w:t>
      </w:r>
      <w:r w:rsidR="00EB3CE1">
        <w:t xml:space="preserve">också när det börjar bli dags för att avsluta programmet. </w:t>
      </w:r>
    </w:p>
    <w:p w14:paraId="289434F3" w14:textId="77777777" w:rsidR="00EF40D9" w:rsidRDefault="00EF40D9" w:rsidP="00EF40D9">
      <w:pPr>
        <w:spacing w:line="276" w:lineRule="auto"/>
      </w:pPr>
      <w:r>
        <w:t xml:space="preserve">Se hur flaggorna kommuniceras under fliken </w:t>
      </w:r>
      <w:r w:rsidRPr="00D87928">
        <w:rPr>
          <w:i/>
          <w:iCs/>
        </w:rPr>
        <w:t>Flaggor och aktivitetsplaner</w:t>
      </w:r>
      <w:r>
        <w:t>.</w:t>
      </w:r>
    </w:p>
    <w:p w14:paraId="58C0080C" w14:textId="0DD53D34" w:rsidR="00EF40D9" w:rsidRDefault="00EF40D9" w:rsidP="00EF40D9">
      <w:pPr>
        <w:spacing w:line="276" w:lineRule="auto"/>
      </w:pPr>
      <w:r>
        <w:t>E</w:t>
      </w:r>
      <w:r w:rsidR="00906707">
        <w:t>tt SoB program</w:t>
      </w:r>
      <w:r>
        <w:t xml:space="preserve"> kan sättas i Vidmakthållande. Det innebär att patienten fortfarande kan läsa information i </w:t>
      </w:r>
      <w:r w:rsidR="00906707">
        <w:t>programmet</w:t>
      </w:r>
      <w:r>
        <w:t xml:space="preserve">, men inte längre skicka meddelanden eller besvara formulär. Behandlare kan inte heller lägga till eller ta bort information eller sätta den till aktuell igen. Rekommendationen om att </w:t>
      </w:r>
      <w:r w:rsidR="00906707">
        <w:t xml:space="preserve">programmet </w:t>
      </w:r>
      <w:r>
        <w:t xml:space="preserve">ska gallras inom två år gäller även de </w:t>
      </w:r>
      <w:r w:rsidR="00906707">
        <w:t>programmen</w:t>
      </w:r>
      <w:r>
        <w:t xml:space="preserve"> som är i vidmakthållande. </w:t>
      </w:r>
    </w:p>
    <w:p w14:paraId="5A018FEC" w14:textId="2B4EBCD7" w:rsidR="00EF40D9" w:rsidRPr="003F2921" w:rsidRDefault="00EF40D9" w:rsidP="00EF40D9">
      <w:pPr>
        <w:pStyle w:val="Rubrik2"/>
      </w:pPr>
      <w:bookmarkStart w:id="0" w:name="_Toc178343123"/>
      <w:bookmarkStart w:id="1" w:name="_Toc48140824"/>
      <w:r>
        <w:t>Avsluta och gallra</w:t>
      </w:r>
      <w:r w:rsidRPr="003F2921">
        <w:t xml:space="preserve"> e</w:t>
      </w:r>
      <w:bookmarkEnd w:id="0"/>
      <w:bookmarkEnd w:id="1"/>
      <w:r w:rsidR="00906707">
        <w:t>tt SoB program</w:t>
      </w:r>
    </w:p>
    <w:p w14:paraId="08FB293A" w14:textId="77777777" w:rsidR="00EF40D9" w:rsidRDefault="00EF40D9" w:rsidP="00EF40D9">
      <w:pPr>
        <w:pStyle w:val="Liststycke"/>
        <w:numPr>
          <w:ilvl w:val="0"/>
          <w:numId w:val="2"/>
        </w:numPr>
        <w:spacing w:line="276" w:lineRule="auto"/>
      </w:pPr>
      <w:r>
        <w:t xml:space="preserve">Gå till fliken </w:t>
      </w:r>
      <w:r w:rsidRPr="00D87928">
        <w:rPr>
          <w:i/>
        </w:rPr>
        <w:t>Mina</w:t>
      </w:r>
      <w:r w:rsidRPr="00C02AAE">
        <w:rPr>
          <w:iCs/>
        </w:rPr>
        <w:t xml:space="preserve"> </w:t>
      </w:r>
      <w:r>
        <w:t xml:space="preserve">eller </w:t>
      </w:r>
      <w:r w:rsidRPr="00D87928">
        <w:rPr>
          <w:i/>
        </w:rPr>
        <w:t>Alla</w:t>
      </w:r>
      <w:r w:rsidRPr="00C02AAE">
        <w:rPr>
          <w:iCs/>
        </w:rPr>
        <w:t>.</w:t>
      </w:r>
    </w:p>
    <w:p w14:paraId="26695D67" w14:textId="77777777" w:rsidR="00EF40D9" w:rsidRDefault="00EF40D9" w:rsidP="00EF40D9">
      <w:pPr>
        <w:pStyle w:val="Liststycke"/>
        <w:numPr>
          <w:ilvl w:val="0"/>
          <w:numId w:val="2"/>
        </w:numPr>
        <w:spacing w:line="276" w:lineRule="auto"/>
      </w:pPr>
      <w:r>
        <w:t xml:space="preserve">Klicka på den patient det gäller. </w:t>
      </w:r>
      <w:r w:rsidRPr="00D4631D">
        <w:rPr>
          <w:b/>
        </w:rPr>
        <w:t xml:space="preserve">Försäkra dig om </w:t>
      </w:r>
      <w:r w:rsidRPr="007359E8">
        <w:rPr>
          <w:b/>
        </w:rPr>
        <w:t xml:space="preserve">att du har valt </w:t>
      </w:r>
      <w:r w:rsidRPr="00D4631D">
        <w:rPr>
          <w:b/>
        </w:rPr>
        <w:t>rätt patient</w:t>
      </w:r>
      <w:r>
        <w:t>. Vidmakthållna eller avslutade vårdplaner/moment går inte att sätta som aktuella igen.</w:t>
      </w:r>
    </w:p>
    <w:p w14:paraId="33310F43" w14:textId="77777777" w:rsidR="00EF40D9" w:rsidRDefault="00EF40D9" w:rsidP="00EF40D9">
      <w:pPr>
        <w:pStyle w:val="Liststycke"/>
        <w:numPr>
          <w:ilvl w:val="0"/>
          <w:numId w:val="2"/>
        </w:numPr>
        <w:spacing w:line="276" w:lineRule="auto"/>
      </w:pPr>
      <w:r>
        <w:t xml:space="preserve">Skrolla längst ner i vyn och klicka på </w:t>
      </w:r>
      <w:r w:rsidRPr="006D07E6">
        <w:t>A</w:t>
      </w:r>
      <w:r>
        <w:t>VSLUTA</w:t>
      </w:r>
      <w:r w:rsidRPr="006D07E6">
        <w:t xml:space="preserve">. </w:t>
      </w:r>
    </w:p>
    <w:p w14:paraId="7C2344D1" w14:textId="77777777" w:rsidR="00EF40D9" w:rsidRDefault="00EF40D9" w:rsidP="00EF40D9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6E265" wp14:editId="0A58042D">
                <wp:simplePos x="0" y="0"/>
                <wp:positionH relativeFrom="margin">
                  <wp:posOffset>15875</wp:posOffset>
                </wp:positionH>
                <wp:positionV relativeFrom="paragraph">
                  <wp:posOffset>60960</wp:posOffset>
                </wp:positionV>
                <wp:extent cx="1001395" cy="386715"/>
                <wp:effectExtent l="57150" t="19050" r="65405" b="70485"/>
                <wp:wrapNone/>
                <wp:docPr id="867796468" name="Rektange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395" cy="386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832E7" id="Rektangel 6" o:spid="_x0000_s1026" style="position:absolute;margin-left:1.25pt;margin-top:4.8pt;width:78.8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" filled="f" strokecolor="#00b050" strokeweight="1.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A4F0C3" wp14:editId="6BB54E71">
            <wp:extent cx="2266122" cy="588382"/>
            <wp:effectExtent l="0" t="0" r="1270" b="2540"/>
            <wp:docPr id="1283426345" name="Bildobjekt 1283426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691" t="57651" r="21889" b="32923"/>
                    <a:stretch/>
                  </pic:blipFill>
                  <pic:spPr bwMode="auto">
                    <a:xfrm>
                      <a:off x="0" y="0"/>
                      <a:ext cx="2291392" cy="594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41111" w14:textId="77777777" w:rsidR="00EF40D9" w:rsidRDefault="00EF40D9" w:rsidP="00EF40D9">
      <w:pPr>
        <w:pStyle w:val="Liststycke"/>
        <w:numPr>
          <w:ilvl w:val="0"/>
          <w:numId w:val="6"/>
        </w:numPr>
      </w:pPr>
      <w:r>
        <w:t xml:space="preserve">Följande ruta kommer upp. Välj avslutningsorsak. </w:t>
      </w:r>
    </w:p>
    <w:p w14:paraId="4CDF9EDA" w14:textId="77777777" w:rsidR="00EF40D9" w:rsidRDefault="00EF40D9" w:rsidP="00EF40D9">
      <w:pPr>
        <w:pStyle w:val="Liststycke"/>
        <w:numPr>
          <w:ilvl w:val="0"/>
          <w:numId w:val="6"/>
        </w:numPr>
        <w:spacing w:line="276" w:lineRule="auto"/>
      </w:pPr>
      <w:r>
        <w:t>Klicka ur den förifyllda bocken för att skicka ett meddelande.</w:t>
      </w:r>
    </w:p>
    <w:p w14:paraId="39DDFDC4" w14:textId="77777777" w:rsidR="00EF40D9" w:rsidRDefault="00EF40D9" w:rsidP="00EF40D9">
      <w:pPr>
        <w:pStyle w:val="Liststycke"/>
        <w:numPr>
          <w:ilvl w:val="0"/>
          <w:numId w:val="6"/>
        </w:numPr>
        <w:spacing w:line="276" w:lineRule="auto"/>
      </w:pPr>
      <w:r>
        <w:t>Klicka på AVSLUTA MOMENT.</w:t>
      </w:r>
    </w:p>
    <w:p w14:paraId="145D299D" w14:textId="77777777" w:rsidR="00EF40D9" w:rsidRDefault="00EF40D9" w:rsidP="00EF40D9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258F2A95" wp14:editId="00614E67">
            <wp:extent cx="4198289" cy="3175635"/>
            <wp:effectExtent l="0" t="0" r="0" b="5715"/>
            <wp:docPr id="1283426347" name="Bildobjekt 1283426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590" t="16600" r="22520" b="9591"/>
                    <a:stretch/>
                  </pic:blipFill>
                  <pic:spPr bwMode="auto">
                    <a:xfrm>
                      <a:off x="0" y="0"/>
                      <a:ext cx="4207530" cy="318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2249B" w14:textId="77777777" w:rsidR="00EF40D9" w:rsidRDefault="00EF40D9" w:rsidP="00EF40D9">
      <w:pPr>
        <w:pStyle w:val="Liststycke"/>
        <w:numPr>
          <w:ilvl w:val="0"/>
          <w:numId w:val="2"/>
        </w:numPr>
        <w:spacing w:line="276" w:lineRule="auto"/>
      </w:pPr>
      <w:r>
        <w:t xml:space="preserve">Gå tillbaka till Hanterafliken, klicka på fliken </w:t>
      </w:r>
      <w:r w:rsidRPr="00D87928">
        <w:rPr>
          <w:i/>
          <w:iCs/>
        </w:rPr>
        <w:t>Avslutade</w:t>
      </w:r>
      <w:r>
        <w:t xml:space="preserve"> och klicka på GALLRA MOMENT. </w:t>
      </w:r>
      <w:r>
        <w:rPr>
          <w:noProof/>
        </w:rPr>
        <w:drawing>
          <wp:inline distT="0" distB="0" distL="0" distR="0" wp14:anchorId="300988B4" wp14:editId="78CE3F93">
            <wp:extent cx="3897724" cy="3149600"/>
            <wp:effectExtent l="0" t="0" r="7620" b="0"/>
            <wp:docPr id="909" name="Bildobjekt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078" t="12898" r="24418" b="11681"/>
                    <a:stretch/>
                  </pic:blipFill>
                  <pic:spPr bwMode="auto">
                    <a:xfrm>
                      <a:off x="0" y="0"/>
                      <a:ext cx="3906549" cy="3156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132D78" w14:textId="77777777" w:rsidR="00EF40D9" w:rsidRDefault="00EF40D9" w:rsidP="00EF40D9">
      <w:pPr>
        <w:pStyle w:val="Liststycke"/>
        <w:numPr>
          <w:ilvl w:val="0"/>
          <w:numId w:val="0"/>
        </w:numPr>
        <w:spacing w:line="276" w:lineRule="auto"/>
        <w:ind w:left="360"/>
      </w:pPr>
    </w:p>
    <w:p w14:paraId="5EC4224B" w14:textId="77777777" w:rsidR="00EF40D9" w:rsidRPr="00D87928" w:rsidRDefault="00EF40D9" w:rsidP="00EF40D9">
      <w:pPr>
        <w:pStyle w:val="Liststycke"/>
        <w:numPr>
          <w:ilvl w:val="0"/>
          <w:numId w:val="2"/>
        </w:numPr>
        <w:spacing w:line="276" w:lineRule="auto"/>
      </w:pPr>
      <w:r w:rsidRPr="00D87928">
        <w:t>Klicka i rutan för patient som ska gallras och klicka på GALLRA VALDA MOMENT.</w:t>
      </w:r>
    </w:p>
    <w:p w14:paraId="25647EF3" w14:textId="02512301" w:rsidR="00EF40D9" w:rsidRDefault="002D2725" w:rsidP="00EF40D9">
      <w:pPr>
        <w:pStyle w:val="Liststycke"/>
        <w:numPr>
          <w:ilvl w:val="0"/>
          <w:numId w:val="0"/>
        </w:numPr>
        <w:spacing w:line="276" w:lineRule="auto"/>
        <w:ind w:left="360"/>
      </w:pPr>
      <w:r>
        <w:t>Programmet</w:t>
      </w:r>
      <w:r w:rsidR="00EF40D9" w:rsidRPr="00D87928">
        <w:t xml:space="preserve"> försvinner nu från listan </w:t>
      </w:r>
      <w:r w:rsidR="00EF40D9" w:rsidRPr="00D87928">
        <w:rPr>
          <w:i/>
          <w:iCs/>
        </w:rPr>
        <w:t>Avslutade</w:t>
      </w:r>
      <w:r w:rsidR="00EF40D9" w:rsidRPr="00D87928">
        <w:t xml:space="preserve"> och kan inte återskapas.</w:t>
      </w:r>
    </w:p>
    <w:p w14:paraId="1B66F2BE" w14:textId="6C3582A3" w:rsidR="00EF40D9" w:rsidRPr="00D87928" w:rsidRDefault="00EF40D9" w:rsidP="00EF40D9">
      <w:pPr>
        <w:pStyle w:val="Liststycke"/>
        <w:numPr>
          <w:ilvl w:val="0"/>
          <w:numId w:val="2"/>
        </w:numPr>
        <w:spacing w:line="276" w:lineRule="auto"/>
      </w:pPr>
      <w:r>
        <w:t xml:space="preserve">Genom att klicka i rutan </w:t>
      </w:r>
      <w:r w:rsidRPr="00D87928">
        <w:rPr>
          <w:i/>
          <w:iCs/>
        </w:rPr>
        <w:t>Namn</w:t>
      </w:r>
      <w:r>
        <w:rPr>
          <w:i/>
          <w:iCs/>
        </w:rPr>
        <w:t xml:space="preserve"> </w:t>
      </w:r>
      <w:r w:rsidRPr="00D87928">
        <w:t xml:space="preserve">högst upp kan du gallra flera avslutade </w:t>
      </w:r>
      <w:r w:rsidR="002D2725">
        <w:t>program</w:t>
      </w:r>
      <w:r w:rsidRPr="00D87928">
        <w:t xml:space="preserve"> på samma gång.</w:t>
      </w:r>
    </w:p>
    <w:p w14:paraId="577B1AEB" w14:textId="77777777" w:rsidR="00EF40D9" w:rsidRDefault="00EF40D9" w:rsidP="00EF40D9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1B69DEFE" wp14:editId="479C8207">
            <wp:extent cx="4875901" cy="2374900"/>
            <wp:effectExtent l="0" t="0" r="1270" b="6350"/>
            <wp:docPr id="910" name="Bildobjekt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869" t="47653" r="24916" b="6271"/>
                    <a:stretch/>
                  </pic:blipFill>
                  <pic:spPr bwMode="auto">
                    <a:xfrm>
                      <a:off x="0" y="0"/>
                      <a:ext cx="4884752" cy="2379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C4968B" w14:textId="77777777" w:rsidR="00EF40D9" w:rsidRDefault="00EF40D9" w:rsidP="00EF40D9">
      <w:pPr>
        <w:spacing w:line="276" w:lineRule="auto"/>
      </w:pPr>
    </w:p>
    <w:p w14:paraId="5FE7C432" w14:textId="77777777" w:rsidR="00EF40D9" w:rsidRDefault="00EF40D9" w:rsidP="00EF40D9">
      <w:bookmarkStart w:id="2" w:name="_GoBack"/>
      <w:bookmarkEnd w:id="2"/>
    </w:p>
    <w:p w14:paraId="595E8DF3" w14:textId="77777777" w:rsidR="00A434E7" w:rsidRDefault="00A434E7"/>
    <w:sectPr w:rsidR="00A4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31C3"/>
    <w:multiLevelType w:val="hybridMultilevel"/>
    <w:tmpl w:val="64743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52FD"/>
    <w:multiLevelType w:val="hybridMultilevel"/>
    <w:tmpl w:val="1DBE4550"/>
    <w:lvl w:ilvl="0" w:tplc="A1A01908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103386"/>
    <w:multiLevelType w:val="hybridMultilevel"/>
    <w:tmpl w:val="6F360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074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5745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F2645C"/>
    <w:multiLevelType w:val="hybridMultilevel"/>
    <w:tmpl w:val="C1C6633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913382"/>
    <w:multiLevelType w:val="hybridMultilevel"/>
    <w:tmpl w:val="62189EC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D9"/>
    <w:rsid w:val="002D2725"/>
    <w:rsid w:val="00906707"/>
    <w:rsid w:val="00A434E7"/>
    <w:rsid w:val="00EB3CE1"/>
    <w:rsid w:val="00E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8E0A"/>
  <w15:chartTrackingRefBased/>
  <w15:docId w15:val="{6065D6DF-7F42-49A7-BA0D-2C8912D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0D9"/>
    <w:pPr>
      <w:spacing w:after="12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Rubrik1">
    <w:name w:val="heading 1"/>
    <w:next w:val="Normal"/>
    <w:link w:val="Rubrik1Char"/>
    <w:uiPriority w:val="9"/>
    <w:qFormat/>
    <w:rsid w:val="00EF40D9"/>
    <w:pPr>
      <w:keepNext/>
      <w:keepLines/>
      <w:spacing w:before="480" w:after="120" w:line="240" w:lineRule="auto"/>
      <w:outlineLvl w:val="0"/>
    </w:pPr>
    <w:rPr>
      <w:rFonts w:ascii="Arial" w:eastAsiaTheme="majorEastAsia" w:hAnsi="Arial" w:cs="Arial"/>
      <w:b/>
      <w:caps/>
      <w:color w:val="4472C4" w:themeColor="accent1"/>
      <w:sz w:val="32"/>
      <w:szCs w:val="32"/>
      <w:lang w:eastAsia="sv-SE"/>
    </w:rPr>
  </w:style>
  <w:style w:type="paragraph" w:styleId="Rubrik2">
    <w:name w:val="heading 2"/>
    <w:next w:val="Normal"/>
    <w:link w:val="Rubrik2Char"/>
    <w:uiPriority w:val="9"/>
    <w:unhideWhenUsed/>
    <w:qFormat/>
    <w:rsid w:val="00EF40D9"/>
    <w:pPr>
      <w:keepNext/>
      <w:keepLines/>
      <w:spacing w:before="360" w:after="120" w:line="240" w:lineRule="auto"/>
      <w:outlineLvl w:val="1"/>
    </w:pPr>
    <w:rPr>
      <w:rFonts w:asciiTheme="majorHAnsi" w:eastAsiaTheme="minorEastAsia" w:hAnsiTheme="majorHAnsi" w:cstheme="majorBidi"/>
      <w:noProof/>
      <w:color w:val="2F5496" w:themeColor="accent1" w:themeShade="BF"/>
      <w:sz w:val="26"/>
      <w:szCs w:val="26"/>
      <w:shd w:val="clear" w:color="auto" w:fill="FFFFFF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40D9"/>
    <w:rPr>
      <w:rFonts w:ascii="Arial" w:eastAsiaTheme="majorEastAsia" w:hAnsi="Arial" w:cs="Arial"/>
      <w:b/>
      <w:caps/>
      <w:color w:val="4472C4" w:themeColor="accen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F40D9"/>
    <w:rPr>
      <w:rFonts w:asciiTheme="majorHAnsi" w:eastAsiaTheme="minorEastAsia" w:hAnsiTheme="majorHAnsi" w:cstheme="majorBidi"/>
      <w:noProof/>
      <w:color w:val="2F5496" w:themeColor="accent1" w:themeShade="BF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EF40D9"/>
    <w:pPr>
      <w:numPr>
        <w:numId w:val="1"/>
      </w:numPr>
      <w:spacing w:before="120"/>
      <w:contextualSpacing/>
    </w:pPr>
  </w:style>
  <w:style w:type="paragraph" w:styleId="Kommentarer">
    <w:name w:val="annotation text"/>
    <w:basedOn w:val="Normal"/>
    <w:link w:val="KommentarerChar"/>
    <w:uiPriority w:val="99"/>
    <w:semiHidden/>
    <w:rsid w:val="00EF40D9"/>
    <w:pPr>
      <w:tabs>
        <w:tab w:val="left" w:pos="4536"/>
      </w:tabs>
    </w:pPr>
    <w:rPr>
      <w:rFonts w:eastAsia="Times New Roman" w:cs="Times New Roman"/>
      <w:sz w:val="20"/>
      <w:szCs w:val="20"/>
      <w:shd w:val="clear" w:color="auto" w:fill="auto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40D9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40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Abrahamsson Daria RST FoUU utv o innovation</dc:creator>
  <cp:keywords/>
  <dc:description/>
  <cp:lastModifiedBy>Abrahamsson Daria RST FoUU utv o innovation</cp:lastModifiedBy>
  <cp:revision>4</cp:revision>
  <dcterms:created xsi:type="dcterms:W3CDTF">2025-05-07T07:52:00Z</dcterms:created>
  <dcterms:modified xsi:type="dcterms:W3CDTF">2025-05-07T09:27:00Z</dcterms:modified>
</cp:coreProperties>
</file>